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240" w:rsidRDefault="00005240" w:rsidP="00005240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sz w:val="23"/>
          <w:szCs w:val="23"/>
          <w:lang w:eastAsia="el-GR"/>
        </w:rPr>
      </w:pPr>
      <w:r>
        <w:rPr>
          <w:rFonts w:ascii="inherit" w:eastAsia="Times New Roman" w:hAnsi="inherit" w:cs="Segoe UI Historic"/>
          <w:noProof/>
          <w:sz w:val="23"/>
          <w:szCs w:val="23"/>
          <w:lang w:eastAsia="el-GR"/>
        </w:rPr>
        <w:drawing>
          <wp:inline distT="0" distB="0" distL="0" distR="0">
            <wp:extent cx="1485900" cy="1000201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923" cy="100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240" w:rsidRDefault="00005240" w:rsidP="00005240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sz w:val="23"/>
          <w:szCs w:val="23"/>
          <w:lang w:eastAsia="el-GR"/>
        </w:rPr>
      </w:pPr>
    </w:p>
    <w:p w:rsidR="00005240" w:rsidRDefault="00005240" w:rsidP="00005240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sz w:val="23"/>
          <w:szCs w:val="23"/>
          <w:lang w:eastAsia="el-GR"/>
        </w:rPr>
      </w:pPr>
      <w:r>
        <w:rPr>
          <w:rFonts w:ascii="inherit" w:eastAsia="Times New Roman" w:hAnsi="inherit" w:cs="Segoe UI Historic"/>
          <w:sz w:val="23"/>
          <w:szCs w:val="23"/>
          <w:lang w:eastAsia="el-GR"/>
        </w:rPr>
        <w:t>ΔΕΛΤΙΟ ΤΥΠΟΥ</w:t>
      </w:r>
    </w:p>
    <w:p w:rsidR="00005240" w:rsidRDefault="00005240" w:rsidP="00A0265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el-GR"/>
        </w:rPr>
      </w:pPr>
    </w:p>
    <w:p w:rsidR="00A02655" w:rsidRDefault="00A02655" w:rsidP="00005240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  <w:r>
        <w:rPr>
          <w:rFonts w:ascii="inherit" w:eastAsia="Times New Roman" w:hAnsi="inherit" w:cs="Segoe UI Historic"/>
          <w:sz w:val="23"/>
          <w:szCs w:val="23"/>
          <w:lang w:eastAsia="el-GR"/>
        </w:rPr>
        <w:t xml:space="preserve">Συμμετοχή του Π.Θ. στη </w:t>
      </w:r>
      <w:r w:rsidRPr="00211609">
        <w:rPr>
          <w:rFonts w:ascii="inherit" w:eastAsia="Times New Roman" w:hAnsi="inherit" w:cs="Segoe UI Historic"/>
          <w:sz w:val="23"/>
          <w:szCs w:val="23"/>
          <w:lang w:eastAsia="el-GR"/>
        </w:rPr>
        <w:t>διευρυμένη συνάντηση με τίτλο «Παγασητ</w:t>
      </w:r>
      <w:r>
        <w:rPr>
          <w:rFonts w:ascii="inherit" w:eastAsia="Times New Roman" w:hAnsi="inherit" w:cs="Segoe UI Historic"/>
          <w:sz w:val="23"/>
          <w:szCs w:val="23"/>
          <w:lang w:eastAsia="el-GR"/>
        </w:rPr>
        <w:t>ικός Κόλπος και Πλημμύρες 2023»</w:t>
      </w:r>
    </w:p>
    <w:p w:rsidR="00A02655" w:rsidRDefault="00A02655" w:rsidP="0039238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</w:p>
    <w:p w:rsidR="00211609" w:rsidRDefault="00211609" w:rsidP="0000524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sz w:val="23"/>
          <w:szCs w:val="23"/>
          <w:lang w:eastAsia="el-GR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 xml:space="preserve">Την Κυριακή </w:t>
      </w:r>
      <w:r w:rsidR="0039238F" w:rsidRPr="0039238F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 xml:space="preserve">19 Μαΐου 2024, το </w:t>
      </w:r>
      <w:hyperlink r:id="rId5" w:history="1">
        <w:r w:rsidR="0039238F" w:rsidRPr="00211609">
          <w:rPr>
            <w:rFonts w:ascii="inherit" w:eastAsia="Times New Roman" w:hAnsi="inherit" w:cs="Segoe UI Historic"/>
            <w:sz w:val="23"/>
            <w:szCs w:val="23"/>
            <w:bdr w:val="none" w:sz="0" w:space="0" w:color="auto" w:frame="1"/>
            <w:lang w:eastAsia="el-GR"/>
          </w:rPr>
          <w:t>Πανεπιστήμιο Θεσσαλίας</w:t>
        </w:r>
      </w:hyperlink>
      <w:r w:rsidR="0039238F" w:rsidRPr="00211609">
        <w:rPr>
          <w:rFonts w:ascii="inherit" w:eastAsia="Times New Roman" w:hAnsi="inherit" w:cs="Segoe UI Historic"/>
          <w:sz w:val="23"/>
          <w:szCs w:val="23"/>
          <w:lang w:eastAsia="el-GR"/>
        </w:rPr>
        <w:t xml:space="preserve"> συμμετείχε σε μια διευρυμένη συνάντηση με τίτλο «Παγασητικός Κόλπος και Πλημμύρες 2023», </w:t>
      </w:r>
      <w:r>
        <w:rPr>
          <w:rFonts w:ascii="inherit" w:eastAsia="Times New Roman" w:hAnsi="inherit" w:cs="Segoe UI Historic"/>
          <w:sz w:val="23"/>
          <w:szCs w:val="23"/>
          <w:lang w:eastAsia="el-GR"/>
        </w:rPr>
        <w:t xml:space="preserve">η οποία </w:t>
      </w:r>
      <w:r w:rsidR="0039238F" w:rsidRPr="00211609">
        <w:rPr>
          <w:rFonts w:ascii="inherit" w:eastAsia="Times New Roman" w:hAnsi="inherit" w:cs="Segoe UI Historic"/>
          <w:sz w:val="23"/>
          <w:szCs w:val="23"/>
          <w:lang w:eastAsia="el-GR"/>
        </w:rPr>
        <w:t xml:space="preserve">οργανώθηκε από το </w:t>
      </w:r>
      <w:hyperlink r:id="rId6" w:history="1">
        <w:r w:rsidR="0039238F" w:rsidRPr="00211609">
          <w:rPr>
            <w:rFonts w:ascii="inherit" w:eastAsia="Times New Roman" w:hAnsi="inherit" w:cs="Segoe UI Historic"/>
            <w:sz w:val="23"/>
            <w:szCs w:val="23"/>
            <w:bdr w:val="none" w:sz="0" w:space="0" w:color="auto" w:frame="1"/>
            <w:lang w:eastAsia="el-GR"/>
          </w:rPr>
          <w:t>Υπουργείο Κλιματικής Κρίσης και Πολιτικής Προστασίας</w:t>
        </w:r>
      </w:hyperlink>
      <w:r w:rsidR="0039238F" w:rsidRPr="00211609">
        <w:rPr>
          <w:rFonts w:ascii="inherit" w:eastAsia="Times New Roman" w:hAnsi="inherit" w:cs="Segoe UI Historic"/>
          <w:sz w:val="23"/>
          <w:szCs w:val="23"/>
          <w:lang w:eastAsia="el-GR"/>
        </w:rPr>
        <w:t xml:space="preserve"> υπό τον συντονισμό του Υφυπουργού </w:t>
      </w:r>
      <w:hyperlink r:id="rId7" w:history="1">
        <w:r w:rsidR="00005240">
          <w:rPr>
            <w:rFonts w:ascii="inherit" w:eastAsia="Times New Roman" w:hAnsi="inherit" w:cs="Segoe UI Historic"/>
            <w:sz w:val="23"/>
            <w:szCs w:val="23"/>
            <w:bdr w:val="none" w:sz="0" w:space="0" w:color="auto" w:frame="1"/>
            <w:lang w:eastAsia="el-GR"/>
          </w:rPr>
          <w:t xml:space="preserve">Χρήστου </w:t>
        </w:r>
        <w:proofErr w:type="spellStart"/>
        <w:r w:rsidR="00005240">
          <w:rPr>
            <w:rFonts w:ascii="inherit" w:eastAsia="Times New Roman" w:hAnsi="inherit" w:cs="Segoe UI Historic"/>
            <w:sz w:val="23"/>
            <w:szCs w:val="23"/>
            <w:bdr w:val="none" w:sz="0" w:space="0" w:color="auto" w:frame="1"/>
            <w:lang w:eastAsia="el-GR"/>
          </w:rPr>
          <w:t>Τριαντόπουλου</w:t>
        </w:r>
        <w:proofErr w:type="spellEnd"/>
      </w:hyperlink>
      <w:bookmarkStart w:id="0" w:name="_GoBack"/>
      <w:bookmarkEnd w:id="0"/>
      <w:r w:rsidR="00C46575">
        <w:rPr>
          <w:rFonts w:ascii="inherit" w:eastAsia="Times New Roman" w:hAnsi="inherit" w:cs="Segoe UI Historic"/>
          <w:sz w:val="23"/>
          <w:szCs w:val="23"/>
          <w:bdr w:val="none" w:sz="0" w:space="0" w:color="auto" w:frame="1"/>
          <w:lang w:eastAsia="el-GR"/>
        </w:rPr>
        <w:t>.</w:t>
      </w:r>
    </w:p>
    <w:p w:rsidR="0039238F" w:rsidRPr="00211609" w:rsidRDefault="0039238F" w:rsidP="0000524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sz w:val="23"/>
          <w:szCs w:val="23"/>
          <w:lang w:eastAsia="el-GR"/>
        </w:rPr>
      </w:pPr>
      <w:r w:rsidRPr="00211609">
        <w:rPr>
          <w:rFonts w:ascii="inherit" w:eastAsia="Times New Roman" w:hAnsi="inherit" w:cs="Segoe UI Historic"/>
          <w:sz w:val="23"/>
          <w:szCs w:val="23"/>
          <w:lang w:eastAsia="el-GR"/>
        </w:rPr>
        <w:t xml:space="preserve">Στη συνάντηση </w:t>
      </w:r>
      <w:r w:rsidR="00211609">
        <w:rPr>
          <w:rFonts w:ascii="inherit" w:eastAsia="Times New Roman" w:hAnsi="inherit" w:cs="Segoe UI Historic"/>
          <w:sz w:val="23"/>
          <w:szCs w:val="23"/>
          <w:lang w:eastAsia="el-GR"/>
        </w:rPr>
        <w:t xml:space="preserve">παρευρέθηκαν ο Πρύτανης του Π.Θ. Καθηγητής Χαράλαμπος </w:t>
      </w:r>
      <w:proofErr w:type="spellStart"/>
      <w:r w:rsidR="00211609">
        <w:rPr>
          <w:rFonts w:ascii="inherit" w:eastAsia="Times New Roman" w:hAnsi="inherit" w:cs="Segoe UI Historic"/>
          <w:sz w:val="23"/>
          <w:szCs w:val="23"/>
          <w:lang w:eastAsia="el-GR"/>
        </w:rPr>
        <w:t>Μπιλλίνης</w:t>
      </w:r>
      <w:proofErr w:type="spellEnd"/>
      <w:r w:rsidR="00211609">
        <w:rPr>
          <w:rFonts w:ascii="inherit" w:eastAsia="Times New Roman" w:hAnsi="inherit" w:cs="Segoe UI Historic"/>
          <w:sz w:val="23"/>
          <w:szCs w:val="23"/>
          <w:lang w:eastAsia="el-GR"/>
        </w:rPr>
        <w:t>, το μέλος του Συμβουλίου Διοίκησης και Κα</w:t>
      </w:r>
      <w:r w:rsidRPr="00211609">
        <w:rPr>
          <w:rFonts w:ascii="inherit" w:eastAsia="Times New Roman" w:hAnsi="inherit" w:cs="Segoe UI Historic"/>
          <w:sz w:val="23"/>
          <w:szCs w:val="23"/>
          <w:lang w:eastAsia="el-GR"/>
        </w:rPr>
        <w:t>θηγητή</w:t>
      </w:r>
      <w:r w:rsidR="00211609">
        <w:rPr>
          <w:rFonts w:ascii="inherit" w:eastAsia="Times New Roman" w:hAnsi="inherit" w:cs="Segoe UI Historic"/>
          <w:sz w:val="23"/>
          <w:szCs w:val="23"/>
          <w:lang w:eastAsia="el-GR"/>
        </w:rPr>
        <w:t>ς</w:t>
      </w:r>
      <w:r w:rsidRPr="00211609">
        <w:rPr>
          <w:rFonts w:ascii="inherit" w:eastAsia="Times New Roman" w:hAnsi="inherit" w:cs="Segoe UI Historic"/>
          <w:sz w:val="23"/>
          <w:szCs w:val="23"/>
          <w:lang w:eastAsia="el-GR"/>
        </w:rPr>
        <w:t xml:space="preserve"> του Τμήματος Γεωπονίας, Ιχθυολογίας και Υδάτινου Περιβάλλοντος Αθανάσιο</w:t>
      </w:r>
      <w:r w:rsidR="00211609">
        <w:rPr>
          <w:rFonts w:ascii="inherit" w:eastAsia="Times New Roman" w:hAnsi="inherit" w:cs="Segoe UI Historic"/>
          <w:sz w:val="23"/>
          <w:szCs w:val="23"/>
          <w:lang w:eastAsia="el-GR"/>
        </w:rPr>
        <w:t>ς</w:t>
      </w:r>
      <w:r w:rsidRPr="00211609">
        <w:rPr>
          <w:rFonts w:ascii="inherit" w:eastAsia="Times New Roman" w:hAnsi="inherit" w:cs="Segoe UI Historic"/>
          <w:sz w:val="23"/>
          <w:szCs w:val="23"/>
          <w:lang w:eastAsia="el-GR"/>
        </w:rPr>
        <w:t xml:space="preserve"> </w:t>
      </w:r>
      <w:proofErr w:type="spellStart"/>
      <w:r w:rsidRPr="00211609">
        <w:rPr>
          <w:rFonts w:ascii="inherit" w:eastAsia="Times New Roman" w:hAnsi="inherit" w:cs="Segoe UI Historic"/>
          <w:sz w:val="23"/>
          <w:szCs w:val="23"/>
          <w:lang w:eastAsia="el-GR"/>
        </w:rPr>
        <w:t>Εξαδάκτυλο</w:t>
      </w:r>
      <w:r w:rsidR="00211609">
        <w:rPr>
          <w:rFonts w:ascii="inherit" w:eastAsia="Times New Roman" w:hAnsi="inherit" w:cs="Segoe UI Historic"/>
          <w:sz w:val="23"/>
          <w:szCs w:val="23"/>
          <w:lang w:eastAsia="el-GR"/>
        </w:rPr>
        <w:t>ς</w:t>
      </w:r>
      <w:proofErr w:type="spellEnd"/>
      <w:r w:rsidRPr="00211609">
        <w:rPr>
          <w:rFonts w:ascii="inherit" w:eastAsia="Times New Roman" w:hAnsi="inherit" w:cs="Segoe UI Historic"/>
          <w:sz w:val="23"/>
          <w:szCs w:val="23"/>
          <w:lang w:eastAsia="el-GR"/>
        </w:rPr>
        <w:t xml:space="preserve"> και </w:t>
      </w:r>
      <w:r w:rsidR="00211609">
        <w:rPr>
          <w:rFonts w:ascii="inherit" w:eastAsia="Times New Roman" w:hAnsi="inherit" w:cs="Segoe UI Historic"/>
          <w:sz w:val="23"/>
          <w:szCs w:val="23"/>
          <w:lang w:eastAsia="el-GR"/>
        </w:rPr>
        <w:t xml:space="preserve">ο </w:t>
      </w:r>
      <w:r w:rsidRPr="00211609">
        <w:rPr>
          <w:rFonts w:ascii="inherit" w:eastAsia="Times New Roman" w:hAnsi="inherit" w:cs="Segoe UI Historic"/>
          <w:sz w:val="23"/>
          <w:szCs w:val="23"/>
          <w:lang w:eastAsia="el-GR"/>
        </w:rPr>
        <w:t>Πρόεδρο</w:t>
      </w:r>
      <w:r w:rsidR="00211609">
        <w:rPr>
          <w:rFonts w:ascii="inherit" w:eastAsia="Times New Roman" w:hAnsi="inherit" w:cs="Segoe UI Historic"/>
          <w:sz w:val="23"/>
          <w:szCs w:val="23"/>
          <w:lang w:eastAsia="el-GR"/>
        </w:rPr>
        <w:t>ς</w:t>
      </w:r>
      <w:r w:rsidRPr="00211609">
        <w:rPr>
          <w:rFonts w:ascii="inherit" w:eastAsia="Times New Roman" w:hAnsi="inherit" w:cs="Segoe UI Historic"/>
          <w:sz w:val="23"/>
          <w:szCs w:val="23"/>
          <w:lang w:eastAsia="el-GR"/>
        </w:rPr>
        <w:t xml:space="preserve"> του Τ</w:t>
      </w:r>
      <w:r w:rsidR="00211609">
        <w:rPr>
          <w:rFonts w:ascii="inherit" w:eastAsia="Times New Roman" w:hAnsi="inherit" w:cs="Segoe UI Historic"/>
          <w:sz w:val="23"/>
          <w:szCs w:val="23"/>
          <w:lang w:eastAsia="el-GR"/>
        </w:rPr>
        <w:t>ΓΙΥΠ, Κ</w:t>
      </w:r>
      <w:r w:rsidRPr="00211609">
        <w:rPr>
          <w:rFonts w:ascii="inherit" w:eastAsia="Times New Roman" w:hAnsi="inherit" w:cs="Segoe UI Historic"/>
          <w:sz w:val="23"/>
          <w:szCs w:val="23"/>
          <w:lang w:eastAsia="el-GR"/>
        </w:rPr>
        <w:t>αθηγητή</w:t>
      </w:r>
      <w:r w:rsidR="00211609">
        <w:rPr>
          <w:rFonts w:ascii="inherit" w:eastAsia="Times New Roman" w:hAnsi="inherit" w:cs="Segoe UI Historic"/>
          <w:sz w:val="23"/>
          <w:szCs w:val="23"/>
          <w:lang w:eastAsia="el-GR"/>
        </w:rPr>
        <w:t>ς</w:t>
      </w:r>
      <w:r w:rsidRPr="00211609">
        <w:rPr>
          <w:rFonts w:ascii="inherit" w:eastAsia="Times New Roman" w:hAnsi="inherit" w:cs="Segoe UI Historic"/>
          <w:sz w:val="23"/>
          <w:szCs w:val="23"/>
          <w:lang w:eastAsia="el-GR"/>
        </w:rPr>
        <w:t xml:space="preserve"> Δημήτριο</w:t>
      </w:r>
      <w:r w:rsidR="00211609">
        <w:rPr>
          <w:rFonts w:ascii="inherit" w:eastAsia="Times New Roman" w:hAnsi="inherit" w:cs="Segoe UI Historic"/>
          <w:sz w:val="23"/>
          <w:szCs w:val="23"/>
          <w:lang w:eastAsia="el-GR"/>
        </w:rPr>
        <w:t>ς</w:t>
      </w:r>
      <w:r w:rsidRPr="00211609">
        <w:rPr>
          <w:rFonts w:ascii="inherit" w:eastAsia="Times New Roman" w:hAnsi="inherit" w:cs="Segoe UI Historic"/>
          <w:sz w:val="23"/>
          <w:szCs w:val="23"/>
          <w:lang w:eastAsia="el-GR"/>
        </w:rPr>
        <w:t xml:space="preserve"> </w:t>
      </w:r>
      <w:proofErr w:type="spellStart"/>
      <w:r w:rsidRPr="00211609">
        <w:rPr>
          <w:rFonts w:ascii="inherit" w:eastAsia="Times New Roman" w:hAnsi="inherit" w:cs="Segoe UI Historic"/>
          <w:sz w:val="23"/>
          <w:szCs w:val="23"/>
          <w:lang w:eastAsia="el-GR"/>
        </w:rPr>
        <w:t>Βαφείδη</w:t>
      </w:r>
      <w:r w:rsidR="00211609">
        <w:rPr>
          <w:rFonts w:ascii="inherit" w:eastAsia="Times New Roman" w:hAnsi="inherit" w:cs="Segoe UI Historic"/>
          <w:sz w:val="23"/>
          <w:szCs w:val="23"/>
          <w:lang w:eastAsia="el-GR"/>
        </w:rPr>
        <w:t>ς</w:t>
      </w:r>
      <w:proofErr w:type="spellEnd"/>
      <w:r w:rsidRPr="00211609">
        <w:rPr>
          <w:rFonts w:ascii="inherit" w:eastAsia="Times New Roman" w:hAnsi="inherit" w:cs="Segoe UI Historic"/>
          <w:sz w:val="23"/>
          <w:szCs w:val="23"/>
          <w:lang w:eastAsia="el-GR"/>
        </w:rPr>
        <w:t>.</w:t>
      </w:r>
    </w:p>
    <w:p w:rsidR="0039238F" w:rsidRPr="00211609" w:rsidRDefault="001703C9" w:rsidP="0000524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sz w:val="23"/>
          <w:szCs w:val="23"/>
          <w:lang w:eastAsia="el-GR"/>
        </w:rPr>
      </w:pPr>
      <w:r>
        <w:rPr>
          <w:rFonts w:ascii="inherit" w:eastAsia="Times New Roman" w:hAnsi="inherit" w:cs="Segoe UI Historic"/>
          <w:sz w:val="23"/>
          <w:szCs w:val="23"/>
          <w:lang w:eastAsia="el-GR"/>
        </w:rPr>
        <w:t>Τ</w:t>
      </w:r>
      <w:r w:rsidR="0039238F" w:rsidRPr="00211609">
        <w:rPr>
          <w:rFonts w:ascii="inherit" w:eastAsia="Times New Roman" w:hAnsi="inherit" w:cs="Segoe UI Historic"/>
          <w:sz w:val="23"/>
          <w:szCs w:val="23"/>
          <w:lang w:eastAsia="el-GR"/>
        </w:rPr>
        <w:t>α εργαστήρια των Τμημάτων</w:t>
      </w:r>
      <w:r w:rsidR="00211609">
        <w:rPr>
          <w:rFonts w:ascii="inherit" w:eastAsia="Times New Roman" w:hAnsi="inherit" w:cs="Segoe UI Historic"/>
          <w:sz w:val="23"/>
          <w:szCs w:val="23"/>
          <w:lang w:eastAsia="el-GR"/>
        </w:rPr>
        <w:t xml:space="preserve"> </w:t>
      </w:r>
      <w:hyperlink r:id="rId8" w:history="1">
        <w:r w:rsidR="0039238F" w:rsidRPr="00211609">
          <w:rPr>
            <w:rFonts w:ascii="inherit" w:eastAsia="Times New Roman" w:hAnsi="inherit" w:cs="Segoe UI Historic"/>
            <w:sz w:val="23"/>
            <w:szCs w:val="23"/>
            <w:bdr w:val="none" w:sz="0" w:space="0" w:color="auto" w:frame="1"/>
            <w:lang w:eastAsia="el-GR"/>
          </w:rPr>
          <w:t>Γεωπονίας Ιχθυολογίας &amp; Υδάτινου Περιβάλλοντος</w:t>
        </w:r>
      </w:hyperlink>
      <w:r w:rsidR="0039238F" w:rsidRPr="00211609">
        <w:rPr>
          <w:rFonts w:ascii="inherit" w:eastAsia="Times New Roman" w:hAnsi="inherit" w:cs="Segoe UI Historic"/>
          <w:sz w:val="23"/>
          <w:szCs w:val="23"/>
          <w:lang w:eastAsia="el-GR"/>
        </w:rPr>
        <w:t xml:space="preserve">, </w:t>
      </w:r>
      <w:hyperlink r:id="rId9" w:history="1">
        <w:r w:rsidR="0039238F" w:rsidRPr="00211609">
          <w:rPr>
            <w:rFonts w:ascii="inherit" w:eastAsia="Times New Roman" w:hAnsi="inherit" w:cs="Segoe UI Historic"/>
            <w:sz w:val="23"/>
            <w:szCs w:val="23"/>
            <w:bdr w:val="none" w:sz="0" w:space="0" w:color="auto" w:frame="1"/>
            <w:lang w:eastAsia="el-GR"/>
          </w:rPr>
          <w:t xml:space="preserve">Κτηνιατρικής </w:t>
        </w:r>
      </w:hyperlink>
      <w:r w:rsidR="0039238F" w:rsidRPr="00211609">
        <w:rPr>
          <w:rFonts w:ascii="inherit" w:eastAsia="Times New Roman" w:hAnsi="inherit" w:cs="Segoe UI Historic"/>
          <w:sz w:val="23"/>
          <w:szCs w:val="23"/>
          <w:lang w:eastAsia="el-GR"/>
        </w:rPr>
        <w:t xml:space="preserve">, </w:t>
      </w:r>
      <w:hyperlink r:id="rId10" w:history="1">
        <w:r w:rsidR="0039238F" w:rsidRPr="00211609">
          <w:rPr>
            <w:rFonts w:ascii="inherit" w:eastAsia="Times New Roman" w:hAnsi="inherit" w:cs="Segoe UI Historic"/>
            <w:sz w:val="23"/>
            <w:szCs w:val="23"/>
            <w:bdr w:val="none" w:sz="0" w:space="0" w:color="auto" w:frame="1"/>
            <w:lang w:eastAsia="el-GR"/>
          </w:rPr>
          <w:t>Π</w:t>
        </w:r>
        <w:r w:rsidR="00211609">
          <w:rPr>
            <w:rFonts w:ascii="inherit" w:eastAsia="Times New Roman" w:hAnsi="inherit" w:cs="Segoe UI Historic"/>
            <w:sz w:val="23"/>
            <w:szCs w:val="23"/>
            <w:bdr w:val="none" w:sz="0" w:space="0" w:color="auto" w:frame="1"/>
            <w:lang w:eastAsia="el-GR"/>
          </w:rPr>
          <w:t>ολιτικών Μηχανικών,</w:t>
        </w:r>
        <w:r w:rsidR="0039238F" w:rsidRPr="00211609">
          <w:rPr>
            <w:rFonts w:ascii="inherit" w:eastAsia="Times New Roman" w:hAnsi="inherit" w:cs="Segoe UI Historic"/>
            <w:sz w:val="23"/>
            <w:szCs w:val="23"/>
            <w:bdr w:val="none" w:sz="0" w:space="0" w:color="auto" w:frame="1"/>
            <w:lang w:eastAsia="el-GR"/>
          </w:rPr>
          <w:t xml:space="preserve"> </w:t>
        </w:r>
      </w:hyperlink>
      <w:r w:rsidR="00211609">
        <w:rPr>
          <w:rFonts w:ascii="inherit" w:eastAsia="Times New Roman" w:hAnsi="inherit" w:cs="Segoe UI Historic"/>
          <w:sz w:val="23"/>
          <w:szCs w:val="23"/>
          <w:bdr w:val="none" w:sz="0" w:space="0" w:color="auto" w:frame="1"/>
          <w:lang w:eastAsia="el-GR"/>
        </w:rPr>
        <w:t>κ</w:t>
      </w:r>
      <w:r w:rsidR="0039238F" w:rsidRPr="00211609">
        <w:rPr>
          <w:rFonts w:ascii="inherit" w:eastAsia="Times New Roman" w:hAnsi="inherit" w:cs="Segoe UI Historic"/>
          <w:sz w:val="23"/>
          <w:szCs w:val="23"/>
          <w:lang w:eastAsia="el-GR"/>
        </w:rPr>
        <w:t xml:space="preserve">αι </w:t>
      </w:r>
      <w:hyperlink r:id="rId11" w:history="1">
        <w:r w:rsidR="0039238F" w:rsidRPr="00211609">
          <w:rPr>
            <w:rFonts w:ascii="inherit" w:eastAsia="Times New Roman" w:hAnsi="inherit" w:cs="Segoe UI Historic"/>
            <w:sz w:val="23"/>
            <w:szCs w:val="23"/>
            <w:bdr w:val="none" w:sz="0" w:space="0" w:color="auto" w:frame="1"/>
            <w:lang w:eastAsia="el-GR"/>
          </w:rPr>
          <w:t xml:space="preserve"> Δημόσιας &amp; Ενιαίας Υγείας, </w:t>
        </w:r>
      </w:hyperlink>
      <w:r w:rsidR="0039238F" w:rsidRPr="00211609">
        <w:rPr>
          <w:rFonts w:ascii="inherit" w:eastAsia="Times New Roman" w:hAnsi="inherit" w:cs="Segoe UI Historic"/>
          <w:sz w:val="23"/>
          <w:szCs w:val="23"/>
          <w:lang w:eastAsia="el-GR"/>
        </w:rPr>
        <w:t xml:space="preserve"> πραγματοποίησαν αναλύσεις ποιότητας θαλάσσιας </w:t>
      </w:r>
      <w:r w:rsidR="0039238F" w:rsidRPr="0039238F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 xml:space="preserve">στήλης νερού και σύστασης ιζήματος στον Παγασητικό κόλπο αμέσως μετά τα </w:t>
      </w:r>
      <w:proofErr w:type="spellStart"/>
      <w:r w:rsidR="0039238F" w:rsidRPr="0039238F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>πλημμυρ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>ικά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 xml:space="preserve"> φαινόμενα. Τα προαναφερθέντα εργαστήρια </w:t>
      </w:r>
      <w:r w:rsidR="0039238F" w:rsidRPr="0039238F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 xml:space="preserve">εκτίμησαν την αφθονία </w:t>
      </w:r>
      <w:proofErr w:type="spellStart"/>
      <w:r w:rsidR="0039238F" w:rsidRPr="0039238F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>βενθικών</w:t>
      </w:r>
      <w:proofErr w:type="spellEnd"/>
      <w:r w:rsidR="0039238F" w:rsidRPr="0039238F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 xml:space="preserve"> κοινοτήτων, την </w:t>
      </w:r>
      <w:proofErr w:type="spellStart"/>
      <w:r w:rsidR="0039238F" w:rsidRPr="0039238F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>οργανισμική</w:t>
      </w:r>
      <w:proofErr w:type="spellEnd"/>
      <w:r w:rsidR="0039238F" w:rsidRPr="0039238F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 xml:space="preserve"> ποικιλότητα και τα αλιευτικά αποθέματα, 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 xml:space="preserve">και </w:t>
      </w:r>
      <w:r w:rsidR="0039238F" w:rsidRPr="0039238F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 xml:space="preserve">πραγματοποίησαν μικροβιολογικές αναλύσεις σε ψάρια και ασπόνδυλα για την ανίχνευση </w:t>
      </w:r>
      <w:proofErr w:type="spellStart"/>
      <w:r w:rsidR="0039238F" w:rsidRPr="0039238F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>βακτηριακών</w:t>
      </w:r>
      <w:proofErr w:type="spellEnd"/>
      <w:r w:rsidR="0039238F" w:rsidRPr="0039238F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 xml:space="preserve"> παθογόνων και την εκτίμηση των επιπτώσεων 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 xml:space="preserve">αυτών </w:t>
      </w:r>
      <w:r w:rsidR="0039238F" w:rsidRPr="0039238F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>στη δημόσια υγεία.</w:t>
      </w:r>
    </w:p>
    <w:p w:rsidR="0039238F" w:rsidRPr="0039238F" w:rsidRDefault="0039238F" w:rsidP="0000524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  <w:r w:rsidRPr="0039238F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>Τα συμπεράσματα των αναλύσεων συνοψίζονται ως εξής:</w:t>
      </w:r>
    </w:p>
    <w:p w:rsidR="0039238F" w:rsidRPr="0039238F" w:rsidRDefault="0039238F" w:rsidP="0000524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  <w:r w:rsidRPr="0039238F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>1. Η ποιότητα της υδάτινης στήλης στον Παγασητικό παρουσιάζει φυσιολογικές τιμές για την εποχή.</w:t>
      </w:r>
    </w:p>
    <w:p w:rsidR="0039238F" w:rsidRPr="0039238F" w:rsidRDefault="0039238F" w:rsidP="0000524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  <w:r w:rsidRPr="0039238F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>2. Η σύσταση του ιζήματος επηρεάστηκε από τα ακραία φαινόμενα αλλά επανακάμπτει με αργό ρυθμό.</w:t>
      </w:r>
    </w:p>
    <w:p w:rsidR="0039238F" w:rsidRPr="0039238F" w:rsidRDefault="0039238F" w:rsidP="0000524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  <w:r w:rsidRPr="0039238F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 xml:space="preserve">3. Οι </w:t>
      </w:r>
      <w:proofErr w:type="spellStart"/>
      <w:r w:rsidRPr="0039238F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>βενθικές</w:t>
      </w:r>
      <w:proofErr w:type="spellEnd"/>
      <w:r w:rsidRPr="0039238F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 xml:space="preserve"> παράκτιες κοινότητες ανακάμπτουν μετά τα έντονα </w:t>
      </w:r>
      <w:proofErr w:type="spellStart"/>
      <w:r w:rsidRPr="0039238F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>πλημμυρικά</w:t>
      </w:r>
      <w:proofErr w:type="spellEnd"/>
      <w:r w:rsidRPr="0039238F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 xml:space="preserve"> φαινόμενα.</w:t>
      </w:r>
    </w:p>
    <w:p w:rsidR="0039238F" w:rsidRPr="0039238F" w:rsidRDefault="0039238F" w:rsidP="0000524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  <w:r w:rsidRPr="0039238F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 xml:space="preserve">4. Τα αλιευτικά αποθέματα δεν επηρεάστηκαν από τα </w:t>
      </w:r>
      <w:proofErr w:type="spellStart"/>
      <w:r w:rsidRPr="0039238F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>πλημμυρικά</w:t>
      </w:r>
      <w:proofErr w:type="spellEnd"/>
      <w:r w:rsidRPr="0039238F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 xml:space="preserve"> φαινόμενα.</w:t>
      </w:r>
    </w:p>
    <w:p w:rsidR="0039238F" w:rsidRPr="0039238F" w:rsidRDefault="0039238F" w:rsidP="0000524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  <w:r w:rsidRPr="0039238F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>5. Δεν ανιχνεύθηκαν μικροοργανισμοί επικίνδυνοι για τον άνθρωπο και τη Δημόσια Υγεία στα δείγματα ψαριών και ασπόνδυλων.</w:t>
      </w:r>
    </w:p>
    <w:p w:rsidR="0039238F" w:rsidRPr="0039238F" w:rsidRDefault="0039238F" w:rsidP="0000524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  <w:r w:rsidRPr="0039238F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>Η συνεχής οικολογική παρακολούθηση του Παγασητικού κόλπου θα συνεχ</w:t>
      </w:r>
      <w:r w:rsidR="001703C9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>ιστεί</w:t>
      </w:r>
      <w:r w:rsidRPr="0039238F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 xml:space="preserve"> σε συνεργασία με τους αρμόδιους φορείς, εμπλουτιζόμενη με νέες αναλύσεις από τα διαπιστευμένα εργαστήρια του Πανεπιστημίου Θεσσαλίας. Συνιστάται επίσης η παρακολούθηση με συντονισμένο σχέδιο από την Πολιτεία, λαμβάνοντας υπόψη τα επιστημονικά δεδομένα για την ενημέρωση του κοινού.</w:t>
      </w:r>
    </w:p>
    <w:p w:rsidR="0039238F" w:rsidRPr="0039238F" w:rsidRDefault="0039238F" w:rsidP="0000524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  <w:r w:rsidRPr="0039238F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 xml:space="preserve">Στις αναλύσεις συμμετείχαν </w:t>
      </w:r>
      <w:r w:rsidR="001703C9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 xml:space="preserve">ο Πρύτανης Καθηγητής Χαράλαμπος </w:t>
      </w:r>
      <w:proofErr w:type="spellStart"/>
      <w:r w:rsidR="001703C9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>Μπιλλίνης</w:t>
      </w:r>
      <w:proofErr w:type="spellEnd"/>
      <w:r w:rsidR="001703C9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 xml:space="preserve"> και </w:t>
      </w:r>
      <w:r w:rsidRPr="0039238F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 xml:space="preserve">οι </w:t>
      </w:r>
      <w:r w:rsidR="001703C9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>Κ</w:t>
      </w:r>
      <w:r w:rsidRPr="0039238F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 xml:space="preserve">αθηγητές Δημήτρης </w:t>
      </w:r>
      <w:proofErr w:type="spellStart"/>
      <w:r w:rsidRPr="0039238F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>Βαφείδης</w:t>
      </w:r>
      <w:proofErr w:type="spellEnd"/>
      <w:r w:rsidRPr="0039238F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 xml:space="preserve">, Αθανάσιος </w:t>
      </w:r>
      <w:proofErr w:type="spellStart"/>
      <w:r w:rsidRPr="0039238F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>Εξαδάκτυλος</w:t>
      </w:r>
      <w:proofErr w:type="spellEnd"/>
      <w:r w:rsidRPr="0039238F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 xml:space="preserve">, Νικόλαος Νεοφύτου, Κωνσταντίνος Σκόρδας, </w:t>
      </w:r>
      <w:hyperlink r:id="rId12" w:history="1">
        <w:r w:rsidR="001703C9" w:rsidRPr="001703C9">
          <w:rPr>
            <w:rFonts w:ascii="inherit" w:eastAsia="Times New Roman" w:hAnsi="inherit" w:cs="Segoe UI Historic"/>
            <w:sz w:val="23"/>
            <w:szCs w:val="23"/>
            <w:bdr w:val="none" w:sz="0" w:space="0" w:color="auto" w:frame="1"/>
            <w:lang w:eastAsia="el-GR"/>
          </w:rPr>
          <w:t>Χρυσή</w:t>
        </w:r>
      </w:hyperlink>
      <w:r w:rsidR="001703C9" w:rsidRPr="001703C9">
        <w:rPr>
          <w:rFonts w:ascii="inherit" w:eastAsia="Times New Roman" w:hAnsi="inherit" w:cs="Segoe UI Historic"/>
          <w:sz w:val="23"/>
          <w:szCs w:val="23"/>
          <w:bdr w:val="none" w:sz="0" w:space="0" w:color="auto" w:frame="1"/>
          <w:lang w:eastAsia="el-GR"/>
        </w:rPr>
        <w:t xml:space="preserve"> </w:t>
      </w:r>
      <w:proofErr w:type="spellStart"/>
      <w:r w:rsidR="001703C9" w:rsidRPr="001703C9">
        <w:rPr>
          <w:rFonts w:ascii="inherit" w:eastAsia="Times New Roman" w:hAnsi="inherit" w:cs="Segoe UI Historic"/>
          <w:sz w:val="23"/>
          <w:szCs w:val="23"/>
          <w:bdr w:val="none" w:sz="0" w:space="0" w:color="auto" w:frame="1"/>
          <w:lang w:eastAsia="el-GR"/>
        </w:rPr>
        <w:t>Λασπίδου</w:t>
      </w:r>
      <w:proofErr w:type="spellEnd"/>
      <w:r w:rsidRPr="0039238F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 xml:space="preserve">, ο </w:t>
      </w:r>
      <w:r w:rsidR="001703C9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>Αν. Κ</w:t>
      </w:r>
      <w:r w:rsidRPr="0039238F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>αθηγητής Δ</w:t>
      </w:r>
      <w:r w:rsidR="001703C9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 xml:space="preserve">ημήτρης Κλαουδάτος, ο </w:t>
      </w:r>
      <w:proofErr w:type="spellStart"/>
      <w:r w:rsidR="001703C9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>Επ</w:t>
      </w:r>
      <w:proofErr w:type="spellEnd"/>
      <w:r w:rsidR="001703C9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>. Κ</w:t>
      </w:r>
      <w:r w:rsidRPr="0039238F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 xml:space="preserve">αθηγητής Δημήτρης Χατζόπουλος και η μεταδιδακτορική ερευνήτρια Ζωή </w:t>
      </w:r>
      <w:proofErr w:type="spellStart"/>
      <w:r w:rsidRPr="0039238F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>Αθανασακοπούλου</w:t>
      </w:r>
      <w:proofErr w:type="spellEnd"/>
      <w:r w:rsidRPr="0039238F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 xml:space="preserve">. </w:t>
      </w:r>
    </w:p>
    <w:p w:rsidR="00597FF2" w:rsidRDefault="00597FF2" w:rsidP="00005240">
      <w:pPr>
        <w:jc w:val="both"/>
      </w:pPr>
    </w:p>
    <w:sectPr w:rsidR="00597F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50"/>
    <w:rsid w:val="00005240"/>
    <w:rsid w:val="001703C9"/>
    <w:rsid w:val="00211609"/>
    <w:rsid w:val="0039238F"/>
    <w:rsid w:val="00597FF2"/>
    <w:rsid w:val="009A55A1"/>
    <w:rsid w:val="00A02655"/>
    <w:rsid w:val="00C46575"/>
    <w:rsid w:val="00D8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85F4F"/>
  <w15:chartTrackingRefBased/>
  <w15:docId w15:val="{49495428-4F4B-4411-A11B-9635A032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39238F"/>
  </w:style>
  <w:style w:type="character" w:customStyle="1" w:styleId="xt0psk2">
    <w:name w:val="xt0psk2"/>
    <w:basedOn w:val="a0"/>
    <w:rsid w:val="00392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99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14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96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6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iaeuth?__cft__%5b0%5d=AZV2VerMGl_P5k8nrVzoCyeE-ZYy3TJ0D8EjUeU4k-o8TPq_wPSWEtgxV7SJF_t13w3eDr5MuNmYJ7IqBVhIIMfHxvyR7-zPKXNfGisK8ndFTswbEF6SuBy-RtRpe-plXGEs4j6dEprVei1Uye1IbSvfrNR8FBm1PwB5e2xzmmpgX67qDheEFdB0A41YLD4KXkTZ_rgNYwOFD1NPcdwXKUHrPiGXXoKoOhptqBlvYKjBqw&amp;__tn__=-%5dK-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TriantopoulosChr?__cft__%5b0%5d=AZV2VerMGl_P5k8nrVzoCyeE-ZYy3TJ0D8EjUeU4k-o8TPq_wPSWEtgxV7SJF_t13w3eDr5MuNmYJ7IqBVhIIMfHxvyR7-zPKXNfGisK8ndFTswbEF6SuBy-RtRpe-plXGEs4j6dEprVei1Uye1IbSvfrNR8FBm1PwB5e2xzmmpgX67qDheEFdB0A41YLD4KXkTZ_rgNYwOFD1NPcdwXKUHrPiGXXoKoOhptqBlvYKjBqw&amp;__tn__=-%5dK-R" TargetMode="External"/><Relationship Id="rId12" Type="http://schemas.openxmlformats.org/officeDocument/2006/relationships/hyperlink" Target="https://www.facebook.com/laspidou?__cft__%5b0%5d=AZV2VerMGl_P5k8nrVzoCyeE-ZYy3TJ0D8EjUeU4k-o8TPq_wPSWEtgxV7SJF_t13w3eDr5MuNmYJ7IqBVhIIMfHxvyR7-zPKXNfGisK8ndFTswbEF6SuBy-RtRpe-plXGEs4j6dEprVei1Uye1IbSvfrNR8FBm1PwB5e2xzmmpgX67qDheEFdB0A41YLD4KXkTZ_rgNYwOFD1NPcdwXKUHrPiGXXoKoOhptqBlvYKjBqw&amp;__tn__=-%5dK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CivilProtectionGreece?__cft__%5b0%5d=AZV2VerMGl_P5k8nrVzoCyeE-ZYy3TJ0D8EjUeU4k-o8TPq_wPSWEtgxV7SJF_t13w3eDr5MuNmYJ7IqBVhIIMfHxvyR7-zPKXNfGisK8ndFTswbEF6SuBy-RtRpe-plXGEs4j6dEprVei1Uye1IbSvfrNR8FBm1PwB5e2xzmmpgX67qDheEFdB0A41YLD4KXkTZ_rgNYwOFD1NPcdwXKUHrPiGXXoKoOhptqBlvYKjBqw&amp;__tn__=-%5dK-R" TargetMode="External"/><Relationship Id="rId11" Type="http://schemas.openxmlformats.org/officeDocument/2006/relationships/hyperlink" Target="https://www.facebook.com/msatra.uth.gr?__cft__%5b0%5d=AZV2VerMGl_P5k8nrVzoCyeE-ZYy3TJ0D8EjUeU4k-o8TPq_wPSWEtgxV7SJF_t13w3eDr5MuNmYJ7IqBVhIIMfHxvyR7-zPKXNfGisK8ndFTswbEF6SuBy-RtRpe-plXGEs4j6dEprVei1Uye1IbSvfrNR8FBm1PwB5e2xzmmpgX67qDheEFdB0A41YLD4KXkTZ_rgNYwOFD1NPcdwXKUHrPiGXXoKoOhptqBlvYKjBqw&amp;__tn__=-%5dK-R" TargetMode="External"/><Relationship Id="rId5" Type="http://schemas.openxmlformats.org/officeDocument/2006/relationships/hyperlink" Target="https://www.facebook.com/uth.gr?__cft__%5b0%5d=AZV2VerMGl_P5k8nrVzoCyeE-ZYy3TJ0D8EjUeU4k-o8TPq_wPSWEtgxV7SJF_t13w3eDr5MuNmYJ7IqBVhIIMfHxvyR7-zPKXNfGisK8ndFTswbEF6SuBy-RtRpe-plXGEs4j6dEprVei1Uye1IbSvfrNR8FBm1PwB5e2xzmmpgX67qDheEFdB0A41YLD4KXkTZ_rgNYwOFD1NPcdwXKUHrPiGXXoKoOhptqBlvYKjBqw&amp;__tn__=-%5dK-R" TargetMode="External"/><Relationship Id="rId10" Type="http://schemas.openxmlformats.org/officeDocument/2006/relationships/hyperlink" Target="https://www.facebook.com/civ.uth?__cft__%5b0%5d=AZV2VerMGl_P5k8nrVzoCyeE-ZYy3TJ0D8EjUeU4k-o8TPq_wPSWEtgxV7SJF_t13w3eDr5MuNmYJ7IqBVhIIMfHxvyR7-zPKXNfGisK8ndFTswbEF6SuBy-RtRpe-plXGEs4j6dEprVei1Uye1IbSvfrNR8FBm1PwB5e2xzmmpgX67qDheEFdB0A41YLD4KXkTZ_rgNYwOFD1NPcdwXKUHrPiGXXoKoOhptqBlvYKjBqw&amp;__tn__=-%5dK-R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facebook.com/VetUTH?__cft__%5b0%5d=AZV2VerMGl_P5k8nrVzoCyeE-ZYy3TJ0D8EjUeU4k-o8TPq_wPSWEtgxV7SJF_t13w3eDr5MuNmYJ7IqBVhIIMfHxvyR7-zPKXNfGisK8ndFTswbEF6SuBy-RtRpe-plXGEs4j6dEprVei1Uye1IbSvfrNR8FBm1PwB5e2xzmmpgX67qDheEFdB0A41YLD4KXkTZ_rgNYwOFD1NPcdwXKUHrPiGXXoKoOhptqBlvYKjBqw&amp;__tn__=-%5dK-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780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ANASTASIOU MARIA</dc:creator>
  <cp:keywords/>
  <dc:description/>
  <cp:lastModifiedBy>ATHANASIADI KORALIA</cp:lastModifiedBy>
  <cp:revision>6</cp:revision>
  <dcterms:created xsi:type="dcterms:W3CDTF">2024-05-27T08:18:00Z</dcterms:created>
  <dcterms:modified xsi:type="dcterms:W3CDTF">2024-05-27T10:36:00Z</dcterms:modified>
</cp:coreProperties>
</file>