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2559" w14:textId="23ADCD1F" w:rsidR="000D0BB4" w:rsidRPr="0072336C" w:rsidRDefault="003223EE" w:rsidP="0072336C">
      <w:pPr>
        <w:jc w:val="center"/>
        <w:rPr>
          <w:rFonts w:ascii="Georgia" w:hAnsi="Georgia"/>
          <w:b/>
          <w:bCs/>
          <w:sz w:val="22"/>
          <w:szCs w:val="22"/>
        </w:rPr>
      </w:pPr>
      <w:r w:rsidRPr="0072336C">
        <w:rPr>
          <w:rFonts w:ascii="Georgia" w:hAnsi="Georgia"/>
          <w:b/>
          <w:bCs/>
          <w:sz w:val="22"/>
          <w:szCs w:val="22"/>
        </w:rPr>
        <w:t>ΔΕΛΤΙΟ ΤΥΠΟΥ</w:t>
      </w:r>
    </w:p>
    <w:p w14:paraId="33C1ECF7" w14:textId="77777777" w:rsidR="003223EE" w:rsidRPr="0072336C" w:rsidRDefault="003223EE">
      <w:pPr>
        <w:rPr>
          <w:rFonts w:ascii="Georgia" w:hAnsi="Georgia"/>
          <w:sz w:val="22"/>
          <w:szCs w:val="22"/>
        </w:rPr>
      </w:pPr>
    </w:p>
    <w:p w14:paraId="20897711" w14:textId="77777777" w:rsidR="003223EE" w:rsidRPr="0072336C" w:rsidRDefault="003223EE" w:rsidP="003223EE">
      <w:pPr>
        <w:jc w:val="both"/>
        <w:rPr>
          <w:rFonts w:ascii="Georgia" w:hAnsi="Georgia"/>
          <w:b/>
          <w:bCs/>
          <w:sz w:val="22"/>
          <w:szCs w:val="22"/>
        </w:rPr>
      </w:pPr>
    </w:p>
    <w:p w14:paraId="53967E3C" w14:textId="77777777" w:rsidR="003223EE" w:rsidRPr="0072336C" w:rsidRDefault="003223EE" w:rsidP="00FC3D05">
      <w:pPr>
        <w:jc w:val="center"/>
        <w:rPr>
          <w:rFonts w:ascii="Georgia" w:hAnsi="Georgia"/>
          <w:b/>
          <w:bCs/>
          <w:sz w:val="22"/>
          <w:szCs w:val="22"/>
        </w:rPr>
      </w:pPr>
      <w:r w:rsidRPr="0072336C">
        <w:rPr>
          <w:rFonts w:ascii="Georgia" w:hAnsi="Georgia"/>
          <w:b/>
          <w:bCs/>
          <w:sz w:val="22"/>
          <w:szCs w:val="22"/>
        </w:rPr>
        <w:t>Τελικό Συνέδριο του ACTinPRISON</w:t>
      </w:r>
    </w:p>
    <w:p w14:paraId="4F75A6B4" w14:textId="77777777" w:rsidR="003223EE" w:rsidRPr="0072336C" w:rsidRDefault="003223EE" w:rsidP="00FC3D05">
      <w:pPr>
        <w:jc w:val="center"/>
        <w:rPr>
          <w:rFonts w:ascii="Georgia" w:hAnsi="Georgia"/>
          <w:b/>
          <w:bCs/>
          <w:sz w:val="22"/>
          <w:szCs w:val="22"/>
        </w:rPr>
      </w:pPr>
      <w:r w:rsidRPr="0072336C">
        <w:rPr>
          <w:rFonts w:ascii="Georgia" w:hAnsi="Georgia"/>
          <w:b/>
          <w:bCs/>
          <w:sz w:val="22"/>
          <w:szCs w:val="22"/>
        </w:rPr>
        <w:t>“Εκπαίδευση στις φυλακές: Προκλήσεις, καλές πρακτικές και προοπτικές”</w:t>
      </w:r>
    </w:p>
    <w:p w14:paraId="6F89183C" w14:textId="2AEA443F" w:rsidR="003223EE" w:rsidRPr="0072336C" w:rsidRDefault="003223EE" w:rsidP="00FC3D05">
      <w:pPr>
        <w:jc w:val="center"/>
        <w:rPr>
          <w:rFonts w:ascii="Georgia" w:hAnsi="Georgia"/>
          <w:b/>
          <w:bCs/>
          <w:sz w:val="22"/>
          <w:szCs w:val="22"/>
        </w:rPr>
      </w:pPr>
      <w:r w:rsidRPr="0072336C">
        <w:rPr>
          <w:rFonts w:ascii="Georgia" w:hAnsi="Georgia"/>
          <w:b/>
          <w:bCs/>
          <w:sz w:val="22"/>
          <w:szCs w:val="22"/>
        </w:rPr>
        <w:t>Δευτέρα 14 &amp; Τρίτη 15 Οκτωβρίου 2024</w:t>
      </w:r>
    </w:p>
    <w:p w14:paraId="07542D81" w14:textId="7973B59F" w:rsidR="003223EE" w:rsidRPr="0072336C" w:rsidRDefault="003223EE" w:rsidP="00FC3D05">
      <w:pPr>
        <w:jc w:val="center"/>
        <w:rPr>
          <w:rFonts w:ascii="Georgia" w:hAnsi="Georgia"/>
          <w:b/>
          <w:bCs/>
          <w:sz w:val="22"/>
          <w:szCs w:val="22"/>
        </w:rPr>
      </w:pPr>
      <w:r w:rsidRPr="0072336C">
        <w:rPr>
          <w:rFonts w:ascii="Georgia" w:hAnsi="Georgia"/>
          <w:b/>
          <w:bCs/>
          <w:sz w:val="22"/>
          <w:szCs w:val="22"/>
        </w:rPr>
        <w:t xml:space="preserve">Αμφιθέατρο </w:t>
      </w:r>
      <w:proofErr w:type="spellStart"/>
      <w:r w:rsidRPr="0072336C">
        <w:rPr>
          <w:rFonts w:ascii="Georgia" w:hAnsi="Georgia"/>
          <w:b/>
          <w:bCs/>
          <w:sz w:val="22"/>
          <w:szCs w:val="22"/>
        </w:rPr>
        <w:t>Σαράτση</w:t>
      </w:r>
      <w:proofErr w:type="spellEnd"/>
      <w:r w:rsidRPr="0072336C">
        <w:rPr>
          <w:rFonts w:ascii="Georgia" w:hAnsi="Georgia"/>
          <w:b/>
          <w:bCs/>
          <w:sz w:val="22"/>
          <w:szCs w:val="22"/>
        </w:rPr>
        <w:t>, Παραλιακό Συγκρότημα, Πανεπιστήμιο Θεσσαλίας</w:t>
      </w:r>
    </w:p>
    <w:p w14:paraId="306DF614" w14:textId="77777777" w:rsidR="003223EE" w:rsidRPr="0072336C" w:rsidRDefault="003223EE" w:rsidP="003223EE">
      <w:pPr>
        <w:jc w:val="both"/>
        <w:rPr>
          <w:rFonts w:ascii="Georgia" w:hAnsi="Georgia"/>
          <w:b/>
          <w:bCs/>
          <w:sz w:val="22"/>
          <w:szCs w:val="22"/>
        </w:rPr>
      </w:pPr>
    </w:p>
    <w:p w14:paraId="51F386A9" w14:textId="3E2987AC" w:rsidR="003223EE" w:rsidRPr="0072336C" w:rsidRDefault="003223EE" w:rsidP="003223EE">
      <w:pPr>
        <w:jc w:val="both"/>
        <w:rPr>
          <w:rFonts w:ascii="Georgia" w:hAnsi="Georgia"/>
          <w:sz w:val="22"/>
          <w:szCs w:val="22"/>
        </w:rPr>
      </w:pPr>
      <w:r w:rsidRPr="0072336C">
        <w:rPr>
          <w:rFonts w:ascii="Georgia" w:hAnsi="Georgia"/>
          <w:sz w:val="22"/>
          <w:szCs w:val="22"/>
        </w:rPr>
        <w:t xml:space="preserve">Με τη λήξη του  προγράμματος </w:t>
      </w:r>
      <w:r w:rsidRPr="0072336C">
        <w:rPr>
          <w:rFonts w:ascii="Georgia" w:hAnsi="Georgia"/>
          <w:sz w:val="22"/>
          <w:szCs w:val="22"/>
          <w:lang w:val="en-US"/>
        </w:rPr>
        <w:t>ACTinPRISON</w:t>
      </w:r>
      <w:r w:rsidR="007D4A11" w:rsidRPr="0072336C">
        <w:rPr>
          <w:rFonts w:ascii="Georgia" w:hAnsi="Georgia"/>
          <w:sz w:val="22"/>
          <w:szCs w:val="22"/>
        </w:rPr>
        <w:t>-</w:t>
      </w:r>
      <w:r w:rsidRPr="0072336C">
        <w:rPr>
          <w:rFonts w:ascii="Georgia" w:hAnsi="Georgia"/>
          <w:sz w:val="22"/>
          <w:szCs w:val="22"/>
          <w:lang w:val="en-US"/>
        </w:rPr>
        <w:t>Interaction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matters</w:t>
      </w:r>
      <w:r w:rsidRPr="0072336C">
        <w:rPr>
          <w:rFonts w:ascii="Georgia" w:hAnsi="Georgia"/>
          <w:sz w:val="22"/>
          <w:szCs w:val="22"/>
        </w:rPr>
        <w:t xml:space="preserve">: </w:t>
      </w:r>
      <w:r w:rsidRPr="0072336C">
        <w:rPr>
          <w:rFonts w:ascii="Georgia" w:hAnsi="Georgia"/>
          <w:sz w:val="22"/>
          <w:szCs w:val="22"/>
          <w:lang w:val="en-US"/>
        </w:rPr>
        <w:t>Research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on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development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of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alternative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curricular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experiences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for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young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prisoners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and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prospective</w:t>
      </w:r>
      <w:r w:rsidRPr="0072336C">
        <w:rPr>
          <w:rFonts w:ascii="Georgia" w:hAnsi="Georgia"/>
          <w:sz w:val="22"/>
          <w:szCs w:val="22"/>
        </w:rPr>
        <w:t xml:space="preserve"> </w:t>
      </w:r>
      <w:r w:rsidRPr="0072336C">
        <w:rPr>
          <w:rFonts w:ascii="Georgia" w:hAnsi="Georgia"/>
          <w:sz w:val="22"/>
          <w:szCs w:val="22"/>
          <w:lang w:val="en-US"/>
        </w:rPr>
        <w:t>teachers</w:t>
      </w:r>
      <w:r w:rsidRPr="0072336C">
        <w:rPr>
          <w:rFonts w:ascii="Georgia" w:hAnsi="Georgia"/>
          <w:sz w:val="22"/>
          <w:szCs w:val="22"/>
        </w:rPr>
        <w:t>, χρηματοδοτούμενου από το ΕΛ.ΙΔ.Ε.Κ.</w:t>
      </w:r>
      <w:r w:rsidR="0072336C">
        <w:rPr>
          <w:rFonts w:ascii="Georgia" w:hAnsi="Georgia"/>
          <w:sz w:val="22"/>
          <w:szCs w:val="22"/>
        </w:rPr>
        <w:t>,</w:t>
      </w:r>
      <w:r w:rsidRPr="0072336C">
        <w:rPr>
          <w:rFonts w:ascii="Georgia" w:hAnsi="Georgia"/>
          <w:sz w:val="22"/>
          <w:szCs w:val="22"/>
        </w:rPr>
        <w:t xml:space="preserve"> διοργανώνεται συνέδριο</w:t>
      </w:r>
      <w:r w:rsidR="00BA12E2" w:rsidRPr="0072336C">
        <w:rPr>
          <w:rFonts w:ascii="Georgia" w:hAnsi="Georgia"/>
          <w:sz w:val="22"/>
          <w:szCs w:val="22"/>
        </w:rPr>
        <w:t xml:space="preserve"> στο Πανεπιστήμιο Θεσσαλίας</w:t>
      </w:r>
      <w:r w:rsidRPr="0072336C">
        <w:rPr>
          <w:rFonts w:ascii="Georgia" w:hAnsi="Georgia"/>
          <w:sz w:val="22"/>
          <w:szCs w:val="22"/>
        </w:rPr>
        <w:t xml:space="preserve"> με τίτλο “Εκπαίδευση στις φυλακές: Προκλήσεις, καλές πρακτικές και προοπτικές”</w:t>
      </w:r>
      <w:r w:rsidR="007D4A11" w:rsidRPr="0072336C">
        <w:rPr>
          <w:rFonts w:ascii="Georgia" w:hAnsi="Georgia"/>
          <w:sz w:val="22"/>
          <w:szCs w:val="22"/>
        </w:rPr>
        <w:t xml:space="preserve">. Στόχος του </w:t>
      </w:r>
      <w:r w:rsidR="007D4A11" w:rsidRPr="0072336C">
        <w:rPr>
          <w:rFonts w:ascii="Georgia" w:hAnsi="Georgia"/>
          <w:sz w:val="22"/>
          <w:szCs w:val="22"/>
          <w:lang w:val="en-US"/>
        </w:rPr>
        <w:t>ACTinPRISON</w:t>
      </w:r>
      <w:r w:rsidR="0072336C">
        <w:rPr>
          <w:rFonts w:ascii="Georgia" w:hAnsi="Georgia"/>
          <w:sz w:val="22"/>
          <w:szCs w:val="22"/>
        </w:rPr>
        <w:t xml:space="preserve"> ήταν</w:t>
      </w:r>
      <w:r w:rsidR="007D4A11" w:rsidRPr="0072336C">
        <w:rPr>
          <w:rFonts w:ascii="Georgia" w:hAnsi="Georgia"/>
          <w:sz w:val="22"/>
          <w:szCs w:val="22"/>
        </w:rPr>
        <w:t xml:space="preserve">, </w:t>
      </w:r>
      <w:r w:rsidR="007D4A11" w:rsidRPr="0072336C">
        <w:rPr>
          <w:rFonts w:ascii="Georgia" w:hAnsi="Georgia"/>
          <w:color w:val="000000" w:themeColor="text1"/>
          <w:sz w:val="22"/>
          <w:szCs w:val="22"/>
        </w:rPr>
        <w:t xml:space="preserve">μέσω της δημιουργίας κοινών χώρων ισότιμης συμμετοχής, αφενός η ενδυνάμωση των νεαρών κρατουμένων και αφετέρου η ευαισθητοποίηση των μελλοντικών εκπαιδευτικών σε θέματα ετερότητας </w:t>
      </w:r>
      <w:r w:rsidR="007D4D66" w:rsidRPr="0072336C">
        <w:rPr>
          <w:rFonts w:ascii="Georgia" w:hAnsi="Georgia"/>
          <w:color w:val="000000" w:themeColor="text1"/>
          <w:sz w:val="22"/>
          <w:szCs w:val="22"/>
        </w:rPr>
        <w:t xml:space="preserve">, καθώς </w:t>
      </w:r>
      <w:r w:rsidR="007D4A11" w:rsidRPr="0072336C">
        <w:rPr>
          <w:rFonts w:ascii="Georgia" w:hAnsi="Georgia"/>
          <w:color w:val="000000" w:themeColor="text1"/>
          <w:sz w:val="22"/>
          <w:szCs w:val="22"/>
        </w:rPr>
        <w:t>και η διαχείρισ</w:t>
      </w:r>
      <w:r w:rsidR="007D4D66" w:rsidRPr="0072336C">
        <w:rPr>
          <w:rFonts w:ascii="Georgia" w:hAnsi="Georgia"/>
          <w:color w:val="000000" w:themeColor="text1"/>
          <w:sz w:val="22"/>
          <w:szCs w:val="22"/>
        </w:rPr>
        <w:t>η αυτών των θεμάτων</w:t>
      </w:r>
      <w:r w:rsidR="007D4A11" w:rsidRPr="0072336C">
        <w:rPr>
          <w:rFonts w:ascii="Georgia" w:hAnsi="Georgia"/>
          <w:color w:val="000000" w:themeColor="text1"/>
          <w:sz w:val="22"/>
          <w:szCs w:val="22"/>
        </w:rPr>
        <w:t>.</w:t>
      </w:r>
      <w:r w:rsidR="007D4D66" w:rsidRPr="0072336C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7D4D66" w:rsidRPr="0072336C">
        <w:rPr>
          <w:rFonts w:ascii="Georgia" w:hAnsi="Georgia"/>
          <w:sz w:val="22"/>
          <w:szCs w:val="22"/>
        </w:rPr>
        <w:t xml:space="preserve">Το Πρόγραμμα υλοποιήθηκε </w:t>
      </w:r>
      <w:r w:rsidR="007D4D66" w:rsidRPr="0072336C">
        <w:rPr>
          <w:rFonts w:ascii="Georgia" w:hAnsi="Georgia"/>
          <w:color w:val="000000" w:themeColor="text1"/>
          <w:sz w:val="22"/>
          <w:szCs w:val="22"/>
        </w:rPr>
        <w:t xml:space="preserve">στο </w:t>
      </w:r>
      <w:proofErr w:type="spellStart"/>
      <w:r w:rsidR="007D4D66" w:rsidRPr="0072336C">
        <w:rPr>
          <w:rFonts w:ascii="Georgia" w:hAnsi="Georgia" w:cs="Calibri Light"/>
          <w:color w:val="000000" w:themeColor="text1"/>
          <w:sz w:val="22"/>
          <w:szCs w:val="22"/>
        </w:rPr>
        <w:t>ΕΑΣΚΝ</w:t>
      </w:r>
      <w:proofErr w:type="spellEnd"/>
      <w:r w:rsidR="007D4D66" w:rsidRPr="0072336C">
        <w:rPr>
          <w:rFonts w:ascii="Georgia" w:hAnsi="Georgia" w:cs="Calibri Light"/>
          <w:color w:val="000000" w:themeColor="text1"/>
          <w:sz w:val="22"/>
          <w:szCs w:val="22"/>
        </w:rPr>
        <w:t xml:space="preserve"> </w:t>
      </w:r>
      <w:proofErr w:type="spellStart"/>
      <w:r w:rsidR="007D4D66" w:rsidRPr="0072336C">
        <w:rPr>
          <w:rFonts w:ascii="Georgia" w:hAnsi="Georgia" w:cs="Calibri Light"/>
          <w:color w:val="000000" w:themeColor="text1"/>
          <w:sz w:val="22"/>
          <w:szCs w:val="22"/>
        </w:rPr>
        <w:t>Κασσαβέτειας</w:t>
      </w:r>
      <w:proofErr w:type="spellEnd"/>
      <w:r w:rsidR="007D4D66" w:rsidRPr="0072336C">
        <w:rPr>
          <w:rFonts w:ascii="Georgia" w:hAnsi="Georgia"/>
          <w:color w:val="000000" w:themeColor="text1"/>
          <w:sz w:val="22"/>
          <w:szCs w:val="22"/>
        </w:rPr>
        <w:t xml:space="preserve"> από ομάδα ερευνητών</w:t>
      </w:r>
      <w:r w:rsidR="00BF5BE0" w:rsidRPr="003A01D9">
        <w:rPr>
          <w:rFonts w:ascii="Georgia" w:hAnsi="Georgia"/>
          <w:color w:val="000000" w:themeColor="text1"/>
          <w:sz w:val="22"/>
          <w:szCs w:val="22"/>
        </w:rPr>
        <w:t>/</w:t>
      </w:r>
      <w:r w:rsidR="00BF5BE0">
        <w:rPr>
          <w:rFonts w:ascii="Georgia" w:hAnsi="Georgia"/>
          <w:color w:val="000000" w:themeColor="text1"/>
          <w:sz w:val="22"/>
          <w:szCs w:val="22"/>
        </w:rPr>
        <w:t>τριών</w:t>
      </w:r>
      <w:r w:rsidR="007D4D66" w:rsidRPr="0072336C">
        <w:rPr>
          <w:rFonts w:ascii="Georgia" w:hAnsi="Georgia"/>
          <w:color w:val="000000" w:themeColor="text1"/>
          <w:sz w:val="22"/>
          <w:szCs w:val="22"/>
        </w:rPr>
        <w:t xml:space="preserve"> (μέλη ΔΕΠ, διδάκτορες</w:t>
      </w:r>
      <w:r w:rsidR="00BF5BE0">
        <w:rPr>
          <w:rFonts w:ascii="Georgia" w:hAnsi="Georgia"/>
          <w:color w:val="000000" w:themeColor="text1"/>
          <w:sz w:val="22"/>
          <w:szCs w:val="22"/>
        </w:rPr>
        <w:t>/</w:t>
      </w:r>
      <w:proofErr w:type="spellStart"/>
      <w:r w:rsidR="00BF5BE0">
        <w:rPr>
          <w:rFonts w:ascii="Georgia" w:hAnsi="Georgia"/>
          <w:color w:val="000000" w:themeColor="text1"/>
          <w:sz w:val="22"/>
          <w:szCs w:val="22"/>
        </w:rPr>
        <w:t>ισσες</w:t>
      </w:r>
      <w:proofErr w:type="spellEnd"/>
      <w:r w:rsidR="007D4D66" w:rsidRPr="0072336C">
        <w:rPr>
          <w:rFonts w:ascii="Georgia" w:hAnsi="Georgia"/>
          <w:color w:val="000000" w:themeColor="text1"/>
          <w:sz w:val="22"/>
          <w:szCs w:val="22"/>
        </w:rPr>
        <w:t xml:space="preserve"> και υποψήφιοι</w:t>
      </w:r>
      <w:r w:rsidR="00BF5BE0">
        <w:rPr>
          <w:rFonts w:ascii="Georgia" w:hAnsi="Georgia"/>
          <w:color w:val="000000" w:themeColor="text1"/>
          <w:sz w:val="22"/>
          <w:szCs w:val="22"/>
        </w:rPr>
        <w:t>/</w:t>
      </w:r>
      <w:proofErr w:type="spellStart"/>
      <w:r w:rsidR="00BF5BE0">
        <w:rPr>
          <w:rFonts w:ascii="Georgia" w:hAnsi="Georgia"/>
          <w:color w:val="000000" w:themeColor="text1"/>
          <w:sz w:val="22"/>
          <w:szCs w:val="22"/>
        </w:rPr>
        <w:t>ες</w:t>
      </w:r>
      <w:proofErr w:type="spellEnd"/>
      <w:r w:rsidR="007D4D66" w:rsidRPr="0072336C">
        <w:rPr>
          <w:rFonts w:ascii="Georgia" w:hAnsi="Georgia"/>
          <w:color w:val="000000" w:themeColor="text1"/>
          <w:sz w:val="22"/>
          <w:szCs w:val="22"/>
        </w:rPr>
        <w:t xml:space="preserve"> διδάκτορες</w:t>
      </w:r>
      <w:r w:rsidR="00BF5BE0">
        <w:rPr>
          <w:rFonts w:ascii="Georgia" w:hAnsi="Georgia"/>
          <w:color w:val="000000" w:themeColor="text1"/>
          <w:sz w:val="22"/>
          <w:szCs w:val="22"/>
        </w:rPr>
        <w:t>/</w:t>
      </w:r>
      <w:proofErr w:type="spellStart"/>
      <w:r w:rsidR="00BF5BE0">
        <w:rPr>
          <w:rFonts w:ascii="Georgia" w:hAnsi="Georgia"/>
          <w:color w:val="000000" w:themeColor="text1"/>
          <w:sz w:val="22"/>
          <w:szCs w:val="22"/>
        </w:rPr>
        <w:t>ισσες</w:t>
      </w:r>
      <w:proofErr w:type="spellEnd"/>
      <w:r w:rsidR="007D4D66" w:rsidRPr="0072336C">
        <w:rPr>
          <w:rFonts w:ascii="Georgia" w:hAnsi="Georgia"/>
          <w:color w:val="000000" w:themeColor="text1"/>
          <w:sz w:val="22"/>
          <w:szCs w:val="22"/>
        </w:rPr>
        <w:t>) και μελλοντικούς/</w:t>
      </w:r>
      <w:proofErr w:type="spellStart"/>
      <w:r w:rsidR="00BF5BE0">
        <w:rPr>
          <w:rFonts w:ascii="Georgia" w:hAnsi="Georgia"/>
          <w:color w:val="000000" w:themeColor="text1"/>
          <w:sz w:val="22"/>
          <w:szCs w:val="22"/>
        </w:rPr>
        <w:t>έ</w:t>
      </w:r>
      <w:r w:rsidR="007D4D66" w:rsidRPr="0072336C">
        <w:rPr>
          <w:rFonts w:ascii="Georgia" w:hAnsi="Georgia"/>
          <w:color w:val="000000" w:themeColor="text1"/>
          <w:sz w:val="22"/>
          <w:szCs w:val="22"/>
        </w:rPr>
        <w:t>ς</w:t>
      </w:r>
      <w:proofErr w:type="spellEnd"/>
      <w:r w:rsidR="007D4D66" w:rsidRPr="0072336C">
        <w:rPr>
          <w:rFonts w:ascii="Georgia" w:hAnsi="Georgia"/>
          <w:color w:val="000000" w:themeColor="text1"/>
          <w:sz w:val="22"/>
          <w:szCs w:val="22"/>
        </w:rPr>
        <w:t xml:space="preserve"> εκπαιδευτικούς με </w:t>
      </w:r>
      <w:r w:rsidR="007D4D66" w:rsidRPr="0072336C">
        <w:rPr>
          <w:rFonts w:ascii="Georgia" w:hAnsi="Georgia"/>
          <w:sz w:val="22"/>
          <w:szCs w:val="22"/>
        </w:rPr>
        <w:t xml:space="preserve">Επιστημονικά Υπεύθυνη την </w:t>
      </w:r>
      <w:proofErr w:type="spellStart"/>
      <w:r w:rsidR="007D4D66" w:rsidRPr="0072336C">
        <w:rPr>
          <w:rFonts w:ascii="Georgia" w:hAnsi="Georgia"/>
          <w:sz w:val="22"/>
          <w:szCs w:val="22"/>
        </w:rPr>
        <w:t>Ομ</w:t>
      </w:r>
      <w:proofErr w:type="spellEnd"/>
      <w:r w:rsidR="007D4D66" w:rsidRPr="0072336C">
        <w:rPr>
          <w:rFonts w:ascii="Georgia" w:hAnsi="Georgia"/>
          <w:sz w:val="22"/>
          <w:szCs w:val="22"/>
        </w:rPr>
        <w:t>. Καθηγήτρια του Π.Θ. Χαρούλα Σταθοπούλου.</w:t>
      </w:r>
    </w:p>
    <w:p w14:paraId="58F24656" w14:textId="1305278F" w:rsidR="007D4D66" w:rsidRPr="0072336C" w:rsidRDefault="003223EE" w:rsidP="003223EE">
      <w:pPr>
        <w:widowControl w:val="0"/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72336C">
        <w:rPr>
          <w:rFonts w:ascii="Georgia" w:hAnsi="Georgia"/>
          <w:sz w:val="22"/>
          <w:szCs w:val="22"/>
        </w:rPr>
        <w:t>Στην έναρξη του συνεδρίου θα χαιρετήσουν ο Αντιπρύτανης</w:t>
      </w:r>
      <w:r w:rsidR="00BF5BE0">
        <w:rPr>
          <w:rFonts w:ascii="Georgia" w:hAnsi="Georgia"/>
          <w:sz w:val="22"/>
          <w:szCs w:val="22"/>
        </w:rPr>
        <w:t>,</w:t>
      </w:r>
      <w:r w:rsidRPr="0072336C">
        <w:rPr>
          <w:rFonts w:ascii="Georgia" w:hAnsi="Georgia"/>
          <w:sz w:val="22"/>
          <w:szCs w:val="22"/>
        </w:rPr>
        <w:t xml:space="preserve"> κ. Παναγιώτης </w:t>
      </w:r>
      <w:proofErr w:type="spellStart"/>
      <w:r w:rsidRPr="0072336C">
        <w:rPr>
          <w:rFonts w:ascii="Georgia" w:hAnsi="Georgia"/>
          <w:sz w:val="22"/>
          <w:szCs w:val="22"/>
        </w:rPr>
        <w:t>Πλαγεράς</w:t>
      </w:r>
      <w:proofErr w:type="spellEnd"/>
      <w:r w:rsidRPr="0072336C">
        <w:rPr>
          <w:rFonts w:ascii="Georgia" w:hAnsi="Georgia"/>
          <w:sz w:val="22"/>
          <w:szCs w:val="22"/>
        </w:rPr>
        <w:t xml:space="preserve">, ο </w:t>
      </w:r>
      <w:proofErr w:type="spellStart"/>
      <w:r w:rsidRPr="0072336C">
        <w:rPr>
          <w:rFonts w:ascii="Georgia" w:hAnsi="Georgia"/>
          <w:sz w:val="22"/>
          <w:szCs w:val="22"/>
        </w:rPr>
        <w:t>Σεβ</w:t>
      </w:r>
      <w:proofErr w:type="spellEnd"/>
      <w:r w:rsidRPr="0072336C">
        <w:rPr>
          <w:rFonts w:ascii="Georgia" w:hAnsi="Georgia"/>
          <w:sz w:val="22"/>
          <w:szCs w:val="22"/>
        </w:rPr>
        <w:t>. Μητροπολίτης Δημητριάδος και Αλμυρού</w:t>
      </w:r>
      <w:r w:rsidR="00BF5BE0">
        <w:rPr>
          <w:rFonts w:ascii="Georgia" w:hAnsi="Georgia"/>
          <w:sz w:val="22"/>
          <w:szCs w:val="22"/>
        </w:rPr>
        <w:t>,</w:t>
      </w:r>
      <w:r w:rsidRPr="0072336C">
        <w:rPr>
          <w:rFonts w:ascii="Georgia" w:hAnsi="Georgia"/>
          <w:sz w:val="22"/>
          <w:szCs w:val="22"/>
        </w:rPr>
        <w:t xml:space="preserve"> κ. Ιγνάτιος, ο Περιφερειάρχης Θεσσαλίας</w:t>
      </w:r>
      <w:r w:rsidR="00BF5BE0">
        <w:rPr>
          <w:rFonts w:ascii="Georgia" w:hAnsi="Georgia"/>
          <w:sz w:val="22"/>
          <w:szCs w:val="22"/>
        </w:rPr>
        <w:t>,</w:t>
      </w:r>
      <w:r w:rsidRPr="0072336C">
        <w:rPr>
          <w:rFonts w:ascii="Georgia" w:hAnsi="Georgia"/>
          <w:sz w:val="22"/>
          <w:szCs w:val="22"/>
        </w:rPr>
        <w:t xml:space="preserve"> κ. Δημήτρης Κουρέτας</w:t>
      </w:r>
      <w:r w:rsidR="007D4D66" w:rsidRPr="0072336C">
        <w:rPr>
          <w:rFonts w:ascii="Georgia" w:hAnsi="Georgia"/>
          <w:sz w:val="22"/>
          <w:szCs w:val="22"/>
        </w:rPr>
        <w:t>, καθώς</w:t>
      </w:r>
      <w:r w:rsidRPr="0072336C">
        <w:rPr>
          <w:rFonts w:ascii="Georgia" w:hAnsi="Georgia"/>
          <w:sz w:val="22"/>
          <w:szCs w:val="22"/>
        </w:rPr>
        <w:t xml:space="preserve"> και </w:t>
      </w:r>
      <w:r w:rsidR="007D4D66" w:rsidRPr="0072336C">
        <w:rPr>
          <w:rFonts w:ascii="Georgia" w:hAnsi="Georgia"/>
          <w:sz w:val="22"/>
          <w:szCs w:val="22"/>
        </w:rPr>
        <w:t xml:space="preserve">ο Υφυπουργός Προστασίας του Πολίτη, κ. Ανδρέας Νικολακόπουλος, ο οποίος θα </w:t>
      </w:r>
      <w:r w:rsidR="0072336C" w:rsidRPr="0072336C">
        <w:rPr>
          <w:rFonts w:ascii="Georgia" w:hAnsi="Georgia"/>
          <w:sz w:val="22"/>
          <w:szCs w:val="22"/>
        </w:rPr>
        <w:t>παρουσιάσει</w:t>
      </w:r>
      <w:r w:rsidR="007D4D66" w:rsidRPr="0072336C">
        <w:rPr>
          <w:rFonts w:ascii="Georgia" w:hAnsi="Georgia"/>
          <w:sz w:val="22"/>
          <w:szCs w:val="22"/>
        </w:rPr>
        <w:t xml:space="preserve"> την οπτική του Υπου</w:t>
      </w:r>
      <w:r w:rsidR="00BF5BE0">
        <w:rPr>
          <w:rFonts w:ascii="Georgia" w:hAnsi="Georgia"/>
          <w:sz w:val="22"/>
          <w:szCs w:val="22"/>
        </w:rPr>
        <w:t>ρ</w:t>
      </w:r>
      <w:r w:rsidR="007D4D66" w:rsidRPr="0072336C">
        <w:rPr>
          <w:rFonts w:ascii="Georgia" w:hAnsi="Georgia"/>
          <w:sz w:val="22"/>
          <w:szCs w:val="22"/>
        </w:rPr>
        <w:t>γείου για την εκπαίδευση στις φυλακές και το άνοιγμα συνεργασιών με άλλους φορείς</w:t>
      </w:r>
      <w:r w:rsidR="00BF5BE0">
        <w:rPr>
          <w:rFonts w:ascii="Georgia" w:hAnsi="Georgia"/>
          <w:sz w:val="22"/>
          <w:szCs w:val="22"/>
        </w:rPr>
        <w:t>,</w:t>
      </w:r>
      <w:r w:rsidR="007D4D66" w:rsidRPr="0072336C">
        <w:rPr>
          <w:rFonts w:ascii="Georgia" w:hAnsi="Georgia"/>
          <w:sz w:val="22"/>
          <w:szCs w:val="22"/>
        </w:rPr>
        <w:t xml:space="preserve"> όπως το Πανεπιστήμιο. </w:t>
      </w:r>
    </w:p>
    <w:p w14:paraId="57E80F1D" w14:textId="56301400" w:rsidR="00D46741" w:rsidRPr="0072336C" w:rsidRDefault="00F92433" w:rsidP="00D46741">
      <w:pPr>
        <w:widowControl w:val="0"/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72336C">
        <w:rPr>
          <w:rFonts w:ascii="Georgia" w:hAnsi="Georgia"/>
          <w:sz w:val="22"/>
          <w:szCs w:val="22"/>
        </w:rPr>
        <w:t xml:space="preserve">Στο συνέδριο αφενός θα παρουσιαστεί η οπτική θεσμικών παραγόντων για την εκπαίδευση στη φυλακή μέσω της συμμετοχής της Εισαγγελέως επί τιμή Ξένης Δημητρίου αλλά και του Αντιεισαγγελέα Πρωτοδικών Βόλου κ. Βάιου </w:t>
      </w:r>
      <w:r w:rsidR="00D46741" w:rsidRPr="0072336C">
        <w:rPr>
          <w:rFonts w:ascii="Georgia" w:hAnsi="Georgia"/>
          <w:sz w:val="22"/>
          <w:szCs w:val="22"/>
        </w:rPr>
        <w:t>Παπαϊωάννου</w:t>
      </w:r>
      <w:r w:rsidRPr="0072336C">
        <w:rPr>
          <w:rFonts w:ascii="Georgia" w:hAnsi="Georgia"/>
          <w:sz w:val="22"/>
          <w:szCs w:val="22"/>
        </w:rPr>
        <w:t>, καθώς και διευθυντών των Σωφρονιστικών Καταστημάτων Κράτησης</w:t>
      </w:r>
      <w:r w:rsidR="00D46741" w:rsidRPr="0072336C">
        <w:rPr>
          <w:rFonts w:ascii="Georgia" w:hAnsi="Georgia"/>
          <w:sz w:val="22"/>
          <w:szCs w:val="22"/>
        </w:rPr>
        <w:t xml:space="preserve"> (Στέφανος Ραφτόπουλος, Βασίλης Αποστολάκης), </w:t>
      </w:r>
      <w:r w:rsidR="00FC3D05" w:rsidRPr="0072336C">
        <w:rPr>
          <w:rFonts w:ascii="Georgia" w:hAnsi="Georgia"/>
          <w:sz w:val="22"/>
          <w:szCs w:val="22"/>
        </w:rPr>
        <w:t xml:space="preserve">Διευθυντών των εκπαιδευτικών μονάδων </w:t>
      </w:r>
      <w:r w:rsidR="00BF5BE0">
        <w:rPr>
          <w:rFonts w:ascii="Georgia" w:hAnsi="Georgia"/>
          <w:sz w:val="22"/>
          <w:szCs w:val="22"/>
        </w:rPr>
        <w:t xml:space="preserve">και </w:t>
      </w:r>
      <w:r w:rsidR="00FC3D05" w:rsidRPr="0072336C">
        <w:rPr>
          <w:rFonts w:ascii="Georgia" w:hAnsi="Georgia"/>
          <w:sz w:val="22"/>
          <w:szCs w:val="22"/>
        </w:rPr>
        <w:t xml:space="preserve">κοινωνικών λειτουργών. Αφετέρου, θα παρουσιαστεί η οπτική της ερευνητικής ομάδας του </w:t>
      </w:r>
      <w:r w:rsidR="00FC3D05" w:rsidRPr="0072336C">
        <w:rPr>
          <w:rFonts w:ascii="Georgia" w:hAnsi="Georgia"/>
          <w:sz w:val="22"/>
          <w:szCs w:val="22"/>
          <w:lang w:val="en-US"/>
        </w:rPr>
        <w:t>ACTinPRISON</w:t>
      </w:r>
      <w:r w:rsidR="00BF5BE0">
        <w:rPr>
          <w:rFonts w:ascii="Georgia" w:hAnsi="Georgia"/>
          <w:sz w:val="22"/>
          <w:szCs w:val="22"/>
        </w:rPr>
        <w:t>,</w:t>
      </w:r>
      <w:r w:rsidR="00FC3D05" w:rsidRPr="0072336C">
        <w:rPr>
          <w:rFonts w:ascii="Georgia" w:hAnsi="Georgia"/>
          <w:sz w:val="22"/>
          <w:szCs w:val="22"/>
        </w:rPr>
        <w:t xml:space="preserve"> καθώς και τα αποτελέσματα του έργου.</w:t>
      </w:r>
    </w:p>
    <w:p w14:paraId="018D5A1B" w14:textId="411640F9" w:rsidR="00FC3D05" w:rsidRPr="0072336C" w:rsidRDefault="007D4D66" w:rsidP="007D4A11">
      <w:pPr>
        <w:spacing w:before="60"/>
        <w:jc w:val="both"/>
        <w:rPr>
          <w:rFonts w:ascii="Georgia" w:hAnsi="Georgia"/>
          <w:sz w:val="22"/>
          <w:szCs w:val="22"/>
        </w:rPr>
      </w:pPr>
      <w:r w:rsidRPr="0072336C">
        <w:rPr>
          <w:rFonts w:ascii="Georgia" w:hAnsi="Georgia"/>
          <w:sz w:val="22"/>
          <w:szCs w:val="22"/>
        </w:rPr>
        <w:t>Σ</w:t>
      </w:r>
      <w:r w:rsidR="009C76CC" w:rsidRPr="0072336C">
        <w:rPr>
          <w:rFonts w:ascii="Georgia" w:hAnsi="Georgia"/>
          <w:sz w:val="22"/>
          <w:szCs w:val="22"/>
        </w:rPr>
        <w:t>το πλαίσιο του συνεδρίου</w:t>
      </w:r>
      <w:r w:rsidR="00FC3D05" w:rsidRPr="0072336C">
        <w:rPr>
          <w:rFonts w:ascii="Georgia" w:hAnsi="Georgia"/>
          <w:sz w:val="22"/>
          <w:szCs w:val="22"/>
        </w:rPr>
        <w:t xml:space="preserve"> διοργανώνονται</w:t>
      </w:r>
      <w:r w:rsidRPr="0072336C">
        <w:rPr>
          <w:rFonts w:ascii="Georgia" w:hAnsi="Georgia"/>
          <w:sz w:val="22"/>
          <w:szCs w:val="22"/>
        </w:rPr>
        <w:t>, επίσης,</w:t>
      </w:r>
      <w:r w:rsidR="00FC3D05" w:rsidRPr="0072336C">
        <w:rPr>
          <w:rFonts w:ascii="Georgia" w:hAnsi="Georgia"/>
          <w:sz w:val="22"/>
          <w:szCs w:val="22"/>
        </w:rPr>
        <w:t xml:space="preserve"> </w:t>
      </w:r>
      <w:r w:rsidR="003A01D9" w:rsidRPr="0072336C">
        <w:rPr>
          <w:rFonts w:ascii="Georgia" w:hAnsi="Georgia"/>
          <w:sz w:val="22"/>
          <w:szCs w:val="22"/>
        </w:rPr>
        <w:t>δ</w:t>
      </w:r>
      <w:r w:rsidR="003A01D9">
        <w:rPr>
          <w:rFonts w:ascii="Georgia" w:hAnsi="Georgia"/>
          <w:sz w:val="22"/>
          <w:szCs w:val="22"/>
        </w:rPr>
        <w:t>ύ</w:t>
      </w:r>
      <w:r w:rsidR="003A01D9" w:rsidRPr="0072336C">
        <w:rPr>
          <w:rFonts w:ascii="Georgia" w:hAnsi="Georgia"/>
          <w:sz w:val="22"/>
          <w:szCs w:val="22"/>
        </w:rPr>
        <w:t xml:space="preserve">ο </w:t>
      </w:r>
      <w:r w:rsidR="00FC3D05" w:rsidRPr="0072336C">
        <w:rPr>
          <w:rFonts w:ascii="Georgia" w:hAnsi="Georgia"/>
          <w:sz w:val="22"/>
          <w:szCs w:val="22"/>
        </w:rPr>
        <w:t>Στρογγυλά Τραπέζια</w:t>
      </w:r>
      <w:r w:rsidR="009C76CC" w:rsidRPr="0072336C">
        <w:rPr>
          <w:rFonts w:ascii="Georgia" w:hAnsi="Georgia"/>
          <w:sz w:val="22"/>
          <w:szCs w:val="22"/>
        </w:rPr>
        <w:t>:</w:t>
      </w:r>
      <w:r w:rsidR="00FC3D05" w:rsidRPr="0072336C">
        <w:rPr>
          <w:rFonts w:ascii="Georgia" w:hAnsi="Georgia"/>
          <w:sz w:val="22"/>
          <w:szCs w:val="22"/>
        </w:rPr>
        <w:t xml:space="preserve"> το πρώτο συντονίζει ο κ. Γιώργος </w:t>
      </w:r>
      <w:proofErr w:type="spellStart"/>
      <w:r w:rsidR="00FC3D05" w:rsidRPr="0072336C">
        <w:rPr>
          <w:rFonts w:ascii="Georgia" w:hAnsi="Georgia"/>
          <w:sz w:val="22"/>
          <w:szCs w:val="22"/>
        </w:rPr>
        <w:t>Τράντας</w:t>
      </w:r>
      <w:proofErr w:type="spellEnd"/>
      <w:r w:rsidR="00FC3D05" w:rsidRPr="0072336C">
        <w:rPr>
          <w:rFonts w:ascii="Georgia" w:hAnsi="Georgia"/>
          <w:sz w:val="22"/>
          <w:szCs w:val="22"/>
        </w:rPr>
        <w:t>, Δημοσιογράφος, Διευθυντής Δομών Εκπαίδευσης και Κατάρτισης  του Σωφρονιστικού Καταστήματος Λάρισας</w:t>
      </w:r>
      <w:r w:rsidR="009C76CC" w:rsidRPr="0072336C">
        <w:rPr>
          <w:rFonts w:ascii="Georgia" w:hAnsi="Georgia"/>
          <w:sz w:val="22"/>
          <w:szCs w:val="22"/>
        </w:rPr>
        <w:t xml:space="preserve"> </w:t>
      </w:r>
      <w:r w:rsidR="00FC3D05" w:rsidRPr="0072336C">
        <w:rPr>
          <w:rFonts w:ascii="Georgia" w:hAnsi="Georgia"/>
          <w:sz w:val="22"/>
          <w:szCs w:val="22"/>
        </w:rPr>
        <w:t xml:space="preserve">με συμμετέχοντες εμπλεκόμενους στην εκπαίδευση στη φυλακή και το δεύτερο </w:t>
      </w:r>
      <w:r w:rsidR="009C76CC" w:rsidRPr="0072336C">
        <w:rPr>
          <w:rFonts w:ascii="Georgia" w:hAnsi="Georgia"/>
          <w:sz w:val="22"/>
          <w:szCs w:val="22"/>
        </w:rPr>
        <w:t>η κ.</w:t>
      </w:r>
      <w:r w:rsidR="00FC3D05" w:rsidRPr="0072336C">
        <w:rPr>
          <w:rFonts w:ascii="Georgia" w:hAnsi="Georgia"/>
          <w:sz w:val="22"/>
          <w:szCs w:val="22"/>
        </w:rPr>
        <w:t xml:space="preserve"> </w:t>
      </w:r>
      <w:r w:rsidR="009C76CC" w:rsidRPr="0072336C">
        <w:rPr>
          <w:rFonts w:ascii="Georgia" w:hAnsi="Georgia"/>
          <w:sz w:val="22"/>
          <w:szCs w:val="22"/>
        </w:rPr>
        <w:t xml:space="preserve"> </w:t>
      </w:r>
      <w:r w:rsidR="00FC3D05" w:rsidRPr="0072336C">
        <w:rPr>
          <w:rFonts w:ascii="Georgia" w:hAnsi="Georgia"/>
          <w:sz w:val="22"/>
          <w:szCs w:val="22"/>
        </w:rPr>
        <w:t xml:space="preserve">Ρούλα </w:t>
      </w:r>
      <w:proofErr w:type="spellStart"/>
      <w:r w:rsidR="00FC3D05" w:rsidRPr="0072336C">
        <w:rPr>
          <w:rFonts w:ascii="Georgia" w:hAnsi="Georgia"/>
          <w:sz w:val="22"/>
          <w:szCs w:val="22"/>
        </w:rPr>
        <w:t>Κϊτσιου</w:t>
      </w:r>
      <w:proofErr w:type="spellEnd"/>
      <w:r w:rsidR="00FC3D05" w:rsidRPr="0072336C">
        <w:rPr>
          <w:rFonts w:ascii="Georgia" w:hAnsi="Georgia"/>
          <w:sz w:val="22"/>
          <w:szCs w:val="22"/>
        </w:rPr>
        <w:t xml:space="preserve">, </w:t>
      </w:r>
      <w:proofErr w:type="spellStart"/>
      <w:r w:rsidR="00FC3D05" w:rsidRPr="0072336C">
        <w:rPr>
          <w:rFonts w:ascii="Georgia" w:hAnsi="Georgia"/>
          <w:sz w:val="22"/>
          <w:szCs w:val="22"/>
        </w:rPr>
        <w:t>Επ</w:t>
      </w:r>
      <w:proofErr w:type="spellEnd"/>
      <w:r w:rsidR="00FC3D05" w:rsidRPr="0072336C">
        <w:rPr>
          <w:rFonts w:ascii="Georgia" w:hAnsi="Georgia"/>
          <w:sz w:val="22"/>
          <w:szCs w:val="22"/>
        </w:rPr>
        <w:t>. Καθηγήτρια Π</w:t>
      </w:r>
      <w:r w:rsidR="009C76CC" w:rsidRPr="0072336C">
        <w:rPr>
          <w:rFonts w:ascii="Georgia" w:hAnsi="Georgia"/>
          <w:sz w:val="22"/>
          <w:szCs w:val="22"/>
        </w:rPr>
        <w:t>.</w:t>
      </w:r>
      <w:r w:rsidR="00FC3D05" w:rsidRPr="0072336C">
        <w:rPr>
          <w:rFonts w:ascii="Georgia" w:hAnsi="Georgia"/>
          <w:sz w:val="22"/>
          <w:szCs w:val="22"/>
        </w:rPr>
        <w:t>Θ</w:t>
      </w:r>
      <w:r w:rsidR="009C76CC" w:rsidRPr="0072336C">
        <w:rPr>
          <w:rFonts w:ascii="Georgia" w:hAnsi="Georgia"/>
          <w:sz w:val="22"/>
          <w:szCs w:val="22"/>
        </w:rPr>
        <w:t>.</w:t>
      </w:r>
      <w:r w:rsidR="00FC3D05" w:rsidRPr="0072336C">
        <w:rPr>
          <w:rFonts w:ascii="Georgia" w:hAnsi="Georgia"/>
          <w:sz w:val="22"/>
          <w:szCs w:val="22"/>
        </w:rPr>
        <w:t xml:space="preserve"> με συμμετέχοντες</w:t>
      </w:r>
      <w:r w:rsidR="00BF5BE0">
        <w:rPr>
          <w:rFonts w:ascii="Georgia" w:hAnsi="Georgia"/>
          <w:sz w:val="22"/>
          <w:szCs w:val="22"/>
        </w:rPr>
        <w:t>/</w:t>
      </w:r>
      <w:proofErr w:type="spellStart"/>
      <w:r w:rsidR="00BF5BE0">
        <w:rPr>
          <w:rFonts w:ascii="Georgia" w:hAnsi="Georgia"/>
          <w:sz w:val="22"/>
          <w:szCs w:val="22"/>
        </w:rPr>
        <w:t>ουσες</w:t>
      </w:r>
      <w:proofErr w:type="spellEnd"/>
      <w:r w:rsidR="00FC3D05" w:rsidRPr="0072336C">
        <w:rPr>
          <w:rFonts w:ascii="Georgia" w:hAnsi="Georgia"/>
          <w:sz w:val="22"/>
          <w:szCs w:val="22"/>
        </w:rPr>
        <w:t xml:space="preserve"> μελλοντικές εκπαιδευτικούς και πρώην </w:t>
      </w:r>
      <w:r w:rsidR="00272300">
        <w:rPr>
          <w:rFonts w:ascii="Georgia" w:hAnsi="Georgia"/>
          <w:sz w:val="22"/>
          <w:szCs w:val="22"/>
        </w:rPr>
        <w:t xml:space="preserve">νεαρούς </w:t>
      </w:r>
      <w:r w:rsidR="00FC3D05" w:rsidRPr="0072336C">
        <w:rPr>
          <w:rFonts w:ascii="Georgia" w:hAnsi="Georgia"/>
          <w:sz w:val="22"/>
          <w:szCs w:val="22"/>
        </w:rPr>
        <w:t xml:space="preserve">κρατούμενους. </w:t>
      </w:r>
      <w:r w:rsidR="00F92433" w:rsidRPr="0072336C">
        <w:rPr>
          <w:rFonts w:ascii="Georgia" w:hAnsi="Georgia"/>
          <w:sz w:val="22"/>
          <w:szCs w:val="22"/>
        </w:rPr>
        <w:t xml:space="preserve"> </w:t>
      </w:r>
    </w:p>
    <w:p w14:paraId="5781F9BC" w14:textId="6C5034A1" w:rsidR="003223EE" w:rsidRPr="0072336C" w:rsidRDefault="003223EE" w:rsidP="003223E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</w:p>
    <w:p w14:paraId="564AA55A" w14:textId="77777777" w:rsidR="003223EE" w:rsidRDefault="003223EE">
      <w:pPr>
        <w:rPr>
          <w:rFonts w:ascii="Georgia" w:hAnsi="Georgia"/>
          <w:sz w:val="22"/>
          <w:szCs w:val="22"/>
        </w:rPr>
      </w:pPr>
    </w:p>
    <w:p w14:paraId="54254177" w14:textId="58001F06" w:rsidR="003223EE" w:rsidRDefault="003223EE">
      <w:pPr>
        <w:rPr>
          <w:rFonts w:ascii="Georgia" w:hAnsi="Georgia"/>
          <w:sz w:val="22"/>
          <w:szCs w:val="22"/>
        </w:rPr>
      </w:pPr>
    </w:p>
    <w:p w14:paraId="043AE1CF" w14:textId="7041B91D" w:rsidR="003A01D9" w:rsidRDefault="003A01D9" w:rsidP="003A01D9">
      <w:pPr>
        <w:jc w:val="center"/>
        <w:rPr>
          <w:rFonts w:ascii="Georgia" w:hAnsi="Georgia"/>
          <w:sz w:val="22"/>
          <w:szCs w:val="22"/>
        </w:rPr>
      </w:pPr>
      <w:r w:rsidRPr="003A01D9">
        <w:rPr>
          <w:rFonts w:ascii="Georgia" w:hAnsi="Georgia"/>
          <w:noProof/>
          <w:sz w:val="22"/>
          <w:szCs w:val="22"/>
        </w:rPr>
        <w:drawing>
          <wp:inline distT="0" distB="0" distL="0" distR="0" wp14:anchorId="22200D58" wp14:editId="76A6550F">
            <wp:extent cx="2125980" cy="701855"/>
            <wp:effectExtent l="0" t="0" r="7620" b="3175"/>
            <wp:docPr id="5" name="Εικόνα 4" descr="Εικόνα που περιέχει κείμενο, γραμματοσειρά, γραφικά, σχεδίαση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9F2C7598-40A2-370A-2B94-5A60DFF4C5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 descr="Εικόνα που περιέχει κείμενο, γραμματοσειρά, γραφικά, σχεδίαση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9F2C7598-40A2-370A-2B94-5A60DFF4C5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3" t="12154" r="19137" b="32044"/>
                    <a:stretch/>
                  </pic:blipFill>
                  <pic:spPr bwMode="auto">
                    <a:xfrm>
                      <a:off x="0" y="0"/>
                      <a:ext cx="2148665" cy="7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2"/>
          <w:szCs w:val="22"/>
        </w:rPr>
        <w:tab/>
      </w:r>
      <w:r w:rsidRPr="003A01D9">
        <w:rPr>
          <w:rFonts w:ascii="Georgia" w:hAnsi="Georgia"/>
          <w:noProof/>
          <w:sz w:val="22"/>
          <w:szCs w:val="22"/>
        </w:rPr>
        <w:drawing>
          <wp:inline distT="0" distB="0" distL="0" distR="0" wp14:anchorId="1A7B1A30" wp14:editId="14588736">
            <wp:extent cx="2583180" cy="715369"/>
            <wp:effectExtent l="0" t="0" r="0" b="8890"/>
            <wp:docPr id="7" name="Εικόνα 6" descr="Λογότυπο ΕΛΙΔΕΚ">
              <a:extLst xmlns:a="http://schemas.openxmlformats.org/drawingml/2006/main">
                <a:ext uri="{FF2B5EF4-FFF2-40B4-BE49-F238E27FC236}">
                  <a16:creationId xmlns:a16="http://schemas.microsoft.com/office/drawing/2014/main" id="{DDE9840D-0D45-BA73-48FB-C1387F7592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 descr="Λογότυπο ΕΛΙΔΕΚ">
                      <a:extLst>
                        <a:ext uri="{FF2B5EF4-FFF2-40B4-BE49-F238E27FC236}">
                          <a16:creationId xmlns:a16="http://schemas.microsoft.com/office/drawing/2014/main" id="{DDE9840D-0D45-BA73-48FB-C1387F7592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90" cy="7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F758" w14:textId="77777777" w:rsidR="003A01D9" w:rsidRDefault="003A01D9" w:rsidP="003A01D9">
      <w:pPr>
        <w:jc w:val="center"/>
        <w:rPr>
          <w:rFonts w:ascii="Georgia" w:hAnsi="Georgia"/>
          <w:sz w:val="22"/>
          <w:szCs w:val="22"/>
        </w:rPr>
      </w:pPr>
    </w:p>
    <w:p w14:paraId="74C9CD95" w14:textId="77777777" w:rsidR="003A01D9" w:rsidRPr="003A01D9" w:rsidRDefault="003A01D9" w:rsidP="003A01D9">
      <w:pPr>
        <w:jc w:val="both"/>
        <w:rPr>
          <w:rFonts w:ascii="Georgia" w:hAnsi="Georgia"/>
          <w:sz w:val="20"/>
          <w:szCs w:val="20"/>
        </w:rPr>
      </w:pPr>
      <w:r w:rsidRPr="003A01D9">
        <w:rPr>
          <w:rFonts w:ascii="Georgia" w:hAnsi="Georgia"/>
          <w:sz w:val="20"/>
          <w:szCs w:val="20"/>
        </w:rPr>
        <w:t>Το ερευνητικό έργο υποστηρίχτηκε από το Ελληνικό Ίδρυμα Έρευνας και Καινοτομίας (ΕΛ.ΙΔ.Ε.Κ.) στο πλαίσιο της Δράσης «2η Προκήρυξη ερευνητικών έργων ΕΛ.ΙΔ.Ε.Κ. για την ενίσχυση των μελών ΔΕΠ και Ερευνητών/τριών» (</w:t>
      </w:r>
      <w:proofErr w:type="spellStart"/>
      <w:r w:rsidRPr="003A01D9">
        <w:rPr>
          <w:rFonts w:ascii="Georgia" w:hAnsi="Georgia"/>
          <w:sz w:val="20"/>
          <w:szCs w:val="20"/>
        </w:rPr>
        <w:t>Αριθμ</w:t>
      </w:r>
      <w:proofErr w:type="spellEnd"/>
      <w:r w:rsidRPr="003A01D9">
        <w:rPr>
          <w:rFonts w:ascii="Georgia" w:hAnsi="Georgia"/>
          <w:sz w:val="20"/>
          <w:szCs w:val="20"/>
        </w:rPr>
        <w:t>. Έργου: 4164).</w:t>
      </w:r>
    </w:p>
    <w:p w14:paraId="304E6485" w14:textId="77777777" w:rsidR="003A01D9" w:rsidRPr="0072336C" w:rsidRDefault="003A01D9" w:rsidP="003A01D9">
      <w:pPr>
        <w:jc w:val="center"/>
        <w:rPr>
          <w:rFonts w:ascii="Georgia" w:hAnsi="Georgia"/>
          <w:sz w:val="22"/>
          <w:szCs w:val="22"/>
        </w:rPr>
      </w:pPr>
    </w:p>
    <w:sectPr w:rsidR="003A01D9" w:rsidRPr="007233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–Õ¿Yˇ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9465F"/>
    <w:multiLevelType w:val="hybridMultilevel"/>
    <w:tmpl w:val="43903E88"/>
    <w:lvl w:ilvl="0" w:tplc="E0AA581A">
      <w:numFmt w:val="bullet"/>
      <w:lvlText w:val="-"/>
      <w:lvlJc w:val="left"/>
      <w:pPr>
        <w:ind w:left="720" w:hanging="360"/>
      </w:pPr>
      <w:rPr>
        <w:rFonts w:ascii="–Õ¿Yˇ" w:eastAsiaTheme="minorEastAsia" w:hAnsi="–Õ¿Yˇ" w:cs="–Õ¿Yˇ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9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B4"/>
    <w:rsid w:val="000D0BB4"/>
    <w:rsid w:val="00272300"/>
    <w:rsid w:val="003223EE"/>
    <w:rsid w:val="003A01D9"/>
    <w:rsid w:val="005B17D4"/>
    <w:rsid w:val="006736CC"/>
    <w:rsid w:val="0072336C"/>
    <w:rsid w:val="007D4A11"/>
    <w:rsid w:val="007D4D66"/>
    <w:rsid w:val="0098630E"/>
    <w:rsid w:val="009C76CC"/>
    <w:rsid w:val="00A07EB4"/>
    <w:rsid w:val="00AA7494"/>
    <w:rsid w:val="00BA12E2"/>
    <w:rsid w:val="00BF5BE0"/>
    <w:rsid w:val="00C0187C"/>
    <w:rsid w:val="00D46741"/>
    <w:rsid w:val="00DD33F8"/>
    <w:rsid w:val="00E102B2"/>
    <w:rsid w:val="00F92433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50F3"/>
  <w15:chartTrackingRefBased/>
  <w15:docId w15:val="{94BEAC12-9CD0-B044-B69B-EF9B74F9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7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7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7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A07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7E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7E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7E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7E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7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07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07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07EB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A07EB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07EB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07EB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07EB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07E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07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0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7E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0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7E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07EB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7EB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7EB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7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07EB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7EB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BF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Charoula</dc:creator>
  <cp:keywords/>
  <dc:description/>
  <cp:lastModifiedBy>Charoula</cp:lastModifiedBy>
  <cp:revision>4</cp:revision>
  <cp:lastPrinted>2024-10-02T20:11:00Z</cp:lastPrinted>
  <dcterms:created xsi:type="dcterms:W3CDTF">2024-10-03T10:57:00Z</dcterms:created>
  <dcterms:modified xsi:type="dcterms:W3CDTF">2024-10-03T17:57:00Z</dcterms:modified>
</cp:coreProperties>
</file>