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FA6B3" w14:textId="49EFD82F" w:rsidR="003D7BE3" w:rsidRPr="003C718A" w:rsidRDefault="003C718A" w:rsidP="003C718A">
      <w:pPr>
        <w:pStyle w:val="a6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718A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0ABDD90E" w14:textId="77777777" w:rsidR="003C718A" w:rsidRDefault="003C718A" w:rsidP="002E2774">
      <w:pPr>
        <w:pStyle w:val="a6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8AFD1E" w14:textId="515A2803" w:rsidR="003D7BE3" w:rsidRPr="002E2774" w:rsidRDefault="003D7BE3" w:rsidP="002E2774">
      <w:pPr>
        <w:pStyle w:val="a6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2774">
        <w:rPr>
          <w:rFonts w:asciiTheme="minorHAnsi" w:hAnsiTheme="minorHAnsi" w:cstheme="minorHAnsi"/>
          <w:b/>
          <w:sz w:val="22"/>
          <w:szCs w:val="22"/>
        </w:rPr>
        <w:t>ΑΡΧΑΙΑ ΠΟΛΗ ΚΥΘΝΟΥ (ΒΡΥΟΚΑΣΤΡΟ)</w:t>
      </w:r>
    </w:p>
    <w:p w14:paraId="251D2471" w14:textId="625AD010" w:rsidR="003D7BE3" w:rsidRPr="002E2774" w:rsidRDefault="004959E8" w:rsidP="002E2774">
      <w:pPr>
        <w:pStyle w:val="a6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ΑΠΟΤΕΛΕΣΜΑΤΑ </w:t>
      </w:r>
      <w:r w:rsidR="00C85361">
        <w:rPr>
          <w:rFonts w:asciiTheme="minorHAnsi" w:hAnsiTheme="minorHAnsi" w:cstheme="minorHAnsi"/>
          <w:b/>
          <w:sz w:val="22"/>
          <w:szCs w:val="22"/>
        </w:rPr>
        <w:t xml:space="preserve">ΠΑΝΕΠΙΣΤΗΜΙΑΚΗΣ </w:t>
      </w:r>
      <w:r>
        <w:rPr>
          <w:rFonts w:asciiTheme="minorHAnsi" w:hAnsiTheme="minorHAnsi" w:cstheme="minorHAnsi"/>
          <w:b/>
          <w:sz w:val="22"/>
          <w:szCs w:val="22"/>
        </w:rPr>
        <w:t>ΑΝΑΣΚΑΦΗΣ</w:t>
      </w:r>
      <w:r w:rsidR="003D7BE3" w:rsidRPr="002E2774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906BF" w:rsidRPr="002E2774">
        <w:rPr>
          <w:rFonts w:asciiTheme="minorHAnsi" w:hAnsiTheme="minorHAnsi" w:cstheme="minorHAnsi"/>
          <w:b/>
          <w:sz w:val="22"/>
          <w:szCs w:val="22"/>
        </w:rPr>
        <w:t>4</w:t>
      </w:r>
    </w:p>
    <w:p w14:paraId="1309C4F3" w14:textId="77777777" w:rsidR="008672FF" w:rsidRPr="002E2774" w:rsidRDefault="008672FF" w:rsidP="002E2774">
      <w:pPr>
        <w:spacing w:after="120" w:line="276" w:lineRule="auto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</w:p>
    <w:p w14:paraId="78D553EC" w14:textId="76D668D5" w:rsidR="005B7BF8" w:rsidRDefault="0055669A" w:rsidP="002E277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Η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ανασκαφική έρευνα της Ακρόπολης της αρχαίας πόλης της Κύθνου (</w:t>
      </w:r>
      <w:r w:rsidR="00313ED1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το 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σημερινό «</w:t>
      </w:r>
      <w:proofErr w:type="spellStart"/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Βρυόκαστρο</w:t>
      </w:r>
      <w:proofErr w:type="spellEnd"/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»), </w:t>
      </w:r>
      <w:r w:rsidR="008672FF" w:rsidRPr="00C85361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συνεργατικό πρόγραμμα του Τομέα Αρχαιολογίας του Τμήματος Ιστορίας, Αρχαιολογίας &amp; Κοινωνικής Ανθρωπολογίας του Πανεπιστημίου Θεσσαλίας και της Εφορείας Αρχαιοτήτων Κυκλάδων του ΥΠ</w:t>
      </w:r>
      <w:r w:rsidR="005F59CE" w:rsidRPr="00C85361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.</w:t>
      </w:r>
      <w:r w:rsidR="008672FF" w:rsidRPr="00C85361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ΠΟ</w:t>
      </w:r>
      <w:r w:rsidR="005F59CE" w:rsidRPr="00C85361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.</w:t>
      </w:r>
      <w:r w:rsidR="008672FF" w:rsidRPr="00C85361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 xml:space="preserve">Α. </w:t>
      </w:r>
      <w:r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πραγματοποιήθηκε από </w:t>
      </w:r>
      <w:r w:rsidR="00ED13A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2</w:t>
      </w:r>
      <w:r w:rsidR="009906B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5</w:t>
      </w:r>
      <w:r w:rsidR="00ED13A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Ιουνίου </w:t>
      </w:r>
      <w:r w:rsidR="009906B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–</w:t>
      </w:r>
      <w:r w:rsidR="00E55B6A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r w:rsidR="009906B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3 Αυγούστου 2024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. </w:t>
      </w:r>
    </w:p>
    <w:p w14:paraId="2809B7B2" w14:textId="1601A6C2" w:rsidR="003E6BC2" w:rsidRDefault="00271521" w:rsidP="0004669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Οι εργασίες</w:t>
      </w:r>
      <w:bookmarkStart w:id="0" w:name="_GoBack"/>
      <w:bookmarkEnd w:id="0"/>
      <w:r w:rsidR="008F4132">
        <w:rPr>
          <w:rFonts w:asciiTheme="minorHAnsi" w:hAnsiTheme="minorHAnsi" w:cstheme="minorHAnsi"/>
          <w:sz w:val="22"/>
          <w:szCs w:val="22"/>
        </w:rPr>
        <w:t xml:space="preserve"> επικεντρώθηκαν στην ανασκαφή του οικιστικού συγκροτήματος του Νοτίου Πλατώματος της Ακρόπολης, ενώ παράλληλα διενεργήθηκαν συμπληρωματικές ανασκαφικές έρευνες </w:t>
      </w:r>
      <w:r w:rsidR="004D4E5E">
        <w:rPr>
          <w:rFonts w:asciiTheme="minorHAnsi" w:hAnsiTheme="minorHAnsi" w:cstheme="minorHAnsi"/>
          <w:sz w:val="22"/>
          <w:szCs w:val="22"/>
        </w:rPr>
        <w:t xml:space="preserve">στο Δυτικό όριο του ιερού </w:t>
      </w:r>
      <w:r w:rsidR="0004669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6693">
        <w:rPr>
          <w:rFonts w:asciiTheme="minorHAnsi" w:hAnsiTheme="minorHAnsi" w:cstheme="minorHAnsi"/>
          <w:b/>
          <w:sz w:val="22"/>
          <w:szCs w:val="22"/>
        </w:rPr>
        <w:t>ε</w:t>
      </w:r>
      <w:r w:rsidR="00046693" w:rsidRPr="00046693">
        <w:rPr>
          <w:rFonts w:asciiTheme="minorHAnsi" w:hAnsiTheme="minorHAnsi" w:cstheme="minorHAnsi"/>
          <w:b/>
          <w:sz w:val="22"/>
          <w:szCs w:val="22"/>
        </w:rPr>
        <w:t>ικ</w:t>
      </w:r>
      <w:proofErr w:type="spellEnd"/>
      <w:r w:rsidR="00046693" w:rsidRPr="00046693">
        <w:rPr>
          <w:rFonts w:asciiTheme="minorHAnsi" w:hAnsiTheme="minorHAnsi" w:cstheme="minorHAnsi"/>
          <w:b/>
          <w:sz w:val="22"/>
          <w:szCs w:val="22"/>
        </w:rPr>
        <w:t>. 1</w:t>
      </w:r>
      <w:r w:rsidR="00046693">
        <w:rPr>
          <w:rFonts w:asciiTheme="minorHAnsi" w:hAnsiTheme="minorHAnsi" w:cstheme="minorHAnsi"/>
          <w:sz w:val="22"/>
          <w:szCs w:val="22"/>
        </w:rPr>
        <w:t>)</w:t>
      </w:r>
      <w:r w:rsidR="003E6BC2">
        <w:rPr>
          <w:rFonts w:asciiTheme="minorHAnsi" w:hAnsiTheme="minorHAnsi" w:cstheme="minorHAnsi"/>
          <w:sz w:val="22"/>
          <w:szCs w:val="22"/>
        </w:rPr>
        <w:t>.</w:t>
      </w:r>
    </w:p>
    <w:p w14:paraId="2532C205" w14:textId="17D8F5D1" w:rsidR="008F4132" w:rsidRPr="003E6BC2" w:rsidRDefault="008F4132" w:rsidP="00046693">
      <w:pPr>
        <w:spacing w:after="120" w:line="276" w:lineRule="auto"/>
        <w:jc w:val="both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  <w:r w:rsidRPr="0004669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ΣΥΜΠΛΗΡΩΜΑΤΙΚΕΣ ΕΡΓΑΣΙΕΣ ΣΤΟ ΙΕΡΟ ΤΗΣ ΔΗΜΗΤΡΑΣ ΚΑΙ ΤΗΣ ΚΟΡΗΣ</w:t>
      </w:r>
    </w:p>
    <w:p w14:paraId="3325197B" w14:textId="4818AF38" w:rsidR="00A3061C" w:rsidRPr="007C3997" w:rsidRDefault="008F4132" w:rsidP="008F4132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T</w:t>
      </w:r>
      <w:r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ο Βόρειο τμήμα του πλατώματος της ακρόπολης καταλαμβάνει ιερό, το οποίο ταυτίζεται με ιερό της Δήμητρας και της Κόρης</w:t>
      </w:r>
      <w:r w:rsidR="00EA63F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σημαντικό τμήμα του οποίου ανασκάφτηκε τις περιόδους 2021-2023</w:t>
      </w:r>
      <w:r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E277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εικ</w:t>
      </w:r>
      <w:proofErr w:type="spellEnd"/>
      <w:r w:rsidRPr="002E277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. </w:t>
      </w:r>
      <w:r w:rsidR="00EA63F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2</w:t>
      </w:r>
      <w:r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). 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Φέτος η έρευνα επικεντρώθηκε </w:t>
      </w:r>
      <w:r w:rsidR="000C0D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στο δυτικό </w:t>
      </w:r>
      <w:r w:rsidR="009C5F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τμήμα 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C5F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του ιερού με στόχο την κατανόηση 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της πρόσβασης σε αυτό</w:t>
      </w:r>
      <w:r w:rsidR="000466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046693" w:rsidRPr="0004669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εικ</w:t>
      </w:r>
      <w:proofErr w:type="spellEnd"/>
      <w:r w:rsidR="00046693" w:rsidRPr="0004669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. </w:t>
      </w:r>
      <w:r w:rsidR="00EA63F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2 σε πρώτο πλάνο</w:t>
      </w:r>
      <w:r w:rsidR="000466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DF07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Άρχισε να αποκαλύπτεται 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μια </w:t>
      </w:r>
      <w:r w:rsidR="009711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οδό</w:t>
      </w:r>
      <w:r w:rsidR="00DF07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ς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πλ. </w:t>
      </w:r>
      <w:r w:rsidR="0082043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4,50 μ.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και </w:t>
      </w:r>
      <w:proofErr w:type="spellStart"/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αποκ</w:t>
      </w:r>
      <w:proofErr w:type="spellEnd"/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μήκους  </w:t>
      </w:r>
      <w:r w:rsidR="0082043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περ. 10 μ., η οποία καταλήγει προς </w:t>
      </w:r>
      <w:proofErr w:type="spellStart"/>
      <w:r w:rsidR="0082043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Ν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ότον</w:t>
      </w:r>
      <w:proofErr w:type="spellEnd"/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σε ένα </w:t>
      </w:r>
      <w:r w:rsidR="0082043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σχεδόν τετράγωνο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οικοδόμημα </w:t>
      </w:r>
      <w:proofErr w:type="spellStart"/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εξωτ</w:t>
      </w:r>
      <w:proofErr w:type="spellEnd"/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9711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π</w:t>
      </w:r>
      <w:r w:rsidR="0082043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λευράς 5,50 μ., </w:t>
      </w:r>
      <w:r w:rsidR="002E16E3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με π</w:t>
      </w:r>
      <w:r w:rsidR="009C5FC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ολύπλοκη εσωτερική διαρρύθμιση. </w:t>
      </w:r>
      <w:r w:rsidR="00AE6F6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Οι λαξεύσεις του φυσικού βράχου 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υποδηλώνουν κάποια διαμόρφωση με ξύλινες κλίμακες</w:t>
      </w:r>
      <w:r w:rsidR="002E2774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και δάπεδα, που ωστόσο</w:t>
      </w:r>
      <w:r w:rsidR="00DF07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στο παρόν στάδιο της έρευνας</w:t>
      </w:r>
      <w:r w:rsidR="00DF07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δεν μπορούν να κατανοηθούν</w:t>
      </w:r>
      <w:r w:rsidR="002E2774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πλήρως. Ένας ακέραιος λυχνοστάτης βρέθηκ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ε πεσμένος εντός του κτίσματος αυτού</w:t>
      </w:r>
      <w:r w:rsidR="000466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046693" w:rsidRPr="0004669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εικ</w:t>
      </w:r>
      <w:proofErr w:type="spellEnd"/>
      <w:r w:rsidR="00046693" w:rsidRPr="0004669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. </w:t>
      </w:r>
      <w:r w:rsidR="00EA63F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3</w:t>
      </w:r>
      <w:r w:rsidR="000466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350B9D" w:rsidRPr="00350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Κατά μήκος της </w:t>
      </w:r>
      <w:r w:rsidR="003C2A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«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οδού</w:t>
      </w:r>
      <w:r w:rsidR="00DF07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»</w:t>
      </w:r>
      <w:r w:rsidR="00226B2B" w:rsidRPr="002E27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υπήρχαν κόγχες διαμορφωμένες στο φυσικό βράχο που πρέπει να φιλοξενούσαν ειδώλια, καθώς ορισμένα ακέραια βρέθηκαν πεσμένα πλησίον αυτών</w:t>
      </w:r>
      <w:r w:rsidR="000466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046693" w:rsidRPr="0004669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εικ</w:t>
      </w:r>
      <w:proofErr w:type="spellEnd"/>
      <w:r w:rsidR="00046693" w:rsidRPr="0004669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. </w:t>
      </w:r>
      <w:r w:rsidR="00EA63F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4</w:t>
      </w:r>
      <w:r w:rsidR="0004669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4129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7630BEF5" w14:textId="6E0AAD0E" w:rsidR="009F7221" w:rsidRPr="00046693" w:rsidRDefault="009F7221" w:rsidP="002E2774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04669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ΝΟΤΙΟ ΠΛΑΤΩΜΑ ΑΚΡΟΠΟΛΕΩΣ</w:t>
      </w:r>
    </w:p>
    <w:p w14:paraId="692126C6" w14:textId="272C9477" w:rsidR="00A44F6D" w:rsidRDefault="00A44F6D" w:rsidP="00A3061C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Οι ανασκαφικές εργασίες επικεντρώθηκαν φέτος στο Νότιο Πλάτωμα της </w:t>
      </w:r>
      <w:r w:rsidR="00DF07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ακροπόλεως</w:t>
      </w:r>
      <w:r w:rsidR="00FC23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A11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Ορισμένα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Κτίρια </w:t>
      </w:r>
      <w:r w:rsidR="003A11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</w:t>
      </w:r>
      <w:r w:rsidR="00FC23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τα </w:t>
      </w:r>
      <w:r w:rsidR="003A11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1 2, </w:t>
      </w:r>
      <w:r w:rsidR="00F2653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και 9</w:t>
      </w:r>
      <w:r w:rsidR="00F2653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B04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ανασκ</w:t>
      </w:r>
      <w:r w:rsidR="00350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άφτηκαν σε σημαντικό βαθμό, στα</w:t>
      </w:r>
      <w:r w:rsidR="00350B9D" w:rsidRPr="00350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B04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υπόλοιπα 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περιοριστήκαμε </w:t>
      </w:r>
      <w:r w:rsidR="00B04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στην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απομάκρυνση των πεσμένων λίθων προκειμένου να διαγραφούν </w:t>
      </w:r>
      <w:r w:rsid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τα όριά τους (</w:t>
      </w:r>
      <w:proofErr w:type="spellStart"/>
      <w:r w:rsidR="003F44F2" w:rsidRPr="00F2653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εικ</w:t>
      </w:r>
      <w:proofErr w:type="spellEnd"/>
      <w:r w:rsidR="003F44F2" w:rsidRPr="00F2653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. </w:t>
      </w:r>
      <w:r w:rsidR="003F44F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5-6</w:t>
      </w:r>
      <w:r w:rsid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B04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287557" w:rsidRPr="002875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‘</w:t>
      </w:r>
      <w:r w:rsidR="002875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πως αναμενόταν, </w:t>
      </w:r>
      <w:r w:rsid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ο χαρακτήρας της χρήσης εδώ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είναι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οικιστικ</w:t>
      </w:r>
      <w:r w:rsid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ός</w:t>
      </w:r>
      <w:r w:rsidR="007722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(βλ. π.χ. </w:t>
      </w:r>
      <w:r w:rsidR="005E0C8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πολλά </w:t>
      </w:r>
      <w:r w:rsidR="007722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υφαντικά βάρη)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Η ακρόπολη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πρέπει να χρησίμευε και ως έδρα της εκάστοτε στρατιωτικής φρουράς της πόλης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B04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κρίνοντας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από την εύρεση ορισμένων όπλων</w:t>
      </w:r>
      <w:r w:rsidR="00F2653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βλ</w:t>
      </w:r>
      <w:r w:rsidR="007C3997" w:rsidRP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7722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π.χ. τις </w:t>
      </w:r>
      <w:r w:rsidR="002875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χάλκινες και σιδερένιες </w:t>
      </w:r>
      <w:r w:rsidR="007722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αιχμές βελών </w:t>
      </w:r>
      <w:r w:rsidR="00350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και τα βότσαλα (</w:t>
      </w:r>
      <w:proofErr w:type="spellStart"/>
      <w:r w:rsidR="00350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σφενδονόλιθοι</w:t>
      </w:r>
      <w:proofErr w:type="spellEnd"/>
      <w:r w:rsidR="00350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;) </w:t>
      </w:r>
      <w:r w:rsidR="007722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της </w:t>
      </w:r>
      <w:proofErr w:type="spellStart"/>
      <w:r w:rsidR="00F26531" w:rsidRPr="00F2653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εικ</w:t>
      </w:r>
      <w:proofErr w:type="spellEnd"/>
      <w:r w:rsidR="00F26531" w:rsidRPr="00F2653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. </w:t>
      </w:r>
      <w:r w:rsidR="007722B3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</w:t>
      </w:r>
      <w:r w:rsidR="005E0C8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5</w:t>
      </w:r>
      <w:r w:rsidR="00F2653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  <w:r w:rsid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Η όλη εικόνα οδηγεί στην υπόθεση ότι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τα μέλη της φρουράς διέμεναν 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εδώ μαζί με </w:t>
      </w:r>
      <w:r w:rsidR="002875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τους οικείους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τους, ενώ ορισμένες δραστηριότητες που διαφάνηκαν σχετίζονται με παραγωγικές δραστηριότητες (βλ. 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λη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νό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ς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υφαντικά βάρη, κυψέλες κ.ά.).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73E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Η κύρια φάση που αναδεικνύουν τα ευρήματα είναι η Ελληνιστική. Α</w:t>
      </w:r>
      <w:r w:rsidR="00473E21">
        <w:rPr>
          <w:rFonts w:asciiTheme="minorHAnsi" w:hAnsiTheme="minorHAnsi" w:cstheme="minorHAnsi"/>
          <w:sz w:val="22"/>
          <w:szCs w:val="22"/>
        </w:rPr>
        <w:t xml:space="preserve">πό μια σειρά από στοιχεία που συλλέχθηκαν προκύπτει ότι έχουμε μια </w:t>
      </w:r>
      <w:r w:rsidR="00287557">
        <w:rPr>
          <w:rFonts w:asciiTheme="minorHAnsi" w:hAnsiTheme="minorHAnsi" w:cstheme="minorHAnsi"/>
          <w:sz w:val="22"/>
          <w:szCs w:val="22"/>
        </w:rPr>
        <w:t>ξαφνική εγκατάλειψη ή</w:t>
      </w:r>
      <w:r w:rsidR="00473E21">
        <w:rPr>
          <w:rFonts w:asciiTheme="minorHAnsi" w:hAnsiTheme="minorHAnsi" w:cstheme="minorHAnsi"/>
          <w:sz w:val="22"/>
          <w:szCs w:val="22"/>
        </w:rPr>
        <w:t xml:space="preserve"> καταστροφή </w:t>
      </w:r>
      <w:r w:rsidR="007C3997">
        <w:rPr>
          <w:rFonts w:asciiTheme="minorHAnsi" w:hAnsiTheme="minorHAnsi" w:cstheme="minorHAnsi"/>
          <w:sz w:val="22"/>
          <w:szCs w:val="22"/>
        </w:rPr>
        <w:t xml:space="preserve">προς το τέλος των Ελληνιστικών χρόνων </w:t>
      </w:r>
      <w:r w:rsidR="00473E21">
        <w:rPr>
          <w:rFonts w:asciiTheme="minorHAnsi" w:hAnsiTheme="minorHAnsi" w:cstheme="minorHAnsi"/>
          <w:sz w:val="22"/>
          <w:szCs w:val="22"/>
        </w:rPr>
        <w:t xml:space="preserve">και μια σύντομη και </w:t>
      </w:r>
      <w:r w:rsidR="007C3997">
        <w:rPr>
          <w:rFonts w:asciiTheme="minorHAnsi" w:hAnsiTheme="minorHAnsi" w:cstheme="minorHAnsi"/>
          <w:sz w:val="22"/>
          <w:szCs w:val="22"/>
        </w:rPr>
        <w:t xml:space="preserve">μάλλον </w:t>
      </w:r>
      <w:r w:rsidR="00473E21">
        <w:rPr>
          <w:rFonts w:asciiTheme="minorHAnsi" w:hAnsiTheme="minorHAnsi" w:cstheme="minorHAnsi"/>
          <w:sz w:val="22"/>
          <w:szCs w:val="22"/>
        </w:rPr>
        <w:t xml:space="preserve">πρόχειρη </w:t>
      </w:r>
      <w:proofErr w:type="spellStart"/>
      <w:r w:rsidR="00473E21">
        <w:rPr>
          <w:rFonts w:asciiTheme="minorHAnsi" w:hAnsiTheme="minorHAnsi" w:cstheme="minorHAnsi"/>
          <w:sz w:val="22"/>
          <w:szCs w:val="22"/>
        </w:rPr>
        <w:t>επανάχρηση</w:t>
      </w:r>
      <w:proofErr w:type="spellEnd"/>
      <w:r w:rsidR="00473E21">
        <w:rPr>
          <w:rFonts w:asciiTheme="minorHAnsi" w:hAnsiTheme="minorHAnsi" w:cstheme="minorHAnsi"/>
          <w:sz w:val="22"/>
          <w:szCs w:val="22"/>
        </w:rPr>
        <w:t xml:space="preserve"> των χώρων, πιθανόν για </w:t>
      </w:r>
      <w:proofErr w:type="spellStart"/>
      <w:r w:rsidR="007C3997">
        <w:rPr>
          <w:rFonts w:asciiTheme="minorHAnsi" w:hAnsiTheme="minorHAnsi" w:cstheme="minorHAnsi"/>
          <w:sz w:val="22"/>
          <w:szCs w:val="22"/>
        </w:rPr>
        <w:t>ημι</w:t>
      </w:r>
      <w:proofErr w:type="spellEnd"/>
      <w:r w:rsidR="007C3997">
        <w:rPr>
          <w:rFonts w:asciiTheme="minorHAnsi" w:hAnsiTheme="minorHAnsi" w:cstheme="minorHAnsi"/>
          <w:sz w:val="22"/>
          <w:szCs w:val="22"/>
        </w:rPr>
        <w:t>-</w:t>
      </w:r>
      <w:r w:rsidR="00473E21">
        <w:rPr>
          <w:rFonts w:asciiTheme="minorHAnsi" w:hAnsiTheme="minorHAnsi" w:cstheme="minorHAnsi"/>
          <w:sz w:val="22"/>
          <w:szCs w:val="22"/>
        </w:rPr>
        <w:t xml:space="preserve">υπαίθριες δραστηριότητες. </w:t>
      </w:r>
      <w:r w:rsidR="00473E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Σ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ημαντική είναι και η διαπίστωση ότι σε βαθύτερα στρώματα άρχισαν να αποκαλύπτονται τόσο αρχιτεκτον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ικά κατάλοιπα, όσο και ευρήματα 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χρονο</w:t>
      </w:r>
      <w:r w:rsid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λογούμενα 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σ</w:t>
      </w:r>
      <w:r w:rsid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τους Γεωμετρικούς</w:t>
      </w:r>
      <w:r w:rsidR="00106A5D" w:rsidRP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(9</w:t>
      </w:r>
      <w:r w:rsidR="007C3997" w:rsidRP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ος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-8</w:t>
      </w:r>
      <w:r w:rsidR="007C3997" w:rsidRPr="003F44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ος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αιώνες π.Χ.) και αρχαϊκούς (7</w:t>
      </w:r>
      <w:r w:rsidR="007C3997" w:rsidRP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ος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-6</w:t>
      </w:r>
      <w:r w:rsidR="007C3997" w:rsidRP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ος</w:t>
      </w:r>
      <w:r w:rsidR="007C39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αι. π.Χ.) </w:t>
      </w:r>
      <w:r w:rsidR="00106A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χρόνους.</w:t>
      </w:r>
    </w:p>
    <w:p w14:paraId="031C3F4B" w14:textId="77777777" w:rsidR="00242E93" w:rsidRPr="00473E21" w:rsidRDefault="00242E93" w:rsidP="00A3061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08D7C0" w14:textId="77777777" w:rsidR="007C3997" w:rsidRDefault="007C3997" w:rsidP="00961BE2">
      <w:pPr>
        <w:spacing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62EAB45C" w14:textId="22561020" w:rsidR="0064335E" w:rsidRPr="003E6BC2" w:rsidRDefault="00961BE2" w:rsidP="008452B0">
      <w:pPr>
        <w:spacing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1E2D0E">
        <w:rPr>
          <w:rFonts w:asciiTheme="minorHAnsi" w:hAnsiTheme="minorHAnsi" w:cstheme="minorHAnsi"/>
          <w:b/>
          <w:i/>
          <w:sz w:val="22"/>
          <w:szCs w:val="22"/>
        </w:rPr>
        <w:t xml:space="preserve">ΤΑ </w:t>
      </w:r>
      <w:r w:rsidR="00920544" w:rsidRPr="001E2D0E">
        <w:rPr>
          <w:rFonts w:asciiTheme="minorHAnsi" w:hAnsiTheme="minorHAnsi" w:cstheme="minorHAnsi"/>
          <w:b/>
          <w:i/>
          <w:sz w:val="22"/>
          <w:szCs w:val="22"/>
        </w:rPr>
        <w:t>ΚΤΙΡΙΑ 1 και 2</w:t>
      </w:r>
    </w:p>
    <w:p w14:paraId="5839B1F1" w14:textId="1C2E1EBA" w:rsidR="00FC2399" w:rsidRPr="001E2D0E" w:rsidRDefault="00FC2399" w:rsidP="008452B0">
      <w:pPr>
        <w:spacing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1E2D0E">
        <w:rPr>
          <w:rFonts w:asciiTheme="minorHAnsi" w:hAnsiTheme="minorHAnsi" w:cstheme="minorHAnsi"/>
          <w:b/>
          <w:i/>
          <w:sz w:val="22"/>
          <w:szCs w:val="22"/>
        </w:rPr>
        <w:t>ΚΤΙΡΙΟ 1</w:t>
      </w:r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proofErr w:type="spellStart"/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>εικ</w:t>
      </w:r>
      <w:proofErr w:type="spellEnd"/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7C3997">
        <w:rPr>
          <w:rFonts w:asciiTheme="minorHAnsi" w:hAnsiTheme="minorHAnsi" w:cstheme="minorHAnsi"/>
          <w:b/>
          <w:i/>
          <w:sz w:val="22"/>
          <w:szCs w:val="22"/>
        </w:rPr>
        <w:t>7</w:t>
      </w:r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7C3997">
        <w:rPr>
          <w:rFonts w:asciiTheme="minorHAnsi" w:hAnsiTheme="minorHAnsi" w:cstheme="minorHAnsi"/>
          <w:b/>
          <w:i/>
          <w:sz w:val="22"/>
          <w:szCs w:val="22"/>
        </w:rPr>
        <w:t>8</w:t>
      </w:r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>).</w:t>
      </w:r>
    </w:p>
    <w:p w14:paraId="4019DFA5" w14:textId="5E64862A" w:rsidR="007C3997" w:rsidRDefault="008452B0" w:rsidP="007C399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ανασκαφή του </w:t>
      </w:r>
      <w:r w:rsidRPr="00FC2399">
        <w:rPr>
          <w:rFonts w:asciiTheme="minorHAnsi" w:hAnsiTheme="minorHAnsi" w:cstheme="minorHAnsi"/>
          <w:b/>
          <w:sz w:val="22"/>
          <w:szCs w:val="22"/>
        </w:rPr>
        <w:t>Κτιρίου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06D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1961F9">
        <w:rPr>
          <w:rFonts w:asciiTheme="minorHAnsi" w:hAnsiTheme="minorHAnsi" w:cstheme="minorHAnsi"/>
          <w:sz w:val="22"/>
          <w:szCs w:val="22"/>
        </w:rPr>
        <w:t>διαστ</w:t>
      </w:r>
      <w:proofErr w:type="spellEnd"/>
      <w:r w:rsidR="001961F9">
        <w:rPr>
          <w:rFonts w:asciiTheme="minorHAnsi" w:hAnsiTheme="minorHAnsi" w:cstheme="minorHAnsi"/>
          <w:sz w:val="22"/>
          <w:szCs w:val="22"/>
        </w:rPr>
        <w:t xml:space="preserve">. </w:t>
      </w:r>
      <w:r w:rsidR="003006D9">
        <w:rPr>
          <w:rFonts w:asciiTheme="minorHAnsi" w:hAnsiTheme="minorHAnsi" w:cstheme="minorHAnsi"/>
          <w:sz w:val="22"/>
          <w:szCs w:val="22"/>
        </w:rPr>
        <w:t xml:space="preserve">15,40 Χ 6,90 μ.) </w:t>
      </w:r>
      <w:r>
        <w:rPr>
          <w:rFonts w:asciiTheme="minorHAnsi" w:hAnsiTheme="minorHAnsi" w:cstheme="minorHAnsi"/>
          <w:sz w:val="22"/>
          <w:szCs w:val="22"/>
        </w:rPr>
        <w:t>περιορίστηκε στο Νότιο άκρο του</w:t>
      </w:r>
      <w:r w:rsidR="007C39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(το Βόρειο είχε ανασκαφτεί το 2021). Το στρώμα καταστροφής με πεσμένους λί</w:t>
      </w:r>
      <w:r w:rsidR="002E0CC0">
        <w:rPr>
          <w:rFonts w:asciiTheme="minorHAnsi" w:hAnsiTheme="minorHAnsi" w:cstheme="minorHAnsi"/>
          <w:sz w:val="22"/>
          <w:szCs w:val="22"/>
        </w:rPr>
        <w:t>θ</w:t>
      </w:r>
      <w:r>
        <w:rPr>
          <w:rFonts w:asciiTheme="minorHAnsi" w:hAnsiTheme="minorHAnsi" w:cstheme="minorHAnsi"/>
          <w:sz w:val="22"/>
          <w:szCs w:val="22"/>
        </w:rPr>
        <w:t>ους και κεράμους κορινθιακού τύπου ήταν εκτεταμένο</w:t>
      </w:r>
      <w:r w:rsidR="001961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61F9">
        <w:rPr>
          <w:rFonts w:asciiTheme="minorHAnsi" w:hAnsiTheme="minorHAnsi" w:cstheme="minorHAnsi"/>
          <w:sz w:val="22"/>
          <w:szCs w:val="22"/>
        </w:rPr>
        <w:t>Το</w:t>
      </w:r>
      <w:r w:rsidR="002E0CC0">
        <w:rPr>
          <w:rFonts w:asciiTheme="minorHAnsi" w:hAnsiTheme="minorHAnsi" w:cstheme="minorHAnsi"/>
          <w:sz w:val="22"/>
          <w:szCs w:val="22"/>
        </w:rPr>
        <w:t xml:space="preserve"> μονολιθικό κατώφλι </w:t>
      </w:r>
      <w:r w:rsidR="000E1810">
        <w:rPr>
          <w:rFonts w:asciiTheme="minorHAnsi" w:hAnsiTheme="minorHAnsi" w:cstheme="minorHAnsi"/>
          <w:sz w:val="22"/>
          <w:szCs w:val="22"/>
        </w:rPr>
        <w:t xml:space="preserve">της </w:t>
      </w:r>
      <w:r w:rsidR="002E0CC0">
        <w:rPr>
          <w:rFonts w:asciiTheme="minorHAnsi" w:hAnsiTheme="minorHAnsi" w:cstheme="minorHAnsi"/>
          <w:sz w:val="22"/>
          <w:szCs w:val="22"/>
        </w:rPr>
        <w:t xml:space="preserve">εισόδου του </w:t>
      </w:r>
      <w:r w:rsidR="000E1810">
        <w:rPr>
          <w:rFonts w:asciiTheme="minorHAnsi" w:hAnsiTheme="minorHAnsi" w:cstheme="minorHAnsi"/>
          <w:sz w:val="22"/>
          <w:szCs w:val="22"/>
        </w:rPr>
        <w:t xml:space="preserve">κτιρίου </w:t>
      </w:r>
      <w:r w:rsidR="002E0CC0">
        <w:rPr>
          <w:rFonts w:asciiTheme="minorHAnsi" w:hAnsiTheme="minorHAnsi" w:cstheme="minorHAnsi"/>
          <w:sz w:val="22"/>
          <w:szCs w:val="22"/>
        </w:rPr>
        <w:t xml:space="preserve">αποκαλύφθηκε πλησίον της Νότιας απόληξης του Δυτικού τοίχου. Η γωνία αυτή, η ΝΔ του οικοδομήματος, φαίνεται ότι </w:t>
      </w:r>
      <w:r w:rsidR="001961F9">
        <w:rPr>
          <w:rFonts w:asciiTheme="minorHAnsi" w:hAnsiTheme="minorHAnsi" w:cstheme="minorHAnsi"/>
          <w:sz w:val="22"/>
          <w:szCs w:val="22"/>
        </w:rPr>
        <w:t xml:space="preserve">σε κάποιο στάδιο επισκευάστηκε. </w:t>
      </w:r>
      <w:r w:rsidR="00ED54AE">
        <w:rPr>
          <w:rFonts w:asciiTheme="minorHAnsi" w:hAnsiTheme="minorHAnsi" w:cstheme="minorHAnsi"/>
          <w:sz w:val="22"/>
          <w:szCs w:val="22"/>
        </w:rPr>
        <w:t xml:space="preserve">Η παρουσία πολλών πρώιμων οστράκων </w:t>
      </w:r>
      <w:r w:rsidR="007C3997">
        <w:rPr>
          <w:rFonts w:asciiTheme="minorHAnsi" w:hAnsiTheme="minorHAnsi" w:cstheme="minorHAnsi"/>
          <w:sz w:val="22"/>
          <w:szCs w:val="22"/>
        </w:rPr>
        <w:t xml:space="preserve">στις </w:t>
      </w:r>
      <w:proofErr w:type="spellStart"/>
      <w:r w:rsidR="007C3997">
        <w:rPr>
          <w:rFonts w:asciiTheme="minorHAnsi" w:hAnsiTheme="minorHAnsi" w:cstheme="minorHAnsi"/>
          <w:sz w:val="22"/>
          <w:szCs w:val="22"/>
        </w:rPr>
        <w:t>επιχώσεις</w:t>
      </w:r>
      <w:proofErr w:type="spellEnd"/>
      <w:r w:rsidR="007C3997">
        <w:rPr>
          <w:rFonts w:asciiTheme="minorHAnsi" w:hAnsiTheme="minorHAnsi" w:cstheme="minorHAnsi"/>
          <w:sz w:val="22"/>
          <w:szCs w:val="22"/>
        </w:rPr>
        <w:t xml:space="preserve"> κάτω από το δάπεδο, </w:t>
      </w:r>
      <w:r w:rsidR="00ED54AE">
        <w:rPr>
          <w:rFonts w:asciiTheme="minorHAnsi" w:hAnsiTheme="minorHAnsi" w:cstheme="minorHAnsi"/>
          <w:sz w:val="22"/>
          <w:szCs w:val="22"/>
        </w:rPr>
        <w:t>υποδηλώνει και μια φάση χρήσης του χώ</w:t>
      </w:r>
      <w:r w:rsidR="000A70FD">
        <w:rPr>
          <w:rFonts w:asciiTheme="minorHAnsi" w:hAnsiTheme="minorHAnsi" w:cstheme="minorHAnsi"/>
          <w:sz w:val="22"/>
          <w:szCs w:val="22"/>
        </w:rPr>
        <w:t>ρου</w:t>
      </w:r>
      <w:r w:rsidR="00287557">
        <w:rPr>
          <w:rFonts w:asciiTheme="minorHAnsi" w:hAnsiTheme="minorHAnsi" w:cstheme="minorHAnsi"/>
          <w:sz w:val="22"/>
          <w:szCs w:val="22"/>
        </w:rPr>
        <w:t>, ίσως και του ίδιου του κτιρίου,</w:t>
      </w:r>
      <w:r w:rsidR="000A70FD">
        <w:rPr>
          <w:rFonts w:asciiTheme="minorHAnsi" w:hAnsiTheme="minorHAnsi" w:cstheme="minorHAnsi"/>
          <w:sz w:val="22"/>
          <w:szCs w:val="22"/>
        </w:rPr>
        <w:t xml:space="preserve"> κατά τους Γεωμετρικούς και Α</w:t>
      </w:r>
      <w:r w:rsidR="00ED54AE">
        <w:rPr>
          <w:rFonts w:asciiTheme="minorHAnsi" w:hAnsiTheme="minorHAnsi" w:cstheme="minorHAnsi"/>
          <w:sz w:val="22"/>
          <w:szCs w:val="22"/>
        </w:rPr>
        <w:t xml:space="preserve">ρχαϊκούς χρόνους. </w:t>
      </w:r>
      <w:r w:rsidR="001961F9">
        <w:rPr>
          <w:rFonts w:asciiTheme="minorHAnsi" w:hAnsiTheme="minorHAnsi" w:cstheme="minorHAnsi"/>
          <w:sz w:val="22"/>
          <w:szCs w:val="22"/>
        </w:rPr>
        <w:t>Τα</w:t>
      </w:r>
      <w:r w:rsidR="00FC2399">
        <w:rPr>
          <w:rFonts w:asciiTheme="minorHAnsi" w:hAnsiTheme="minorHAnsi" w:cstheme="minorHAnsi"/>
          <w:sz w:val="22"/>
          <w:szCs w:val="22"/>
        </w:rPr>
        <w:t xml:space="preserve"> ευρήματα που συλλέχτηκαν από το στρώμα καταστροφής και τον πιθανό ορίζοντα χρ</w:t>
      </w:r>
      <w:r w:rsidR="000A70FD">
        <w:rPr>
          <w:rFonts w:asciiTheme="minorHAnsi" w:hAnsiTheme="minorHAnsi" w:cstheme="minorHAnsi"/>
          <w:sz w:val="22"/>
          <w:szCs w:val="22"/>
        </w:rPr>
        <w:t>ήσης του κτιρίου ανήκουν στους Ε</w:t>
      </w:r>
      <w:r w:rsidR="00FC2399">
        <w:rPr>
          <w:rFonts w:asciiTheme="minorHAnsi" w:hAnsiTheme="minorHAnsi" w:cstheme="minorHAnsi"/>
          <w:sz w:val="22"/>
          <w:szCs w:val="22"/>
        </w:rPr>
        <w:t xml:space="preserve">λληνιστικούς χρόνους και φανερώνουν </w:t>
      </w:r>
      <w:r w:rsidR="000A70FD">
        <w:rPr>
          <w:rFonts w:asciiTheme="minorHAnsi" w:hAnsiTheme="minorHAnsi" w:cstheme="minorHAnsi"/>
          <w:sz w:val="22"/>
          <w:szCs w:val="22"/>
        </w:rPr>
        <w:t>οικιακή χρήση</w:t>
      </w:r>
      <w:r w:rsidR="00FC2399">
        <w:rPr>
          <w:rFonts w:asciiTheme="minorHAnsi" w:hAnsiTheme="minorHAnsi" w:cstheme="minorHAnsi"/>
          <w:sz w:val="22"/>
          <w:szCs w:val="22"/>
        </w:rPr>
        <w:t>.</w:t>
      </w:r>
      <w:r w:rsidR="000D6EB8">
        <w:rPr>
          <w:rFonts w:asciiTheme="minorHAnsi" w:hAnsiTheme="minorHAnsi" w:cstheme="minorHAnsi"/>
          <w:sz w:val="22"/>
          <w:szCs w:val="22"/>
        </w:rPr>
        <w:t xml:space="preserve"> </w:t>
      </w:r>
      <w:r w:rsidR="00634DC6">
        <w:rPr>
          <w:rFonts w:asciiTheme="minorHAnsi" w:hAnsiTheme="minorHAnsi" w:cstheme="minorHAnsi"/>
          <w:sz w:val="22"/>
          <w:szCs w:val="22"/>
        </w:rPr>
        <w:t>Μεταξύ αυτών σημειώνουμε και αρκετά υφαντικά βάρη. Ξ</w:t>
      </w:r>
      <w:r w:rsidR="000D6EB8">
        <w:rPr>
          <w:rFonts w:asciiTheme="minorHAnsi" w:hAnsiTheme="minorHAnsi" w:cstheme="minorHAnsi"/>
          <w:sz w:val="22"/>
          <w:szCs w:val="22"/>
        </w:rPr>
        <w:t xml:space="preserve">εχωρίζει </w:t>
      </w:r>
      <w:r w:rsidR="00634DC6">
        <w:rPr>
          <w:rFonts w:asciiTheme="minorHAnsi" w:hAnsiTheme="minorHAnsi" w:cstheme="minorHAnsi"/>
          <w:sz w:val="22"/>
          <w:szCs w:val="22"/>
        </w:rPr>
        <w:t>επίσης</w:t>
      </w:r>
      <w:r w:rsidR="000D6EB8">
        <w:rPr>
          <w:rFonts w:asciiTheme="minorHAnsi" w:hAnsiTheme="minorHAnsi" w:cstheme="minorHAnsi"/>
          <w:sz w:val="22"/>
          <w:szCs w:val="22"/>
        </w:rPr>
        <w:t xml:space="preserve"> ενσφράγιστη λαβή ροδιακού αμφορέα </w:t>
      </w:r>
      <w:r w:rsidR="00BB3A2C">
        <w:rPr>
          <w:rFonts w:asciiTheme="minorHAnsi" w:hAnsiTheme="minorHAnsi" w:cstheme="minorHAnsi"/>
          <w:sz w:val="22"/>
          <w:szCs w:val="22"/>
        </w:rPr>
        <w:t>που σώ</w:t>
      </w:r>
      <w:r w:rsidR="001961F9">
        <w:rPr>
          <w:rFonts w:asciiTheme="minorHAnsi" w:hAnsiTheme="minorHAnsi" w:cstheme="minorHAnsi"/>
          <w:sz w:val="22"/>
          <w:szCs w:val="22"/>
        </w:rPr>
        <w:t xml:space="preserve">ζει το όνομα του μηνός Π]ΑΝΑΜΟΥ. </w:t>
      </w:r>
      <w:r w:rsidR="00B27A53">
        <w:rPr>
          <w:rFonts w:asciiTheme="minorHAnsi" w:hAnsiTheme="minorHAnsi" w:cstheme="minorHAnsi"/>
          <w:sz w:val="22"/>
          <w:szCs w:val="22"/>
        </w:rPr>
        <w:t xml:space="preserve">Αξιοσημείωτη είναι η παρουσία δύο </w:t>
      </w:r>
      <w:r w:rsidR="003676E9">
        <w:rPr>
          <w:rFonts w:asciiTheme="minorHAnsi" w:hAnsiTheme="minorHAnsi" w:cstheme="minorHAnsi"/>
          <w:sz w:val="22"/>
          <w:szCs w:val="22"/>
        </w:rPr>
        <w:t xml:space="preserve">σιδερένιων </w:t>
      </w:r>
      <w:r w:rsidR="00B27A53">
        <w:rPr>
          <w:rFonts w:asciiTheme="minorHAnsi" w:hAnsiTheme="minorHAnsi" w:cstheme="minorHAnsi"/>
          <w:sz w:val="22"/>
          <w:szCs w:val="22"/>
        </w:rPr>
        <w:t xml:space="preserve">αιχμών βελών </w:t>
      </w:r>
      <w:r w:rsidR="00287557">
        <w:rPr>
          <w:rFonts w:asciiTheme="minorHAnsi" w:hAnsiTheme="minorHAnsi" w:cstheme="minorHAnsi"/>
          <w:sz w:val="22"/>
          <w:szCs w:val="22"/>
        </w:rPr>
        <w:t xml:space="preserve">(βλ. </w:t>
      </w:r>
      <w:proofErr w:type="spellStart"/>
      <w:r w:rsidR="00287557" w:rsidRPr="00287557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287557" w:rsidRPr="0028755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0C82">
        <w:rPr>
          <w:rFonts w:asciiTheme="minorHAnsi" w:hAnsiTheme="minorHAnsi" w:cstheme="minorHAnsi"/>
          <w:b/>
          <w:sz w:val="22"/>
          <w:szCs w:val="22"/>
        </w:rPr>
        <w:t>15</w:t>
      </w:r>
      <w:r w:rsidR="00287557">
        <w:rPr>
          <w:rFonts w:asciiTheme="minorHAnsi" w:hAnsiTheme="minorHAnsi" w:cstheme="minorHAnsi"/>
          <w:sz w:val="22"/>
          <w:szCs w:val="22"/>
        </w:rPr>
        <w:t>)</w:t>
      </w:r>
      <w:r w:rsidR="00B27A53">
        <w:rPr>
          <w:rFonts w:asciiTheme="minorHAnsi" w:hAnsiTheme="minorHAnsi" w:cstheme="minorHAnsi"/>
          <w:sz w:val="22"/>
          <w:szCs w:val="22"/>
        </w:rPr>
        <w:t>.</w:t>
      </w:r>
    </w:p>
    <w:p w14:paraId="54BFA272" w14:textId="36F35DAE" w:rsidR="00920544" w:rsidRPr="001E2D0E" w:rsidRDefault="00287557" w:rsidP="00FC2399">
      <w:pPr>
        <w:spacing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ΚΤΙΡΙΟ 2</w:t>
      </w:r>
      <w:r w:rsidR="00920544" w:rsidRPr="001E2D0E">
        <w:rPr>
          <w:rFonts w:asciiTheme="minorHAnsi" w:hAnsiTheme="minorHAnsi" w:cstheme="minorHAnsi"/>
          <w:b/>
          <w:i/>
          <w:sz w:val="22"/>
          <w:szCs w:val="22"/>
        </w:rPr>
        <w:t>. ΧΩΡΟΙ Α, Β και Γ</w:t>
      </w:r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proofErr w:type="spellStart"/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>εικ</w:t>
      </w:r>
      <w:proofErr w:type="spellEnd"/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7C3997">
        <w:rPr>
          <w:rFonts w:asciiTheme="minorHAnsi" w:hAnsiTheme="minorHAnsi" w:cstheme="minorHAnsi"/>
          <w:b/>
          <w:i/>
          <w:sz w:val="22"/>
          <w:szCs w:val="22"/>
        </w:rPr>
        <w:t>7-8</w:t>
      </w:r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920544" w:rsidRPr="001E2D0E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36A97137" w14:textId="0FAEB9A2" w:rsidR="003E6BC2" w:rsidRDefault="00FC2399" w:rsidP="003E6BC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2399">
        <w:rPr>
          <w:rFonts w:asciiTheme="minorHAnsi" w:hAnsiTheme="minorHAnsi" w:cstheme="minorHAnsi"/>
          <w:sz w:val="22"/>
          <w:szCs w:val="22"/>
        </w:rPr>
        <w:t xml:space="preserve">Δυτικά </w:t>
      </w:r>
      <w:r>
        <w:rPr>
          <w:rFonts w:asciiTheme="minorHAnsi" w:hAnsiTheme="minorHAnsi" w:cstheme="minorHAnsi"/>
          <w:sz w:val="22"/>
          <w:szCs w:val="22"/>
        </w:rPr>
        <w:t>του Κτιρίου 1 εκτείνεται το Κτ</w:t>
      </w:r>
      <w:r w:rsidR="003006D9">
        <w:rPr>
          <w:rFonts w:asciiTheme="minorHAnsi" w:hAnsiTheme="minorHAnsi" w:cstheme="minorHAnsi"/>
          <w:sz w:val="22"/>
          <w:szCs w:val="22"/>
        </w:rPr>
        <w:t xml:space="preserve">ίριο 2. </w:t>
      </w:r>
      <w:r w:rsidR="00F76727">
        <w:rPr>
          <w:rFonts w:asciiTheme="minorHAnsi" w:hAnsiTheme="minorHAnsi" w:cstheme="minorHAnsi"/>
          <w:sz w:val="22"/>
          <w:szCs w:val="22"/>
        </w:rPr>
        <w:t xml:space="preserve">Πρόκειται για ένα τριμερές οικοδόμημα , με έναν τριγωνικό χώρο προς </w:t>
      </w:r>
      <w:proofErr w:type="spellStart"/>
      <w:r w:rsidR="00F76727">
        <w:rPr>
          <w:rFonts w:asciiTheme="minorHAnsi" w:hAnsiTheme="minorHAnsi" w:cstheme="minorHAnsi"/>
          <w:sz w:val="22"/>
          <w:szCs w:val="22"/>
        </w:rPr>
        <w:t>Νότον</w:t>
      </w:r>
      <w:proofErr w:type="spellEnd"/>
      <w:r w:rsidR="00F76727">
        <w:rPr>
          <w:rFonts w:asciiTheme="minorHAnsi" w:hAnsiTheme="minorHAnsi" w:cstheme="minorHAnsi"/>
          <w:sz w:val="22"/>
          <w:szCs w:val="22"/>
        </w:rPr>
        <w:t xml:space="preserve"> (Γ) και δύο ορθογώνιους χώρους στο μέσον (Α) και στο Βόρειο άκρο (Β). Ο τριγωνικός χώρος διαμορφώνεται από ένα παλαιότερο τοίχο που χρησιμοποιήθηκε σε β’ φάση και φαίνεται ότι εκεί είχε διαμορφωθεί ή είσοδος του Κτιρίου 2</w:t>
      </w:r>
      <w:r w:rsidR="000A70F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A70FD" w:rsidRPr="000A70FD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0A70FD" w:rsidRPr="000A70F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C3997">
        <w:rPr>
          <w:rFonts w:asciiTheme="minorHAnsi" w:hAnsiTheme="minorHAnsi" w:cstheme="minorHAnsi"/>
          <w:b/>
          <w:sz w:val="22"/>
          <w:szCs w:val="22"/>
        </w:rPr>
        <w:t>8-9</w:t>
      </w:r>
      <w:r w:rsidR="000A70FD">
        <w:rPr>
          <w:rFonts w:asciiTheme="minorHAnsi" w:hAnsiTheme="minorHAnsi" w:cstheme="minorHAnsi"/>
          <w:sz w:val="22"/>
          <w:szCs w:val="22"/>
        </w:rPr>
        <w:t>)</w:t>
      </w:r>
      <w:r w:rsidR="00F76727">
        <w:rPr>
          <w:rFonts w:asciiTheme="minorHAnsi" w:hAnsiTheme="minorHAnsi" w:cstheme="minorHAnsi"/>
          <w:sz w:val="22"/>
          <w:szCs w:val="22"/>
        </w:rPr>
        <w:t xml:space="preserve">. Ο </w:t>
      </w:r>
      <w:r w:rsidR="00F76727" w:rsidRPr="00F57FDF">
        <w:rPr>
          <w:rFonts w:asciiTheme="minorHAnsi" w:hAnsiTheme="minorHAnsi" w:cstheme="minorHAnsi"/>
          <w:b/>
          <w:sz w:val="22"/>
          <w:szCs w:val="22"/>
        </w:rPr>
        <w:t>Χώρος Α</w:t>
      </w:r>
      <w:r w:rsidR="00423B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23BB4">
        <w:rPr>
          <w:rFonts w:asciiTheme="minorHAnsi" w:hAnsiTheme="minorHAnsi" w:cstheme="minorHAnsi"/>
          <w:sz w:val="22"/>
          <w:szCs w:val="22"/>
        </w:rPr>
        <w:t>εξωτ</w:t>
      </w:r>
      <w:proofErr w:type="spellEnd"/>
      <w:r w:rsidR="00423B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23BB4">
        <w:rPr>
          <w:rFonts w:asciiTheme="minorHAnsi" w:hAnsiTheme="minorHAnsi" w:cstheme="minorHAnsi"/>
          <w:sz w:val="22"/>
          <w:szCs w:val="22"/>
        </w:rPr>
        <w:t>διαστ</w:t>
      </w:r>
      <w:proofErr w:type="spellEnd"/>
      <w:r w:rsidR="00423BB4">
        <w:rPr>
          <w:rFonts w:asciiTheme="minorHAnsi" w:hAnsiTheme="minorHAnsi" w:cstheme="minorHAnsi"/>
          <w:sz w:val="22"/>
          <w:szCs w:val="22"/>
        </w:rPr>
        <w:t xml:space="preserve">. </w:t>
      </w:r>
      <w:r w:rsidR="00091D1F">
        <w:rPr>
          <w:rFonts w:asciiTheme="minorHAnsi" w:hAnsiTheme="minorHAnsi" w:cstheme="minorHAnsi"/>
          <w:sz w:val="22"/>
          <w:szCs w:val="22"/>
        </w:rPr>
        <w:t>9,5</w:t>
      </w:r>
      <w:r w:rsidR="003676E9">
        <w:rPr>
          <w:rFonts w:asciiTheme="minorHAnsi" w:hAnsiTheme="minorHAnsi" w:cstheme="minorHAnsi"/>
          <w:sz w:val="22"/>
          <w:szCs w:val="22"/>
        </w:rPr>
        <w:t>5</w:t>
      </w:r>
      <w:r w:rsidR="00423BB4">
        <w:rPr>
          <w:rFonts w:asciiTheme="minorHAnsi" w:hAnsiTheme="minorHAnsi" w:cstheme="minorHAnsi"/>
          <w:sz w:val="22"/>
          <w:szCs w:val="22"/>
        </w:rPr>
        <w:t xml:space="preserve"> Χ 4,10 μ., </w:t>
      </w:r>
      <w:r w:rsidR="00F76727">
        <w:rPr>
          <w:rFonts w:asciiTheme="minorHAnsi" w:hAnsiTheme="minorHAnsi" w:cstheme="minorHAnsi"/>
          <w:sz w:val="22"/>
          <w:szCs w:val="22"/>
        </w:rPr>
        <w:t xml:space="preserve">διαιρείται σε δύο άνισα τμήματα από ένα εγκάρσιο </w:t>
      </w:r>
      <w:proofErr w:type="spellStart"/>
      <w:r w:rsidR="00F76727">
        <w:rPr>
          <w:rFonts w:asciiTheme="minorHAnsi" w:hAnsiTheme="minorHAnsi" w:cstheme="minorHAnsi"/>
          <w:sz w:val="22"/>
          <w:szCs w:val="22"/>
        </w:rPr>
        <w:t>τοιχάριο</w:t>
      </w:r>
      <w:proofErr w:type="spellEnd"/>
      <w:r w:rsidR="00F76727">
        <w:rPr>
          <w:rFonts w:asciiTheme="minorHAnsi" w:hAnsiTheme="minorHAnsi" w:cstheme="minorHAnsi"/>
          <w:sz w:val="22"/>
          <w:szCs w:val="22"/>
        </w:rPr>
        <w:t xml:space="preserve"> φοράς Α-Δ. </w:t>
      </w:r>
      <w:r w:rsidR="004A05F1">
        <w:rPr>
          <w:rFonts w:asciiTheme="minorHAnsi" w:hAnsiTheme="minorHAnsi" w:cstheme="minorHAnsi"/>
          <w:sz w:val="22"/>
          <w:szCs w:val="22"/>
        </w:rPr>
        <w:t xml:space="preserve">Στο Νότιο διαμέρισμα, όπου υποθέτουμε ότι βρισκόταν η θύρα, βρέθηκαν και </w:t>
      </w:r>
      <w:r w:rsidR="00BB3A2C">
        <w:rPr>
          <w:rFonts w:asciiTheme="minorHAnsi" w:hAnsiTheme="minorHAnsi" w:cstheme="minorHAnsi"/>
          <w:sz w:val="22"/>
          <w:szCs w:val="22"/>
        </w:rPr>
        <w:t>12</w:t>
      </w:r>
      <w:r w:rsidR="004A05F1">
        <w:rPr>
          <w:rFonts w:asciiTheme="minorHAnsi" w:hAnsiTheme="minorHAnsi" w:cstheme="minorHAnsi"/>
          <w:sz w:val="22"/>
          <w:szCs w:val="22"/>
        </w:rPr>
        <w:t xml:space="preserve"> χάλκινες </w:t>
      </w:r>
      <w:proofErr w:type="spellStart"/>
      <w:r w:rsidR="004A05F1">
        <w:rPr>
          <w:rFonts w:asciiTheme="minorHAnsi" w:hAnsiTheme="minorHAnsi" w:cstheme="minorHAnsi"/>
          <w:sz w:val="22"/>
          <w:szCs w:val="22"/>
        </w:rPr>
        <w:t>εφηλίδες</w:t>
      </w:r>
      <w:proofErr w:type="spellEnd"/>
      <w:r w:rsidR="004A05F1">
        <w:rPr>
          <w:rFonts w:asciiTheme="minorHAnsi" w:hAnsiTheme="minorHAnsi" w:cstheme="minorHAnsi"/>
          <w:sz w:val="22"/>
          <w:szCs w:val="22"/>
        </w:rPr>
        <w:t xml:space="preserve">. </w:t>
      </w:r>
      <w:r w:rsidR="004B442E">
        <w:rPr>
          <w:rFonts w:asciiTheme="minorHAnsi" w:hAnsiTheme="minorHAnsi" w:cstheme="minorHAnsi"/>
          <w:sz w:val="22"/>
          <w:szCs w:val="22"/>
        </w:rPr>
        <w:t>Εσωτερικά, στο κατώτερο τμήμα των τοίχων</w:t>
      </w:r>
      <w:r w:rsidR="00F76727">
        <w:rPr>
          <w:rFonts w:asciiTheme="minorHAnsi" w:hAnsiTheme="minorHAnsi" w:cstheme="minorHAnsi"/>
          <w:sz w:val="22"/>
          <w:szCs w:val="22"/>
        </w:rPr>
        <w:t>, διατηρείται κονίαμα με ερυθρό επίχρισμα</w:t>
      </w:r>
      <w:r w:rsidR="004A05F1">
        <w:rPr>
          <w:rFonts w:asciiTheme="minorHAnsi" w:hAnsiTheme="minorHAnsi" w:cstheme="minorHAnsi"/>
          <w:sz w:val="22"/>
          <w:szCs w:val="22"/>
        </w:rPr>
        <w:t>.</w:t>
      </w:r>
      <w:r w:rsidR="00D71824">
        <w:rPr>
          <w:rFonts w:asciiTheme="minorHAnsi" w:hAnsiTheme="minorHAnsi" w:cstheme="minorHAnsi"/>
          <w:sz w:val="22"/>
          <w:szCs w:val="22"/>
        </w:rPr>
        <w:t xml:space="preserve"> Ανάμεσα στα ευρήματα ξεχωρίζουν ορισμένες χάλκινες και σιδερένιες αιχμές βελών. </w:t>
      </w:r>
      <w:r w:rsidR="006A359E">
        <w:rPr>
          <w:rFonts w:asciiTheme="minorHAnsi" w:hAnsiTheme="minorHAnsi" w:cstheme="minorHAnsi"/>
          <w:sz w:val="22"/>
          <w:szCs w:val="22"/>
        </w:rPr>
        <w:t xml:space="preserve">Ο τετράγωνος </w:t>
      </w:r>
      <w:r w:rsidR="006A359E" w:rsidRPr="004B442E">
        <w:rPr>
          <w:rFonts w:asciiTheme="minorHAnsi" w:hAnsiTheme="minorHAnsi" w:cstheme="minorHAnsi"/>
          <w:b/>
          <w:sz w:val="22"/>
          <w:szCs w:val="22"/>
        </w:rPr>
        <w:t>Χώρος Β</w:t>
      </w:r>
      <w:r w:rsidR="006A359E">
        <w:rPr>
          <w:rFonts w:asciiTheme="minorHAnsi" w:hAnsiTheme="minorHAnsi" w:cstheme="minorHAnsi"/>
          <w:sz w:val="22"/>
          <w:szCs w:val="22"/>
        </w:rPr>
        <w:t xml:space="preserve"> διαιρείται και αυτός σε δύο </w:t>
      </w:r>
      <w:r w:rsidR="004A05F1">
        <w:rPr>
          <w:rFonts w:asciiTheme="minorHAnsi" w:hAnsiTheme="minorHAnsi" w:cstheme="minorHAnsi"/>
          <w:sz w:val="22"/>
          <w:szCs w:val="22"/>
        </w:rPr>
        <w:t xml:space="preserve">ίσους χώρους από ένα εγκάρσιο </w:t>
      </w:r>
      <w:proofErr w:type="spellStart"/>
      <w:r w:rsidR="004A05F1">
        <w:rPr>
          <w:rFonts w:asciiTheme="minorHAnsi" w:hAnsiTheme="minorHAnsi" w:cstheme="minorHAnsi"/>
          <w:sz w:val="22"/>
          <w:szCs w:val="22"/>
        </w:rPr>
        <w:t>τοιχάριο</w:t>
      </w:r>
      <w:proofErr w:type="spellEnd"/>
      <w:r w:rsidR="004A05F1">
        <w:rPr>
          <w:rFonts w:asciiTheme="minorHAnsi" w:hAnsiTheme="minorHAnsi" w:cstheme="minorHAnsi"/>
          <w:sz w:val="22"/>
          <w:szCs w:val="22"/>
        </w:rPr>
        <w:t xml:space="preserve">. Στο Νότιο διαμέρισμα ήρθε στο φως μια πρόχειρη κυκλοτερής εστία. </w:t>
      </w:r>
      <w:r w:rsidR="000D6EB8">
        <w:rPr>
          <w:rFonts w:asciiTheme="minorHAnsi" w:hAnsiTheme="minorHAnsi" w:cstheme="minorHAnsi"/>
          <w:sz w:val="22"/>
          <w:szCs w:val="22"/>
        </w:rPr>
        <w:t>Από το εσωτερικό του Χώρου Β προέρχονται αρκετά υφαντικά βάρη (</w:t>
      </w:r>
      <w:proofErr w:type="spellStart"/>
      <w:r w:rsidR="000D6EB8">
        <w:rPr>
          <w:rFonts w:asciiTheme="minorHAnsi" w:hAnsiTheme="minorHAnsi" w:cstheme="minorHAnsi"/>
          <w:sz w:val="22"/>
          <w:szCs w:val="22"/>
        </w:rPr>
        <w:t>αγνύθες</w:t>
      </w:r>
      <w:proofErr w:type="spellEnd"/>
      <w:r w:rsidR="000D6EB8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="000D6EB8">
        <w:rPr>
          <w:rFonts w:asciiTheme="minorHAnsi" w:hAnsiTheme="minorHAnsi" w:cstheme="minorHAnsi"/>
          <w:sz w:val="22"/>
          <w:szCs w:val="22"/>
        </w:rPr>
        <w:t>σφονδύλια</w:t>
      </w:r>
      <w:proofErr w:type="spellEnd"/>
      <w:r w:rsidR="000D6EB8">
        <w:rPr>
          <w:rFonts w:asciiTheme="minorHAnsi" w:hAnsiTheme="minorHAnsi" w:cstheme="minorHAnsi"/>
          <w:sz w:val="22"/>
          <w:szCs w:val="22"/>
        </w:rPr>
        <w:t>).</w:t>
      </w:r>
      <w:r w:rsidR="00F57FDF">
        <w:rPr>
          <w:rFonts w:asciiTheme="minorHAnsi" w:hAnsiTheme="minorHAnsi" w:cstheme="minorHAnsi"/>
          <w:sz w:val="22"/>
          <w:szCs w:val="22"/>
        </w:rPr>
        <w:t xml:space="preserve"> </w:t>
      </w:r>
      <w:r w:rsidR="004A05F1">
        <w:rPr>
          <w:rFonts w:asciiTheme="minorHAnsi" w:hAnsiTheme="minorHAnsi" w:cstheme="minorHAnsi"/>
          <w:sz w:val="22"/>
          <w:szCs w:val="22"/>
        </w:rPr>
        <w:t xml:space="preserve">Η έρευνα στο εσωτερικό του τριγωνικού </w:t>
      </w:r>
      <w:r w:rsidR="004A05F1" w:rsidRPr="00F57FDF">
        <w:rPr>
          <w:rFonts w:asciiTheme="minorHAnsi" w:hAnsiTheme="minorHAnsi" w:cstheme="minorHAnsi"/>
          <w:b/>
          <w:sz w:val="22"/>
          <w:szCs w:val="22"/>
        </w:rPr>
        <w:t>Χώρου Γ</w:t>
      </w:r>
      <w:r w:rsidR="004A05F1">
        <w:rPr>
          <w:rFonts w:asciiTheme="minorHAnsi" w:hAnsiTheme="minorHAnsi" w:cstheme="minorHAnsi"/>
          <w:sz w:val="22"/>
          <w:szCs w:val="22"/>
        </w:rPr>
        <w:t xml:space="preserve"> και σε δοκιμαστική τομή σε βάθος εντός του Νότιου τμήματος του Χώρου Α</w:t>
      </w:r>
      <w:r w:rsidR="004B442E">
        <w:rPr>
          <w:rFonts w:asciiTheme="minorHAnsi" w:hAnsiTheme="minorHAnsi" w:cstheme="minorHAnsi"/>
          <w:sz w:val="22"/>
          <w:szCs w:val="22"/>
        </w:rPr>
        <w:t>,</w:t>
      </w:r>
      <w:r w:rsidR="004A05F1">
        <w:rPr>
          <w:rFonts w:asciiTheme="minorHAnsi" w:hAnsiTheme="minorHAnsi" w:cstheme="minorHAnsi"/>
          <w:sz w:val="22"/>
          <w:szCs w:val="22"/>
        </w:rPr>
        <w:t xml:space="preserve"> </w:t>
      </w:r>
      <w:r w:rsidR="004B442E">
        <w:rPr>
          <w:rFonts w:asciiTheme="minorHAnsi" w:hAnsiTheme="minorHAnsi" w:cstheme="minorHAnsi"/>
          <w:sz w:val="22"/>
          <w:szCs w:val="22"/>
        </w:rPr>
        <w:t xml:space="preserve">έφερε στο φως </w:t>
      </w:r>
      <w:r w:rsidR="004A05F1">
        <w:rPr>
          <w:rFonts w:asciiTheme="minorHAnsi" w:hAnsiTheme="minorHAnsi" w:cstheme="minorHAnsi"/>
          <w:sz w:val="22"/>
          <w:szCs w:val="22"/>
        </w:rPr>
        <w:t>ένα προγενέστερο οικοδόμημα που ακολου</w:t>
      </w:r>
      <w:r w:rsidR="004B442E">
        <w:rPr>
          <w:rFonts w:asciiTheme="minorHAnsi" w:hAnsiTheme="minorHAnsi" w:cstheme="minorHAnsi"/>
          <w:sz w:val="22"/>
          <w:szCs w:val="22"/>
        </w:rPr>
        <w:t xml:space="preserve">θεί διαφορετικό προσανατολισμό </w:t>
      </w:r>
      <w:r w:rsidR="00F57FD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F57FDF" w:rsidRPr="00F57FDF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F57FDF" w:rsidRPr="00F57FDF">
        <w:rPr>
          <w:rFonts w:asciiTheme="minorHAnsi" w:hAnsiTheme="minorHAnsi" w:cstheme="minorHAnsi"/>
          <w:b/>
          <w:sz w:val="22"/>
          <w:szCs w:val="22"/>
        </w:rPr>
        <w:t>. 9</w:t>
      </w:r>
      <w:r w:rsidR="00F57FDF">
        <w:rPr>
          <w:rFonts w:asciiTheme="minorHAnsi" w:hAnsiTheme="minorHAnsi" w:cstheme="minorHAnsi"/>
          <w:sz w:val="22"/>
          <w:szCs w:val="22"/>
        </w:rPr>
        <w:t>)</w:t>
      </w:r>
      <w:r w:rsidR="004A05F1">
        <w:rPr>
          <w:rFonts w:asciiTheme="minorHAnsi" w:hAnsiTheme="minorHAnsi" w:cstheme="minorHAnsi"/>
          <w:sz w:val="22"/>
          <w:szCs w:val="22"/>
        </w:rPr>
        <w:t xml:space="preserve">. Το οικοδόμημα αυτό εσωτερικά καταλαμβάνεται από ογκώδη κατασκευή σχήματος Π, η οποία στην άνω </w:t>
      </w:r>
      <w:r w:rsidR="000A70FD">
        <w:rPr>
          <w:rFonts w:asciiTheme="minorHAnsi" w:hAnsiTheme="minorHAnsi" w:cstheme="minorHAnsi"/>
          <w:sz w:val="22"/>
          <w:szCs w:val="22"/>
        </w:rPr>
        <w:t>της</w:t>
      </w:r>
      <w:r w:rsidR="004A05F1">
        <w:rPr>
          <w:rFonts w:asciiTheme="minorHAnsi" w:hAnsiTheme="minorHAnsi" w:cstheme="minorHAnsi"/>
          <w:sz w:val="22"/>
          <w:szCs w:val="22"/>
        </w:rPr>
        <w:t xml:space="preserve"> επιφάνεια σώζει </w:t>
      </w:r>
      <w:r w:rsidR="00D71824">
        <w:rPr>
          <w:rFonts w:asciiTheme="minorHAnsi" w:hAnsiTheme="minorHAnsi" w:cstheme="minorHAnsi"/>
          <w:sz w:val="22"/>
          <w:szCs w:val="22"/>
        </w:rPr>
        <w:t xml:space="preserve">ίχνη από </w:t>
      </w:r>
      <w:r w:rsidR="004A05F1">
        <w:rPr>
          <w:rFonts w:asciiTheme="minorHAnsi" w:hAnsiTheme="minorHAnsi" w:cstheme="minorHAnsi"/>
          <w:sz w:val="22"/>
          <w:szCs w:val="22"/>
        </w:rPr>
        <w:t>λευκό κονίαμα. Ο χώρος εσωτερικά της κατασκευής</w:t>
      </w:r>
      <w:r w:rsidR="00423BB4">
        <w:rPr>
          <w:rFonts w:asciiTheme="minorHAnsi" w:hAnsiTheme="minorHAnsi" w:cstheme="minorHAnsi"/>
          <w:sz w:val="22"/>
          <w:szCs w:val="22"/>
        </w:rPr>
        <w:t xml:space="preserve">, πλ. 0,80 και </w:t>
      </w:r>
      <w:proofErr w:type="spellStart"/>
      <w:r w:rsidR="00423BB4">
        <w:rPr>
          <w:rFonts w:asciiTheme="minorHAnsi" w:hAnsiTheme="minorHAnsi" w:cstheme="minorHAnsi"/>
          <w:sz w:val="22"/>
          <w:szCs w:val="22"/>
        </w:rPr>
        <w:t>μήκ</w:t>
      </w:r>
      <w:proofErr w:type="spellEnd"/>
      <w:r w:rsidR="00423BB4">
        <w:rPr>
          <w:rFonts w:asciiTheme="minorHAnsi" w:hAnsiTheme="minorHAnsi" w:cstheme="minorHAnsi"/>
          <w:sz w:val="22"/>
          <w:szCs w:val="22"/>
        </w:rPr>
        <w:t>. 1 μ.</w:t>
      </w:r>
      <w:r w:rsidR="001819FD">
        <w:rPr>
          <w:rFonts w:asciiTheme="minorHAnsi" w:hAnsiTheme="minorHAnsi" w:cstheme="minorHAnsi"/>
          <w:sz w:val="22"/>
          <w:szCs w:val="22"/>
        </w:rPr>
        <w:t>,</w:t>
      </w:r>
      <w:r w:rsidR="004A05F1">
        <w:rPr>
          <w:rFonts w:asciiTheme="minorHAnsi" w:hAnsiTheme="minorHAnsi" w:cstheme="minorHAnsi"/>
          <w:sz w:val="22"/>
          <w:szCs w:val="22"/>
        </w:rPr>
        <w:t xml:space="preserve"> απέδωσε όστρακα και μικρά ευρήματα των Γεωμετρικών</w:t>
      </w:r>
      <w:r w:rsidR="001819FD">
        <w:rPr>
          <w:rFonts w:asciiTheme="minorHAnsi" w:hAnsiTheme="minorHAnsi" w:cstheme="minorHAnsi"/>
          <w:sz w:val="22"/>
          <w:szCs w:val="22"/>
        </w:rPr>
        <w:t xml:space="preserve"> (κυρίως </w:t>
      </w:r>
      <w:proofErr w:type="spellStart"/>
      <w:r w:rsidR="001819FD">
        <w:rPr>
          <w:rFonts w:asciiTheme="minorHAnsi" w:hAnsiTheme="minorHAnsi" w:cstheme="minorHAnsi"/>
          <w:sz w:val="22"/>
          <w:szCs w:val="22"/>
        </w:rPr>
        <w:t>Υ</w:t>
      </w:r>
      <w:r w:rsidR="00D71824">
        <w:rPr>
          <w:rFonts w:asciiTheme="minorHAnsi" w:hAnsiTheme="minorHAnsi" w:cstheme="minorHAnsi"/>
          <w:sz w:val="22"/>
          <w:szCs w:val="22"/>
        </w:rPr>
        <w:t>στερογεωμετρικών</w:t>
      </w:r>
      <w:proofErr w:type="spellEnd"/>
      <w:r w:rsidR="001819FD">
        <w:rPr>
          <w:rFonts w:asciiTheme="minorHAnsi" w:hAnsiTheme="minorHAnsi" w:cstheme="minorHAnsi"/>
          <w:sz w:val="22"/>
          <w:szCs w:val="22"/>
        </w:rPr>
        <w:t>)</w:t>
      </w:r>
      <w:r w:rsidR="00D71824">
        <w:rPr>
          <w:rFonts w:asciiTheme="minorHAnsi" w:hAnsiTheme="minorHAnsi" w:cstheme="minorHAnsi"/>
          <w:sz w:val="22"/>
          <w:szCs w:val="22"/>
        </w:rPr>
        <w:t xml:space="preserve"> και Πρώιμων Αρχαϊκών χρόνων. Α</w:t>
      </w:r>
      <w:r w:rsidR="004A05F1">
        <w:rPr>
          <w:rFonts w:asciiTheme="minorHAnsi" w:hAnsiTheme="minorHAnsi" w:cstheme="minorHAnsi"/>
          <w:sz w:val="22"/>
          <w:szCs w:val="22"/>
        </w:rPr>
        <w:t>νάμεσα στα ευρήματα συγκαταλέγ</w:t>
      </w:r>
      <w:r w:rsidR="00D71824">
        <w:rPr>
          <w:rFonts w:asciiTheme="minorHAnsi" w:hAnsiTheme="minorHAnsi" w:cstheme="minorHAnsi"/>
          <w:sz w:val="22"/>
          <w:szCs w:val="22"/>
        </w:rPr>
        <w:t xml:space="preserve">ονται </w:t>
      </w:r>
      <w:r w:rsidR="004A05F1">
        <w:rPr>
          <w:rFonts w:asciiTheme="minorHAnsi" w:hAnsiTheme="minorHAnsi" w:cstheme="minorHAnsi"/>
          <w:sz w:val="22"/>
          <w:szCs w:val="22"/>
        </w:rPr>
        <w:t>πήλινο γυναικείο ειδώλιο Αργείτικου τ</w:t>
      </w:r>
      <w:r w:rsidR="000D6EB8">
        <w:rPr>
          <w:rFonts w:asciiTheme="minorHAnsi" w:hAnsiTheme="minorHAnsi" w:cstheme="minorHAnsi"/>
          <w:sz w:val="22"/>
          <w:szCs w:val="22"/>
        </w:rPr>
        <w:t>ύπου</w:t>
      </w:r>
      <w:r w:rsidR="001819F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819FD" w:rsidRPr="001819FD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1819FD" w:rsidRPr="001819F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57FDF">
        <w:rPr>
          <w:rFonts w:asciiTheme="minorHAnsi" w:hAnsiTheme="minorHAnsi" w:cstheme="minorHAnsi"/>
          <w:b/>
          <w:sz w:val="22"/>
          <w:szCs w:val="22"/>
        </w:rPr>
        <w:t>10</w:t>
      </w:r>
      <w:r w:rsidR="000A70FD">
        <w:rPr>
          <w:rFonts w:asciiTheme="minorHAnsi" w:hAnsiTheme="minorHAnsi" w:cstheme="minorHAnsi"/>
          <w:b/>
          <w:sz w:val="22"/>
          <w:szCs w:val="22"/>
        </w:rPr>
        <w:t xml:space="preserve"> μέσον</w:t>
      </w:r>
      <w:r w:rsidR="001819FD">
        <w:rPr>
          <w:rFonts w:asciiTheme="minorHAnsi" w:hAnsiTheme="minorHAnsi" w:cstheme="minorHAnsi"/>
          <w:sz w:val="22"/>
          <w:szCs w:val="22"/>
        </w:rPr>
        <w:t>)</w:t>
      </w:r>
      <w:r w:rsidR="00D71824">
        <w:rPr>
          <w:rFonts w:asciiTheme="minorHAnsi" w:hAnsiTheme="minorHAnsi" w:cstheme="minorHAnsi"/>
          <w:sz w:val="22"/>
          <w:szCs w:val="22"/>
        </w:rPr>
        <w:t xml:space="preserve"> </w:t>
      </w:r>
      <w:r w:rsidR="000D6EB8">
        <w:rPr>
          <w:rFonts w:asciiTheme="minorHAnsi" w:hAnsiTheme="minorHAnsi" w:cstheme="minorHAnsi"/>
          <w:sz w:val="22"/>
          <w:szCs w:val="22"/>
        </w:rPr>
        <w:t>και πολλά θραύσματα από μεγάλο πίθο</w:t>
      </w:r>
      <w:r w:rsidR="00BB3A2C">
        <w:rPr>
          <w:rFonts w:asciiTheme="minorHAnsi" w:hAnsiTheme="minorHAnsi" w:cstheme="minorHAnsi"/>
          <w:sz w:val="22"/>
          <w:szCs w:val="22"/>
        </w:rPr>
        <w:t xml:space="preserve">, του οποίου </w:t>
      </w:r>
      <w:r w:rsidR="00B27A53">
        <w:rPr>
          <w:rFonts w:asciiTheme="minorHAnsi" w:hAnsiTheme="minorHAnsi" w:cstheme="minorHAnsi"/>
          <w:sz w:val="22"/>
          <w:szCs w:val="22"/>
        </w:rPr>
        <w:t xml:space="preserve">σώζεται και μία κάθετη ταινιωτή </w:t>
      </w:r>
      <w:r w:rsidR="001819FD">
        <w:rPr>
          <w:rFonts w:asciiTheme="minorHAnsi" w:hAnsiTheme="minorHAnsi" w:cstheme="minorHAnsi"/>
          <w:sz w:val="22"/>
          <w:szCs w:val="22"/>
        </w:rPr>
        <w:t xml:space="preserve">περίτμητη </w:t>
      </w:r>
      <w:r w:rsidR="00B27A53">
        <w:rPr>
          <w:rFonts w:asciiTheme="minorHAnsi" w:hAnsiTheme="minorHAnsi" w:cstheme="minorHAnsi"/>
          <w:sz w:val="22"/>
          <w:szCs w:val="22"/>
        </w:rPr>
        <w:t xml:space="preserve">λαβή </w:t>
      </w:r>
      <w:r w:rsidR="001819F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1819FD" w:rsidRPr="001819FD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1819FD" w:rsidRPr="001819F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57FDF">
        <w:rPr>
          <w:rFonts w:asciiTheme="minorHAnsi" w:hAnsiTheme="minorHAnsi" w:cstheme="minorHAnsi"/>
          <w:b/>
          <w:sz w:val="22"/>
          <w:szCs w:val="22"/>
        </w:rPr>
        <w:t>10</w:t>
      </w:r>
      <w:r w:rsidR="000A70FD">
        <w:rPr>
          <w:rFonts w:asciiTheme="minorHAnsi" w:hAnsiTheme="minorHAnsi" w:cstheme="minorHAnsi"/>
          <w:b/>
          <w:sz w:val="22"/>
          <w:szCs w:val="22"/>
        </w:rPr>
        <w:t xml:space="preserve"> πάνω </w:t>
      </w:r>
      <w:proofErr w:type="spellStart"/>
      <w:r w:rsidR="000A70FD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="000A70FD">
        <w:rPr>
          <w:rFonts w:asciiTheme="minorHAnsi" w:hAnsiTheme="minorHAnsi" w:cstheme="minorHAnsi"/>
          <w:b/>
          <w:sz w:val="22"/>
          <w:szCs w:val="22"/>
        </w:rPr>
        <w:t>.</w:t>
      </w:r>
      <w:r w:rsidR="001819FD">
        <w:rPr>
          <w:rFonts w:asciiTheme="minorHAnsi" w:hAnsiTheme="minorHAnsi" w:cstheme="minorHAnsi"/>
          <w:sz w:val="22"/>
          <w:szCs w:val="22"/>
        </w:rPr>
        <w:t>)</w:t>
      </w:r>
      <w:r w:rsidR="000D6EB8">
        <w:rPr>
          <w:rFonts w:asciiTheme="minorHAnsi" w:hAnsiTheme="minorHAnsi" w:cstheme="minorHAnsi"/>
          <w:sz w:val="22"/>
          <w:szCs w:val="22"/>
        </w:rPr>
        <w:t>.</w:t>
      </w:r>
    </w:p>
    <w:p w14:paraId="17D6139B" w14:textId="5F9FE927" w:rsidR="00920544" w:rsidRPr="001E2D0E" w:rsidRDefault="00920544" w:rsidP="00F3465E">
      <w:pPr>
        <w:spacing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1E2D0E">
        <w:rPr>
          <w:rFonts w:asciiTheme="minorHAnsi" w:hAnsiTheme="minorHAnsi" w:cstheme="minorHAnsi"/>
          <w:b/>
          <w:i/>
          <w:sz w:val="22"/>
          <w:szCs w:val="22"/>
        </w:rPr>
        <w:t>ΤΟ ΚΕΝΤΡΙΚΟ ΤΜΗΜΑ ΤΟΥ ΝΟΤΙΟΥ ΤΟΜΕΑ</w:t>
      </w:r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 w:rsidR="00F57FDF">
        <w:rPr>
          <w:rFonts w:asciiTheme="minorHAnsi" w:hAnsiTheme="minorHAnsi" w:cstheme="minorHAnsi"/>
          <w:b/>
          <w:i/>
          <w:sz w:val="22"/>
          <w:szCs w:val="22"/>
        </w:rPr>
        <w:t xml:space="preserve">βλ. </w:t>
      </w:r>
      <w:proofErr w:type="spellStart"/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>εικ</w:t>
      </w:r>
      <w:proofErr w:type="spellEnd"/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F57FDF">
        <w:rPr>
          <w:rFonts w:asciiTheme="minorHAnsi" w:hAnsiTheme="minorHAnsi" w:cstheme="minorHAnsi"/>
          <w:b/>
          <w:i/>
          <w:sz w:val="22"/>
          <w:szCs w:val="22"/>
        </w:rPr>
        <w:t>6</w:t>
      </w:r>
      <w:r w:rsidR="000A70FD" w:rsidRPr="001E2D0E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1D692B91" w14:textId="6C11F528" w:rsidR="003E6BC2" w:rsidRPr="00350B9D" w:rsidRDefault="004B4B27" w:rsidP="00A3061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λωρίδα Βόρεια των Κτιρίων 1-2, πάνω στην κορυφογραμμή του πλατώματος καλύπτεται α</w:t>
      </w:r>
      <w:r w:rsidR="00F57FDF">
        <w:rPr>
          <w:rFonts w:asciiTheme="minorHAnsi" w:hAnsiTheme="minorHAnsi" w:cstheme="minorHAnsi"/>
          <w:sz w:val="22"/>
          <w:szCs w:val="22"/>
        </w:rPr>
        <w:t xml:space="preserve">πό πλήθος κτιριακών καταλοίπων. </w:t>
      </w:r>
      <w:r>
        <w:rPr>
          <w:rFonts w:asciiTheme="minorHAnsi" w:hAnsiTheme="minorHAnsi" w:cstheme="minorHAnsi"/>
          <w:sz w:val="22"/>
          <w:szCs w:val="22"/>
        </w:rPr>
        <w:t>Πραγματοποιήθηκε εκτεταμένος καθαρισμός της περιοχής από το στρώμα των πεσμένων λίθων με στόχο ν</w:t>
      </w:r>
      <w:r w:rsidR="004B442E">
        <w:rPr>
          <w:rFonts w:asciiTheme="minorHAnsi" w:hAnsiTheme="minorHAnsi" w:cstheme="minorHAnsi"/>
          <w:sz w:val="22"/>
          <w:szCs w:val="22"/>
        </w:rPr>
        <w:t xml:space="preserve">α διαγραφούν τα όρια των χώρων. </w:t>
      </w:r>
      <w:r w:rsidR="00C7080D">
        <w:rPr>
          <w:rFonts w:asciiTheme="minorHAnsi" w:hAnsiTheme="minorHAnsi" w:cstheme="minorHAnsi"/>
          <w:sz w:val="22"/>
          <w:szCs w:val="22"/>
        </w:rPr>
        <w:lastRenderedPageBreak/>
        <w:t>Παρατηρούμε δύο διαδρόμους κίνησης στα Α</w:t>
      </w:r>
      <w:r w:rsidR="00300E21">
        <w:rPr>
          <w:rFonts w:asciiTheme="minorHAnsi" w:hAnsiTheme="minorHAnsi" w:cstheme="minorHAnsi"/>
          <w:sz w:val="22"/>
          <w:szCs w:val="22"/>
        </w:rPr>
        <w:t>νατολικά</w:t>
      </w:r>
      <w:r w:rsidR="00C7080D">
        <w:rPr>
          <w:rFonts w:asciiTheme="minorHAnsi" w:hAnsiTheme="minorHAnsi" w:cstheme="minorHAnsi"/>
          <w:sz w:val="22"/>
          <w:szCs w:val="22"/>
        </w:rPr>
        <w:t xml:space="preserve"> και Δ</w:t>
      </w:r>
      <w:r w:rsidR="00300E21">
        <w:rPr>
          <w:rFonts w:asciiTheme="minorHAnsi" w:hAnsiTheme="minorHAnsi" w:cstheme="minorHAnsi"/>
          <w:sz w:val="22"/>
          <w:szCs w:val="22"/>
        </w:rPr>
        <w:t>υτικά</w:t>
      </w:r>
      <w:r w:rsidR="00C7080D">
        <w:rPr>
          <w:rFonts w:asciiTheme="minorHAnsi" w:hAnsiTheme="minorHAnsi" w:cstheme="minorHAnsi"/>
          <w:sz w:val="22"/>
          <w:szCs w:val="22"/>
        </w:rPr>
        <w:t xml:space="preserve">, παράλληλα με το συγκρότημα, και μια διάταξη χώρων εκατέρωθεν ενός νοητού κεντρικού </w:t>
      </w:r>
      <w:r w:rsidR="00F57FDF">
        <w:rPr>
          <w:rFonts w:asciiTheme="minorHAnsi" w:hAnsiTheme="minorHAnsi" w:cstheme="minorHAnsi"/>
          <w:sz w:val="22"/>
          <w:szCs w:val="22"/>
        </w:rPr>
        <w:t xml:space="preserve">άξονα, </w:t>
      </w:r>
      <w:r w:rsidR="00350B9D">
        <w:rPr>
          <w:rFonts w:asciiTheme="minorHAnsi" w:hAnsiTheme="minorHAnsi" w:cstheme="minorHAnsi"/>
          <w:sz w:val="22"/>
          <w:szCs w:val="22"/>
        </w:rPr>
        <w:t>μιας</w:t>
      </w:r>
      <w:r w:rsidR="00F57FDF">
        <w:rPr>
          <w:rFonts w:asciiTheme="minorHAnsi" w:hAnsiTheme="minorHAnsi" w:cstheme="minorHAnsi"/>
          <w:sz w:val="22"/>
          <w:szCs w:val="22"/>
        </w:rPr>
        <w:t xml:space="preserve"> «</w:t>
      </w:r>
      <w:proofErr w:type="spellStart"/>
      <w:r w:rsidR="00F57FDF">
        <w:rPr>
          <w:rFonts w:asciiTheme="minorHAnsi" w:hAnsiTheme="minorHAnsi" w:cstheme="minorHAnsi"/>
          <w:sz w:val="22"/>
          <w:szCs w:val="22"/>
        </w:rPr>
        <w:t>ραχοκοκαλίας</w:t>
      </w:r>
      <w:proofErr w:type="spellEnd"/>
      <w:r w:rsidR="00F57FDF">
        <w:rPr>
          <w:rFonts w:asciiTheme="minorHAnsi" w:hAnsiTheme="minorHAnsi" w:cstheme="minorHAnsi"/>
          <w:sz w:val="22"/>
          <w:szCs w:val="22"/>
        </w:rPr>
        <w:t xml:space="preserve">» </w:t>
      </w:r>
      <w:r w:rsidR="00C7080D">
        <w:rPr>
          <w:rFonts w:asciiTheme="minorHAnsi" w:hAnsiTheme="minorHAnsi" w:cstheme="minorHAnsi"/>
          <w:sz w:val="22"/>
          <w:szCs w:val="22"/>
        </w:rPr>
        <w:t>πο</w:t>
      </w:r>
      <w:r w:rsidR="003B7A7A">
        <w:rPr>
          <w:rFonts w:asciiTheme="minorHAnsi" w:hAnsiTheme="minorHAnsi" w:cstheme="minorHAnsi"/>
          <w:sz w:val="22"/>
          <w:szCs w:val="22"/>
        </w:rPr>
        <w:t xml:space="preserve">υ ακολουθεί μια Β-Ν κατεύθυνση. </w:t>
      </w:r>
      <w:r w:rsidR="00300E21">
        <w:rPr>
          <w:rFonts w:asciiTheme="minorHAnsi" w:hAnsiTheme="minorHAnsi" w:cstheme="minorHAnsi"/>
          <w:sz w:val="22"/>
          <w:szCs w:val="22"/>
        </w:rPr>
        <w:t>Οι χώροι της Ανατολικής πλευρά</w:t>
      </w:r>
      <w:r w:rsidR="003B7A7A">
        <w:rPr>
          <w:rFonts w:asciiTheme="minorHAnsi" w:hAnsiTheme="minorHAnsi" w:cstheme="minorHAnsi"/>
          <w:sz w:val="22"/>
          <w:szCs w:val="22"/>
        </w:rPr>
        <w:t>ς</w:t>
      </w:r>
      <w:r w:rsidR="00F57FDF">
        <w:rPr>
          <w:rFonts w:asciiTheme="minorHAnsi" w:hAnsiTheme="minorHAnsi" w:cstheme="minorHAnsi"/>
          <w:sz w:val="22"/>
          <w:szCs w:val="22"/>
        </w:rPr>
        <w:t xml:space="preserve"> άνοιγαν </w:t>
      </w:r>
      <w:r w:rsidR="00300E21">
        <w:rPr>
          <w:rFonts w:asciiTheme="minorHAnsi" w:hAnsiTheme="minorHAnsi" w:cstheme="minorHAnsi"/>
          <w:sz w:val="22"/>
          <w:szCs w:val="22"/>
        </w:rPr>
        <w:t xml:space="preserve">προς </w:t>
      </w:r>
      <w:proofErr w:type="spellStart"/>
      <w:r w:rsidR="00300E21">
        <w:rPr>
          <w:rFonts w:asciiTheme="minorHAnsi" w:hAnsiTheme="minorHAnsi" w:cstheme="minorHAnsi"/>
          <w:sz w:val="22"/>
          <w:szCs w:val="22"/>
        </w:rPr>
        <w:t>Ανατολάς</w:t>
      </w:r>
      <w:proofErr w:type="spellEnd"/>
      <w:r w:rsidR="00300E21">
        <w:rPr>
          <w:rFonts w:asciiTheme="minorHAnsi" w:hAnsiTheme="minorHAnsi" w:cstheme="minorHAnsi"/>
          <w:sz w:val="22"/>
          <w:szCs w:val="22"/>
        </w:rPr>
        <w:t xml:space="preserve">, εκείνοι της Δυτικής προς Δυσμάς. </w:t>
      </w:r>
      <w:r w:rsidR="005161A6">
        <w:rPr>
          <w:rFonts w:asciiTheme="minorHAnsi" w:hAnsiTheme="minorHAnsi" w:cstheme="minorHAnsi"/>
          <w:sz w:val="22"/>
          <w:szCs w:val="22"/>
        </w:rPr>
        <w:t>Η Ανατολική πρόσβαση</w:t>
      </w:r>
      <w:r w:rsidR="00C7080D">
        <w:rPr>
          <w:rFonts w:asciiTheme="minorHAnsi" w:hAnsiTheme="minorHAnsi" w:cstheme="minorHAnsi"/>
          <w:sz w:val="22"/>
          <w:szCs w:val="22"/>
        </w:rPr>
        <w:t xml:space="preserve"> </w:t>
      </w:r>
      <w:r w:rsidR="000216B6">
        <w:rPr>
          <w:rFonts w:asciiTheme="minorHAnsi" w:hAnsiTheme="minorHAnsi" w:cstheme="minorHAnsi"/>
          <w:sz w:val="22"/>
          <w:szCs w:val="22"/>
        </w:rPr>
        <w:t>είναι βαθμιδωτ</w:t>
      </w:r>
      <w:r w:rsidR="005161A6">
        <w:rPr>
          <w:rFonts w:asciiTheme="minorHAnsi" w:hAnsiTheme="minorHAnsi" w:cstheme="minorHAnsi"/>
          <w:sz w:val="22"/>
          <w:szCs w:val="22"/>
        </w:rPr>
        <w:t xml:space="preserve">ή </w:t>
      </w:r>
      <w:r w:rsidR="000216B6">
        <w:rPr>
          <w:rFonts w:asciiTheme="minorHAnsi" w:hAnsiTheme="minorHAnsi" w:cstheme="minorHAnsi"/>
          <w:sz w:val="22"/>
          <w:szCs w:val="22"/>
        </w:rPr>
        <w:t xml:space="preserve">και </w:t>
      </w:r>
      <w:r w:rsidR="00C7080D">
        <w:rPr>
          <w:rFonts w:asciiTheme="minorHAnsi" w:hAnsiTheme="minorHAnsi" w:cstheme="minorHAnsi"/>
          <w:sz w:val="22"/>
          <w:szCs w:val="22"/>
        </w:rPr>
        <w:t xml:space="preserve">βαίνει παράλληλα με το όριο του </w:t>
      </w:r>
      <w:r w:rsidR="000216B6">
        <w:rPr>
          <w:rFonts w:asciiTheme="minorHAnsi" w:hAnsiTheme="minorHAnsi" w:cstheme="minorHAnsi"/>
          <w:sz w:val="22"/>
          <w:szCs w:val="22"/>
        </w:rPr>
        <w:t xml:space="preserve">βραχώδους </w:t>
      </w:r>
      <w:r w:rsidR="00C7080D">
        <w:rPr>
          <w:rFonts w:asciiTheme="minorHAnsi" w:hAnsiTheme="minorHAnsi" w:cstheme="minorHAnsi"/>
          <w:sz w:val="22"/>
          <w:szCs w:val="22"/>
        </w:rPr>
        <w:t>πλατώματος</w:t>
      </w:r>
      <w:r w:rsidR="000216B6">
        <w:rPr>
          <w:rFonts w:asciiTheme="minorHAnsi" w:hAnsiTheme="minorHAnsi" w:cstheme="minorHAnsi"/>
          <w:sz w:val="22"/>
          <w:szCs w:val="22"/>
        </w:rPr>
        <w:t xml:space="preserve">, </w:t>
      </w:r>
      <w:r w:rsidR="00300E21">
        <w:rPr>
          <w:rFonts w:asciiTheme="minorHAnsi" w:hAnsiTheme="minorHAnsi" w:cstheme="minorHAnsi"/>
          <w:sz w:val="22"/>
          <w:szCs w:val="22"/>
        </w:rPr>
        <w:t>ενώ</w:t>
      </w:r>
      <w:r w:rsidR="000216B6">
        <w:rPr>
          <w:rFonts w:asciiTheme="minorHAnsi" w:hAnsiTheme="minorHAnsi" w:cstheme="minorHAnsi"/>
          <w:sz w:val="22"/>
          <w:szCs w:val="22"/>
        </w:rPr>
        <w:t xml:space="preserve"> συνδέεται </w:t>
      </w:r>
      <w:r w:rsidR="00300E21">
        <w:rPr>
          <w:rFonts w:asciiTheme="minorHAnsi" w:hAnsiTheme="minorHAnsi" w:cstheme="minorHAnsi"/>
          <w:sz w:val="22"/>
          <w:szCs w:val="22"/>
        </w:rPr>
        <w:t xml:space="preserve">και </w:t>
      </w:r>
      <w:r w:rsidR="000216B6">
        <w:rPr>
          <w:rFonts w:asciiTheme="minorHAnsi" w:hAnsiTheme="minorHAnsi" w:cstheme="minorHAnsi"/>
          <w:sz w:val="22"/>
          <w:szCs w:val="22"/>
        </w:rPr>
        <w:t xml:space="preserve">με </w:t>
      </w:r>
      <w:proofErr w:type="spellStart"/>
      <w:r w:rsidR="000216B6">
        <w:rPr>
          <w:rFonts w:asciiTheme="minorHAnsi" w:hAnsiTheme="minorHAnsi" w:cstheme="minorHAnsi"/>
          <w:sz w:val="22"/>
          <w:szCs w:val="22"/>
        </w:rPr>
        <w:t>πυλίδα</w:t>
      </w:r>
      <w:proofErr w:type="spellEnd"/>
      <w:r w:rsidR="000216B6">
        <w:rPr>
          <w:rFonts w:asciiTheme="minorHAnsi" w:hAnsiTheme="minorHAnsi" w:cstheme="minorHAnsi"/>
          <w:sz w:val="22"/>
          <w:szCs w:val="22"/>
        </w:rPr>
        <w:t xml:space="preserve"> </w:t>
      </w:r>
      <w:r w:rsidR="005161A6">
        <w:rPr>
          <w:rFonts w:asciiTheme="minorHAnsi" w:hAnsiTheme="minorHAnsi" w:cstheme="minorHAnsi"/>
          <w:sz w:val="22"/>
          <w:szCs w:val="22"/>
        </w:rPr>
        <w:t xml:space="preserve">πλ. </w:t>
      </w:r>
      <w:r w:rsidR="005161A6" w:rsidRPr="00300E21">
        <w:rPr>
          <w:rFonts w:asciiTheme="minorHAnsi" w:hAnsiTheme="minorHAnsi" w:cstheme="minorHAnsi"/>
          <w:sz w:val="22"/>
          <w:szCs w:val="22"/>
        </w:rPr>
        <w:t>1 μ.</w:t>
      </w:r>
      <w:r w:rsidR="00300E21">
        <w:rPr>
          <w:rFonts w:asciiTheme="minorHAnsi" w:hAnsiTheme="minorHAnsi" w:cstheme="minorHAnsi"/>
          <w:sz w:val="22"/>
          <w:szCs w:val="22"/>
        </w:rPr>
        <w:t xml:space="preserve"> περίπου</w:t>
      </w:r>
      <w:r w:rsidR="005161A6">
        <w:rPr>
          <w:rFonts w:asciiTheme="minorHAnsi" w:hAnsiTheme="minorHAnsi" w:cstheme="minorHAnsi"/>
          <w:sz w:val="22"/>
          <w:szCs w:val="22"/>
        </w:rPr>
        <w:t xml:space="preserve"> </w:t>
      </w:r>
      <w:r w:rsidR="000216B6">
        <w:rPr>
          <w:rFonts w:asciiTheme="minorHAnsi" w:hAnsiTheme="minorHAnsi" w:cstheme="minorHAnsi"/>
          <w:sz w:val="22"/>
          <w:szCs w:val="22"/>
        </w:rPr>
        <w:t xml:space="preserve">που επέτρεπε την άνοδο/κάθοδο </w:t>
      </w:r>
      <w:r w:rsidR="00300E21">
        <w:rPr>
          <w:rFonts w:asciiTheme="minorHAnsi" w:hAnsiTheme="minorHAnsi" w:cstheme="minorHAnsi"/>
          <w:sz w:val="22"/>
          <w:szCs w:val="22"/>
        </w:rPr>
        <w:t>προς</w:t>
      </w:r>
      <w:r w:rsidR="000216B6">
        <w:rPr>
          <w:rFonts w:asciiTheme="minorHAnsi" w:hAnsiTheme="minorHAnsi" w:cstheme="minorHAnsi"/>
          <w:sz w:val="22"/>
          <w:szCs w:val="22"/>
        </w:rPr>
        <w:t xml:space="preserve"> τα Α</w:t>
      </w:r>
      <w:r w:rsidR="005161A6">
        <w:rPr>
          <w:rFonts w:asciiTheme="minorHAnsi" w:hAnsiTheme="minorHAnsi" w:cstheme="minorHAnsi"/>
          <w:sz w:val="22"/>
          <w:szCs w:val="22"/>
        </w:rPr>
        <w:t>νατολικά</w:t>
      </w:r>
      <w:r w:rsidR="000216B6">
        <w:rPr>
          <w:rFonts w:asciiTheme="minorHAnsi" w:hAnsiTheme="minorHAnsi" w:cstheme="minorHAnsi"/>
          <w:sz w:val="22"/>
          <w:szCs w:val="22"/>
        </w:rPr>
        <w:t>. Ο Δ</w:t>
      </w:r>
      <w:r w:rsidR="005161A6">
        <w:rPr>
          <w:rFonts w:asciiTheme="minorHAnsi" w:hAnsiTheme="minorHAnsi" w:cstheme="minorHAnsi"/>
          <w:sz w:val="22"/>
          <w:szCs w:val="22"/>
        </w:rPr>
        <w:t>υτικός</w:t>
      </w:r>
      <w:r w:rsidR="000216B6">
        <w:rPr>
          <w:rFonts w:asciiTheme="minorHAnsi" w:hAnsiTheme="minorHAnsi" w:cstheme="minorHAnsi"/>
          <w:sz w:val="22"/>
          <w:szCs w:val="22"/>
        </w:rPr>
        <w:t xml:space="preserve"> διάδρομος φαίνεται ότι ήταν </w:t>
      </w:r>
      <w:r w:rsidR="000216B6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0216B6" w:rsidRPr="000216B6">
        <w:rPr>
          <w:rFonts w:asciiTheme="minorHAnsi" w:hAnsiTheme="minorHAnsi" w:cstheme="minorHAnsi"/>
          <w:sz w:val="22"/>
          <w:szCs w:val="22"/>
        </w:rPr>
        <w:t xml:space="preserve"> </w:t>
      </w:r>
      <w:r w:rsidR="000216B6">
        <w:rPr>
          <w:rFonts w:asciiTheme="minorHAnsi" w:hAnsiTheme="minorHAnsi" w:cstheme="minorHAnsi"/>
          <w:sz w:val="22"/>
          <w:szCs w:val="22"/>
        </w:rPr>
        <w:t>κύριος άξονας μετακίνησης από τη μια άκρη του συγκροτήματος στην άλλη</w:t>
      </w:r>
      <w:r w:rsidR="00CB75AC">
        <w:rPr>
          <w:rFonts w:asciiTheme="minorHAnsi" w:hAnsiTheme="minorHAnsi" w:cstheme="minorHAnsi"/>
          <w:sz w:val="22"/>
          <w:szCs w:val="22"/>
        </w:rPr>
        <w:t xml:space="preserve">, και έχει μέσο πλάτος περίπου </w:t>
      </w:r>
      <w:r w:rsidR="007D500E">
        <w:rPr>
          <w:rFonts w:asciiTheme="minorHAnsi" w:hAnsiTheme="minorHAnsi" w:cstheme="minorHAnsi"/>
          <w:sz w:val="22"/>
          <w:szCs w:val="22"/>
        </w:rPr>
        <w:t>2 μ</w:t>
      </w:r>
      <w:r w:rsidR="000216B6">
        <w:rPr>
          <w:rFonts w:asciiTheme="minorHAnsi" w:hAnsiTheme="minorHAnsi" w:cstheme="minorHAnsi"/>
          <w:sz w:val="22"/>
          <w:szCs w:val="22"/>
        </w:rPr>
        <w:t>.</w:t>
      </w:r>
      <w:r w:rsidR="003B7A7A">
        <w:rPr>
          <w:rFonts w:asciiTheme="minorHAnsi" w:hAnsiTheme="minorHAnsi" w:cstheme="minorHAnsi"/>
          <w:sz w:val="22"/>
          <w:szCs w:val="22"/>
        </w:rPr>
        <w:t xml:space="preserve"> </w:t>
      </w:r>
      <w:r w:rsidR="007D500E">
        <w:rPr>
          <w:rFonts w:asciiTheme="minorHAnsi" w:hAnsiTheme="minorHAnsi" w:cstheme="minorHAnsi"/>
          <w:sz w:val="22"/>
          <w:szCs w:val="22"/>
        </w:rPr>
        <w:t>Σε αυτόν ανοίγουν τρεις ή τέσσερις</w:t>
      </w:r>
      <w:r w:rsidR="00F57FDF">
        <w:rPr>
          <w:rFonts w:asciiTheme="minorHAnsi" w:hAnsiTheme="minorHAnsi" w:cstheme="minorHAnsi"/>
          <w:sz w:val="22"/>
          <w:szCs w:val="22"/>
        </w:rPr>
        <w:t xml:space="preserve"> χώροι</w:t>
      </w:r>
      <w:r w:rsidR="007D500E">
        <w:rPr>
          <w:rFonts w:asciiTheme="minorHAnsi" w:hAnsiTheme="minorHAnsi" w:cstheme="minorHAnsi"/>
          <w:sz w:val="22"/>
          <w:szCs w:val="22"/>
        </w:rPr>
        <w:t xml:space="preserve">. Ο νοτιότερος, που </w:t>
      </w:r>
      <w:r w:rsidR="005161A6">
        <w:rPr>
          <w:rFonts w:asciiTheme="minorHAnsi" w:hAnsiTheme="minorHAnsi" w:cstheme="minorHAnsi"/>
          <w:sz w:val="22"/>
          <w:szCs w:val="22"/>
        </w:rPr>
        <w:t>εκτείνεται</w:t>
      </w:r>
      <w:r w:rsidR="007D500E">
        <w:rPr>
          <w:rFonts w:asciiTheme="minorHAnsi" w:hAnsiTheme="minorHAnsi" w:cstheme="minorHAnsi"/>
          <w:sz w:val="22"/>
          <w:szCs w:val="22"/>
        </w:rPr>
        <w:t xml:space="preserve"> </w:t>
      </w:r>
      <w:r w:rsidR="00F57FDF">
        <w:rPr>
          <w:rFonts w:asciiTheme="minorHAnsi" w:hAnsiTheme="minorHAnsi" w:cstheme="minorHAnsi"/>
          <w:sz w:val="22"/>
          <w:szCs w:val="22"/>
        </w:rPr>
        <w:t xml:space="preserve">στα Βόρεια </w:t>
      </w:r>
      <w:r w:rsidR="007D500E">
        <w:rPr>
          <w:rFonts w:asciiTheme="minorHAnsi" w:hAnsiTheme="minorHAnsi" w:cstheme="minorHAnsi"/>
          <w:sz w:val="22"/>
          <w:szCs w:val="22"/>
        </w:rPr>
        <w:t>του Κτιρίου 2</w:t>
      </w:r>
      <w:r w:rsidR="00F57FDF">
        <w:rPr>
          <w:rFonts w:asciiTheme="minorHAnsi" w:hAnsiTheme="minorHAnsi" w:cstheme="minorHAnsi"/>
          <w:sz w:val="22"/>
          <w:szCs w:val="22"/>
        </w:rPr>
        <w:t>,</w:t>
      </w:r>
      <w:r w:rsidR="003B7A7A">
        <w:rPr>
          <w:rFonts w:asciiTheme="minorHAnsi" w:hAnsiTheme="minorHAnsi" w:cstheme="minorHAnsi"/>
          <w:sz w:val="22"/>
          <w:szCs w:val="22"/>
        </w:rPr>
        <w:t xml:space="preserve"> </w:t>
      </w:r>
      <w:r w:rsidR="007D500E">
        <w:rPr>
          <w:rFonts w:asciiTheme="minorHAnsi" w:hAnsiTheme="minorHAnsi" w:cstheme="minorHAnsi"/>
          <w:sz w:val="22"/>
          <w:szCs w:val="22"/>
        </w:rPr>
        <w:t xml:space="preserve">ήταν </w:t>
      </w:r>
      <w:r w:rsidR="003B7A7A">
        <w:rPr>
          <w:rFonts w:asciiTheme="minorHAnsi" w:hAnsiTheme="minorHAnsi" w:cstheme="minorHAnsi"/>
          <w:sz w:val="22"/>
          <w:szCs w:val="22"/>
        </w:rPr>
        <w:t xml:space="preserve">μάλλον </w:t>
      </w:r>
      <w:r w:rsidR="005161A6">
        <w:rPr>
          <w:rFonts w:asciiTheme="minorHAnsi" w:hAnsiTheme="minorHAnsi" w:cstheme="minorHAnsi"/>
          <w:sz w:val="22"/>
          <w:szCs w:val="22"/>
        </w:rPr>
        <w:t>υπαίθριος</w:t>
      </w:r>
      <w:r w:rsidR="00373160">
        <w:rPr>
          <w:rFonts w:asciiTheme="minorHAnsi" w:hAnsiTheme="minorHAnsi" w:cstheme="minorHAnsi"/>
          <w:sz w:val="22"/>
          <w:szCs w:val="22"/>
        </w:rPr>
        <w:t xml:space="preserve">. Προς </w:t>
      </w:r>
      <w:r w:rsidR="007D500E">
        <w:rPr>
          <w:rFonts w:asciiTheme="minorHAnsi" w:hAnsiTheme="minorHAnsi" w:cstheme="minorHAnsi"/>
          <w:sz w:val="22"/>
          <w:szCs w:val="22"/>
        </w:rPr>
        <w:t xml:space="preserve">το μέσον </w:t>
      </w:r>
      <w:r w:rsidR="003B7A7A">
        <w:rPr>
          <w:rFonts w:asciiTheme="minorHAnsi" w:hAnsiTheme="minorHAnsi" w:cstheme="minorHAnsi"/>
          <w:sz w:val="22"/>
          <w:szCs w:val="22"/>
        </w:rPr>
        <w:t xml:space="preserve">περίπου </w:t>
      </w:r>
      <w:r w:rsidR="007D500E">
        <w:rPr>
          <w:rFonts w:asciiTheme="minorHAnsi" w:hAnsiTheme="minorHAnsi" w:cstheme="minorHAnsi"/>
          <w:sz w:val="22"/>
          <w:szCs w:val="22"/>
        </w:rPr>
        <w:t>της Α</w:t>
      </w:r>
      <w:r w:rsidR="005161A6">
        <w:rPr>
          <w:rFonts w:asciiTheme="minorHAnsi" w:hAnsiTheme="minorHAnsi" w:cstheme="minorHAnsi"/>
          <w:sz w:val="22"/>
          <w:szCs w:val="22"/>
        </w:rPr>
        <w:t>νατολικής</w:t>
      </w:r>
      <w:r w:rsidR="007D500E">
        <w:rPr>
          <w:rFonts w:asciiTheme="minorHAnsi" w:hAnsiTheme="minorHAnsi" w:cstheme="minorHAnsi"/>
          <w:sz w:val="22"/>
          <w:szCs w:val="22"/>
        </w:rPr>
        <w:t xml:space="preserve"> </w:t>
      </w:r>
      <w:r w:rsidR="003B7A7A">
        <w:rPr>
          <w:rFonts w:asciiTheme="minorHAnsi" w:hAnsiTheme="minorHAnsi" w:cstheme="minorHAnsi"/>
          <w:sz w:val="22"/>
          <w:szCs w:val="22"/>
        </w:rPr>
        <w:t xml:space="preserve">του </w:t>
      </w:r>
      <w:r w:rsidR="007D500E">
        <w:rPr>
          <w:rFonts w:asciiTheme="minorHAnsi" w:hAnsiTheme="minorHAnsi" w:cstheme="minorHAnsi"/>
          <w:sz w:val="22"/>
          <w:szCs w:val="22"/>
        </w:rPr>
        <w:t>πλευρά</w:t>
      </w:r>
      <w:r w:rsidR="005161A6">
        <w:rPr>
          <w:rFonts w:asciiTheme="minorHAnsi" w:hAnsiTheme="minorHAnsi" w:cstheme="minorHAnsi"/>
          <w:sz w:val="22"/>
          <w:szCs w:val="22"/>
        </w:rPr>
        <w:t>ς</w:t>
      </w:r>
      <w:r w:rsidR="00373160">
        <w:rPr>
          <w:rFonts w:asciiTheme="minorHAnsi" w:hAnsiTheme="minorHAnsi" w:cstheme="minorHAnsi"/>
          <w:sz w:val="22"/>
          <w:szCs w:val="22"/>
        </w:rPr>
        <w:t xml:space="preserve">, </w:t>
      </w:r>
      <w:r w:rsidR="007D500E">
        <w:rPr>
          <w:rFonts w:asciiTheme="minorHAnsi" w:hAnsiTheme="minorHAnsi" w:cstheme="minorHAnsi"/>
          <w:sz w:val="22"/>
          <w:szCs w:val="22"/>
        </w:rPr>
        <w:t xml:space="preserve">διαμορφώνεται </w:t>
      </w:r>
      <w:r w:rsidR="00300E21">
        <w:rPr>
          <w:rFonts w:asciiTheme="minorHAnsi" w:hAnsiTheme="minorHAnsi" w:cstheme="minorHAnsi"/>
          <w:sz w:val="22"/>
          <w:szCs w:val="22"/>
        </w:rPr>
        <w:t xml:space="preserve">κτιστό </w:t>
      </w:r>
      <w:proofErr w:type="spellStart"/>
      <w:r w:rsidR="007D500E">
        <w:rPr>
          <w:rFonts w:asciiTheme="minorHAnsi" w:hAnsiTheme="minorHAnsi" w:cstheme="minorHAnsi"/>
          <w:sz w:val="22"/>
          <w:szCs w:val="22"/>
        </w:rPr>
        <w:t>πεταλόσχημο</w:t>
      </w:r>
      <w:proofErr w:type="spellEnd"/>
      <w:r w:rsidR="007D500E">
        <w:rPr>
          <w:rFonts w:asciiTheme="minorHAnsi" w:hAnsiTheme="minorHAnsi" w:cstheme="minorHAnsi"/>
          <w:sz w:val="22"/>
          <w:szCs w:val="22"/>
        </w:rPr>
        <w:t xml:space="preserve"> έξαρμα που διατρέχει και το </w:t>
      </w:r>
      <w:r w:rsidR="00640ED0">
        <w:rPr>
          <w:rFonts w:asciiTheme="minorHAnsi" w:hAnsiTheme="minorHAnsi" w:cstheme="minorHAnsi"/>
          <w:sz w:val="22"/>
          <w:szCs w:val="22"/>
        </w:rPr>
        <w:t>πάχος</w:t>
      </w:r>
      <w:r w:rsidR="007D500E">
        <w:rPr>
          <w:rFonts w:asciiTheme="minorHAnsi" w:hAnsiTheme="minorHAnsi" w:cstheme="minorHAnsi"/>
          <w:sz w:val="22"/>
          <w:szCs w:val="22"/>
        </w:rPr>
        <w:t xml:space="preserve"> του τοίχου. Η κατασκευή αυτή διαιρείται σε δύο </w:t>
      </w:r>
      <w:r w:rsidR="00300E21">
        <w:rPr>
          <w:rFonts w:asciiTheme="minorHAnsi" w:hAnsiTheme="minorHAnsi" w:cstheme="minorHAnsi"/>
          <w:sz w:val="22"/>
          <w:szCs w:val="22"/>
        </w:rPr>
        <w:t xml:space="preserve">περίπου ίσα </w:t>
      </w:r>
      <w:r w:rsidR="007D500E">
        <w:rPr>
          <w:rFonts w:asciiTheme="minorHAnsi" w:hAnsiTheme="minorHAnsi" w:cstheme="minorHAnsi"/>
          <w:sz w:val="22"/>
          <w:szCs w:val="22"/>
        </w:rPr>
        <w:t>τμήματα και ε</w:t>
      </w:r>
      <w:r w:rsidR="005161A6">
        <w:rPr>
          <w:rFonts w:asciiTheme="minorHAnsi" w:hAnsiTheme="minorHAnsi" w:cstheme="minorHAnsi"/>
          <w:sz w:val="22"/>
          <w:szCs w:val="22"/>
        </w:rPr>
        <w:t>ίναι πλή</w:t>
      </w:r>
      <w:r w:rsidR="007D500E">
        <w:rPr>
          <w:rFonts w:asciiTheme="minorHAnsi" w:hAnsiTheme="minorHAnsi" w:cstheme="minorHAnsi"/>
          <w:sz w:val="22"/>
          <w:szCs w:val="22"/>
        </w:rPr>
        <w:t xml:space="preserve">ρως επιχρισμένη με υδραυλικό κονίαμα. Ο </w:t>
      </w:r>
      <w:r w:rsidR="00640ED0">
        <w:rPr>
          <w:rFonts w:asciiTheme="minorHAnsi" w:hAnsiTheme="minorHAnsi" w:cstheme="minorHAnsi"/>
          <w:sz w:val="22"/>
          <w:szCs w:val="22"/>
        </w:rPr>
        <w:t xml:space="preserve">παρακείμενος </w:t>
      </w:r>
      <w:proofErr w:type="spellStart"/>
      <w:r w:rsidR="007D500E">
        <w:rPr>
          <w:rFonts w:asciiTheme="minorHAnsi" w:hAnsiTheme="minorHAnsi" w:cstheme="minorHAnsi"/>
          <w:sz w:val="22"/>
          <w:szCs w:val="22"/>
        </w:rPr>
        <w:t>ορθογώνος</w:t>
      </w:r>
      <w:proofErr w:type="spellEnd"/>
      <w:r w:rsidR="007D500E">
        <w:rPr>
          <w:rFonts w:asciiTheme="minorHAnsi" w:hAnsiTheme="minorHAnsi" w:cstheme="minorHAnsi"/>
          <w:sz w:val="22"/>
          <w:szCs w:val="22"/>
        </w:rPr>
        <w:t xml:space="preserve"> χώρος </w:t>
      </w:r>
      <w:r w:rsidR="00640ED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7D500E">
        <w:rPr>
          <w:rFonts w:asciiTheme="minorHAnsi" w:hAnsiTheme="minorHAnsi" w:cstheme="minorHAnsi"/>
          <w:sz w:val="22"/>
          <w:szCs w:val="22"/>
        </w:rPr>
        <w:t>εσωτ</w:t>
      </w:r>
      <w:proofErr w:type="spellEnd"/>
      <w:r w:rsidR="007D500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D500E">
        <w:rPr>
          <w:rFonts w:asciiTheme="minorHAnsi" w:hAnsiTheme="minorHAnsi" w:cstheme="minorHAnsi"/>
          <w:sz w:val="22"/>
          <w:szCs w:val="22"/>
        </w:rPr>
        <w:t>διαστ</w:t>
      </w:r>
      <w:proofErr w:type="spellEnd"/>
      <w:r w:rsidR="007D500E">
        <w:rPr>
          <w:rFonts w:asciiTheme="minorHAnsi" w:hAnsiTheme="minorHAnsi" w:cstheme="minorHAnsi"/>
          <w:sz w:val="22"/>
          <w:szCs w:val="22"/>
        </w:rPr>
        <w:t>. 3 Χ 3,50 μ.</w:t>
      </w:r>
      <w:r w:rsidR="00640ED0">
        <w:rPr>
          <w:rFonts w:asciiTheme="minorHAnsi" w:hAnsiTheme="minorHAnsi" w:cstheme="minorHAnsi"/>
          <w:sz w:val="22"/>
          <w:szCs w:val="22"/>
        </w:rPr>
        <w:t>)</w:t>
      </w:r>
      <w:r w:rsidR="007D500E">
        <w:rPr>
          <w:rFonts w:asciiTheme="minorHAnsi" w:hAnsiTheme="minorHAnsi" w:cstheme="minorHAnsi"/>
          <w:sz w:val="22"/>
          <w:szCs w:val="22"/>
        </w:rPr>
        <w:t xml:space="preserve"> </w:t>
      </w:r>
      <w:r w:rsidR="000857F4">
        <w:rPr>
          <w:rFonts w:asciiTheme="minorHAnsi" w:hAnsiTheme="minorHAnsi" w:cstheme="minorHAnsi"/>
          <w:sz w:val="22"/>
          <w:szCs w:val="22"/>
        </w:rPr>
        <w:t>σώζει αντίστοιχο κονίαμα</w:t>
      </w:r>
      <w:r w:rsidR="00640ED0">
        <w:rPr>
          <w:rFonts w:asciiTheme="minorHAnsi" w:hAnsiTheme="minorHAnsi" w:cstheme="minorHAnsi"/>
          <w:sz w:val="22"/>
          <w:szCs w:val="22"/>
        </w:rPr>
        <w:t xml:space="preserve"> και ερμηνεύεται ως δεξαμενή νερού</w:t>
      </w:r>
      <w:r w:rsidR="00F57FD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57FDF" w:rsidRPr="00F57FDF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F57FDF" w:rsidRPr="00F57FDF">
        <w:rPr>
          <w:rFonts w:asciiTheme="minorHAnsi" w:hAnsiTheme="minorHAnsi" w:cstheme="minorHAnsi"/>
          <w:b/>
          <w:sz w:val="22"/>
          <w:szCs w:val="22"/>
        </w:rPr>
        <w:t>. 11</w:t>
      </w:r>
      <w:r w:rsidR="00F57FDF">
        <w:rPr>
          <w:rFonts w:asciiTheme="minorHAnsi" w:hAnsiTheme="minorHAnsi" w:cstheme="minorHAnsi"/>
          <w:sz w:val="22"/>
          <w:szCs w:val="22"/>
        </w:rPr>
        <w:t>)</w:t>
      </w:r>
      <w:r w:rsidR="00640ED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778440" w14:textId="0B98CA2F" w:rsidR="008B09FC" w:rsidRPr="008B09FC" w:rsidRDefault="008B09FC" w:rsidP="00A3061C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09FC">
        <w:rPr>
          <w:rFonts w:asciiTheme="minorHAnsi" w:hAnsiTheme="minorHAnsi" w:cstheme="minorHAnsi"/>
          <w:b/>
          <w:i/>
          <w:sz w:val="22"/>
          <w:szCs w:val="22"/>
        </w:rPr>
        <w:t>ΤΟ ΒΟΡΕΙΟ ΤΜΗΜΑ ΤΟΥ ΝΟΤΙΟΥ ΠΛΑΤΩΜΑΤΟΣ (ΚΤΙΡΙΑ 8 και 9)</w:t>
      </w:r>
    </w:p>
    <w:p w14:paraId="6C0999F6" w14:textId="66B91252" w:rsidR="00444D7B" w:rsidRDefault="00F25953" w:rsidP="003E6BC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Βορειότερα πραγματοποιήθηκε τομή πλάτους 2 μ. στο </w:t>
      </w:r>
      <w:r w:rsidRPr="00F25953">
        <w:rPr>
          <w:rFonts w:asciiTheme="minorHAnsi" w:hAnsiTheme="minorHAnsi" w:cstheme="minorHAnsi"/>
          <w:b/>
          <w:sz w:val="22"/>
          <w:szCs w:val="22"/>
        </w:rPr>
        <w:t>Κτίριο 9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50D23">
        <w:rPr>
          <w:rFonts w:asciiTheme="minorHAnsi" w:hAnsiTheme="minorHAnsi" w:cstheme="minorHAnsi"/>
          <w:sz w:val="22"/>
          <w:szCs w:val="22"/>
        </w:rPr>
        <w:t>διαστ</w:t>
      </w:r>
      <w:proofErr w:type="spellEnd"/>
      <w:r w:rsidR="00F50D23">
        <w:rPr>
          <w:rFonts w:asciiTheme="minorHAnsi" w:hAnsiTheme="minorHAnsi" w:cstheme="minorHAnsi"/>
          <w:sz w:val="22"/>
          <w:szCs w:val="22"/>
        </w:rPr>
        <w:t>. 4,80 Χ 4,60 μ.</w:t>
      </w:r>
      <w:r>
        <w:rPr>
          <w:rFonts w:asciiTheme="minorHAnsi" w:hAnsiTheme="minorHAnsi" w:cstheme="minorHAnsi"/>
          <w:sz w:val="22"/>
          <w:szCs w:val="22"/>
        </w:rPr>
        <w:t>)</w:t>
      </w:r>
      <w:r w:rsidR="00F50D23">
        <w:rPr>
          <w:rFonts w:asciiTheme="minorHAnsi" w:hAnsiTheme="minorHAnsi" w:cstheme="minorHAnsi"/>
          <w:sz w:val="22"/>
          <w:szCs w:val="22"/>
        </w:rPr>
        <w:t xml:space="preserve"> </w:t>
      </w:r>
      <w:r w:rsidR="007F5018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="007F5018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7F501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57FDF">
        <w:rPr>
          <w:rFonts w:asciiTheme="minorHAnsi" w:hAnsiTheme="minorHAnsi" w:cstheme="minorHAnsi"/>
          <w:b/>
          <w:sz w:val="22"/>
          <w:szCs w:val="22"/>
        </w:rPr>
        <w:t>12-13</w:t>
      </w:r>
      <w:r w:rsidR="007F5018">
        <w:rPr>
          <w:rFonts w:asciiTheme="minorHAnsi" w:hAnsiTheme="minorHAnsi" w:cstheme="minorHAnsi"/>
          <w:b/>
          <w:sz w:val="22"/>
          <w:szCs w:val="22"/>
        </w:rPr>
        <w:t>)</w:t>
      </w:r>
      <w:r w:rsidR="00F50D23">
        <w:rPr>
          <w:rFonts w:asciiTheme="minorHAnsi" w:hAnsiTheme="minorHAnsi" w:cstheme="minorHAnsi"/>
          <w:sz w:val="22"/>
          <w:szCs w:val="22"/>
        </w:rPr>
        <w:t>. Στη ΝΔ γωνία αποκαλύφθηκαν δύο ημικυκλικές λίθινες κατασκευές σε διαφορετικά επίπεδα</w:t>
      </w:r>
      <w:r>
        <w:rPr>
          <w:rFonts w:asciiTheme="minorHAnsi" w:hAnsiTheme="minorHAnsi" w:cstheme="minorHAnsi"/>
          <w:sz w:val="22"/>
          <w:szCs w:val="22"/>
        </w:rPr>
        <w:t xml:space="preserve"> που επικοινωνούν μεταξύ τους με αύλακες διαμορφωμένες στα τοιχώματά τους</w:t>
      </w:r>
      <w:r w:rsidR="00717D24">
        <w:rPr>
          <w:rFonts w:asciiTheme="minorHAnsi" w:hAnsiTheme="minorHAnsi" w:cstheme="minorHAnsi"/>
          <w:sz w:val="22"/>
          <w:szCs w:val="22"/>
        </w:rPr>
        <w:t xml:space="preserve"> (ίσως ληνός;)</w:t>
      </w:r>
      <w:r>
        <w:rPr>
          <w:rFonts w:asciiTheme="minorHAnsi" w:hAnsiTheme="minorHAnsi" w:cstheme="minorHAnsi"/>
          <w:sz w:val="22"/>
          <w:szCs w:val="22"/>
        </w:rPr>
        <w:t xml:space="preserve">. Αμέσως βορειότερα </w:t>
      </w:r>
      <w:r w:rsidR="00F50D23">
        <w:rPr>
          <w:rFonts w:asciiTheme="minorHAnsi" w:hAnsiTheme="minorHAnsi" w:cstheme="minorHAnsi"/>
          <w:sz w:val="22"/>
          <w:szCs w:val="22"/>
        </w:rPr>
        <w:t xml:space="preserve">αποκαλύφθηκε </w:t>
      </w:r>
      <w:r>
        <w:rPr>
          <w:rFonts w:asciiTheme="minorHAnsi" w:hAnsiTheme="minorHAnsi" w:cstheme="minorHAnsi"/>
          <w:sz w:val="22"/>
          <w:szCs w:val="22"/>
        </w:rPr>
        <w:t>τετράγωνη</w:t>
      </w:r>
      <w:r w:rsidR="00F50D23">
        <w:rPr>
          <w:rFonts w:asciiTheme="minorHAnsi" w:hAnsiTheme="minorHAnsi" w:cstheme="minorHAnsi"/>
          <w:sz w:val="22"/>
          <w:szCs w:val="22"/>
        </w:rPr>
        <w:t xml:space="preserve"> εστία, πλευράς 0,75 μ., που σχηματίζεται από κεράμους</w:t>
      </w:r>
      <w:r w:rsidR="00B147C7">
        <w:rPr>
          <w:rFonts w:asciiTheme="minorHAnsi" w:hAnsiTheme="minorHAnsi" w:cstheme="minorHAnsi"/>
          <w:sz w:val="22"/>
          <w:szCs w:val="22"/>
        </w:rPr>
        <w:t xml:space="preserve"> και όρθια τοποθετημένες </w:t>
      </w:r>
      <w:proofErr w:type="spellStart"/>
      <w:r w:rsidR="00B147C7">
        <w:rPr>
          <w:rFonts w:asciiTheme="minorHAnsi" w:hAnsiTheme="minorHAnsi" w:cstheme="minorHAnsi"/>
          <w:sz w:val="22"/>
          <w:szCs w:val="22"/>
        </w:rPr>
        <w:t>σχιστόπλακες</w:t>
      </w:r>
      <w:proofErr w:type="spellEnd"/>
      <w:r w:rsidR="00B147C7">
        <w:rPr>
          <w:rFonts w:asciiTheme="minorHAnsi" w:hAnsiTheme="minorHAnsi" w:cstheme="minorHAnsi"/>
          <w:sz w:val="22"/>
          <w:szCs w:val="22"/>
        </w:rPr>
        <w:t xml:space="preserve"> στις δύο πλευρές</w:t>
      </w:r>
      <w:r w:rsidR="00F50D23">
        <w:rPr>
          <w:rFonts w:asciiTheme="minorHAnsi" w:hAnsiTheme="minorHAnsi" w:cstheme="minorHAnsi"/>
          <w:sz w:val="22"/>
          <w:szCs w:val="22"/>
        </w:rPr>
        <w:t xml:space="preserve">. Η εστία αντιπροσωπεύει παλαιότερη φάση καθώς όχι μόνο βρίσκεται σε χαμηλότερο επίπεδο, αλλά το στρώμα με τα πυρακτωμένα χώματα και τη στάχτη που απλώνεται γύρω και πάνω από αυτήν αποτελεί την </w:t>
      </w:r>
      <w:proofErr w:type="spellStart"/>
      <w:r w:rsidR="00F50D23">
        <w:rPr>
          <w:rFonts w:asciiTheme="minorHAnsi" w:hAnsiTheme="minorHAnsi" w:cstheme="minorHAnsi"/>
          <w:sz w:val="22"/>
          <w:szCs w:val="22"/>
        </w:rPr>
        <w:t>επίχωση</w:t>
      </w:r>
      <w:proofErr w:type="spellEnd"/>
      <w:r w:rsidR="00F50D23">
        <w:rPr>
          <w:rFonts w:asciiTheme="minorHAnsi" w:hAnsiTheme="minorHAnsi" w:cstheme="minorHAnsi"/>
          <w:sz w:val="22"/>
          <w:szCs w:val="22"/>
        </w:rPr>
        <w:t xml:space="preserve"> πάνω στην οποία εδράζονται οι δύο ημικυκλικές κατασκευές. Από την αρχική αυτή φάση του χώρου προέρχονται αρκετοί λύχνοι ελληνιστικών χρόνων</w:t>
      </w:r>
      <w:r w:rsidR="007F501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F5018" w:rsidRPr="007F5018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7F5018" w:rsidRPr="007F501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57FDF">
        <w:rPr>
          <w:rFonts w:asciiTheme="minorHAnsi" w:hAnsiTheme="minorHAnsi" w:cstheme="minorHAnsi"/>
          <w:b/>
          <w:sz w:val="22"/>
          <w:szCs w:val="22"/>
        </w:rPr>
        <w:t>13</w:t>
      </w:r>
      <w:r w:rsidR="007F5018">
        <w:rPr>
          <w:rFonts w:asciiTheme="minorHAnsi" w:hAnsiTheme="minorHAnsi" w:cstheme="minorHAnsi"/>
          <w:sz w:val="22"/>
          <w:szCs w:val="22"/>
        </w:rPr>
        <w:t>)</w:t>
      </w:r>
      <w:r w:rsidR="00F50D23">
        <w:rPr>
          <w:rFonts w:asciiTheme="minorHAnsi" w:hAnsiTheme="minorHAnsi" w:cstheme="minorHAnsi"/>
          <w:sz w:val="22"/>
          <w:szCs w:val="22"/>
        </w:rPr>
        <w:t xml:space="preserve"> καθώς και χάλκινο νόμισμα Σμύρνης του </w:t>
      </w:r>
      <w:r w:rsidR="00F52C8E">
        <w:rPr>
          <w:rFonts w:asciiTheme="minorHAnsi" w:hAnsiTheme="minorHAnsi" w:cstheme="minorHAnsi"/>
          <w:sz w:val="22"/>
          <w:szCs w:val="22"/>
        </w:rPr>
        <w:t>τέλους 3</w:t>
      </w:r>
      <w:r w:rsidR="00F52C8E" w:rsidRPr="00F52C8E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F52C8E">
        <w:rPr>
          <w:rFonts w:asciiTheme="minorHAnsi" w:hAnsiTheme="minorHAnsi" w:cstheme="minorHAnsi"/>
          <w:sz w:val="22"/>
          <w:szCs w:val="22"/>
        </w:rPr>
        <w:t xml:space="preserve"> – αρχών 2</w:t>
      </w:r>
      <w:r w:rsidR="00F52C8E" w:rsidRPr="00F52C8E">
        <w:rPr>
          <w:rFonts w:asciiTheme="minorHAnsi" w:hAnsiTheme="minorHAnsi" w:cstheme="minorHAnsi"/>
          <w:sz w:val="22"/>
          <w:szCs w:val="22"/>
          <w:vertAlign w:val="superscript"/>
        </w:rPr>
        <w:t>ου</w:t>
      </w:r>
      <w:r w:rsidR="00F52C8E">
        <w:rPr>
          <w:rFonts w:asciiTheme="minorHAnsi" w:hAnsiTheme="minorHAnsi" w:cstheme="minorHAnsi"/>
          <w:sz w:val="22"/>
          <w:szCs w:val="22"/>
        </w:rPr>
        <w:t xml:space="preserve"> αι.</w:t>
      </w:r>
      <w:r w:rsidR="00F50D23">
        <w:rPr>
          <w:rFonts w:asciiTheme="minorHAnsi" w:hAnsiTheme="minorHAnsi" w:cstheme="minorHAnsi"/>
          <w:sz w:val="22"/>
          <w:szCs w:val="22"/>
        </w:rPr>
        <w:t xml:space="preserve"> π.Χ.</w:t>
      </w:r>
    </w:p>
    <w:p w14:paraId="4F10FC06" w14:textId="07F6E49D" w:rsidR="00242E93" w:rsidRDefault="00F50D23" w:rsidP="00A3061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Το τελευταίο κτίριο που ερευνήθηκε φέτος </w:t>
      </w:r>
      <w:r w:rsidR="00F25953">
        <w:rPr>
          <w:rFonts w:asciiTheme="minorHAnsi" w:hAnsiTheme="minorHAnsi" w:cstheme="minorHAnsi"/>
          <w:sz w:val="22"/>
          <w:szCs w:val="22"/>
        </w:rPr>
        <w:t>(</w:t>
      </w:r>
      <w:r w:rsidR="00F25953" w:rsidRPr="00AE7DC9">
        <w:rPr>
          <w:rFonts w:asciiTheme="minorHAnsi" w:hAnsiTheme="minorHAnsi" w:cstheme="minorHAnsi"/>
          <w:b/>
          <w:sz w:val="22"/>
          <w:szCs w:val="22"/>
        </w:rPr>
        <w:t xml:space="preserve">Κτίριο </w:t>
      </w:r>
      <w:r w:rsidR="00F25953">
        <w:rPr>
          <w:rFonts w:asciiTheme="minorHAnsi" w:hAnsiTheme="minorHAnsi" w:cstheme="minorHAnsi"/>
          <w:b/>
          <w:sz w:val="22"/>
          <w:szCs w:val="22"/>
        </w:rPr>
        <w:t>8</w:t>
      </w:r>
      <w:r w:rsidR="00F25953" w:rsidRPr="00F25953">
        <w:rPr>
          <w:rFonts w:asciiTheme="minorHAnsi" w:hAnsiTheme="minorHAnsi" w:cstheme="minorHAnsi"/>
          <w:sz w:val="22"/>
          <w:szCs w:val="22"/>
        </w:rPr>
        <w:t>)</w:t>
      </w:r>
      <w:r w:rsidR="00F259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7DC9">
        <w:rPr>
          <w:rFonts w:asciiTheme="minorHAnsi" w:hAnsiTheme="minorHAnsi" w:cstheme="minorHAnsi"/>
          <w:sz w:val="22"/>
          <w:szCs w:val="22"/>
        </w:rPr>
        <w:t>καταλαμβάνει τ</w:t>
      </w:r>
      <w:r w:rsidR="00F25953">
        <w:rPr>
          <w:rFonts w:asciiTheme="minorHAnsi" w:hAnsiTheme="minorHAnsi" w:cstheme="minorHAnsi"/>
          <w:sz w:val="22"/>
          <w:szCs w:val="22"/>
        </w:rPr>
        <w:t>ο Βόρειο άκρο του πλατώματος</w:t>
      </w:r>
      <w:r w:rsidR="00F57FD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57FDF" w:rsidRPr="00F57FDF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F57FDF" w:rsidRPr="00F57FDF">
        <w:rPr>
          <w:rFonts w:asciiTheme="minorHAnsi" w:hAnsiTheme="minorHAnsi" w:cstheme="minorHAnsi"/>
          <w:b/>
          <w:sz w:val="22"/>
          <w:szCs w:val="22"/>
        </w:rPr>
        <w:t>. 14</w:t>
      </w:r>
      <w:r w:rsidR="00F57FD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E7DC9">
        <w:rPr>
          <w:rFonts w:asciiTheme="minorHAnsi" w:hAnsiTheme="minorHAnsi" w:cstheme="minorHAnsi"/>
          <w:sz w:val="22"/>
          <w:szCs w:val="22"/>
        </w:rPr>
        <w:t>Έχει συνο</w:t>
      </w:r>
      <w:r w:rsidR="00F25953">
        <w:rPr>
          <w:rFonts w:asciiTheme="minorHAnsi" w:hAnsiTheme="minorHAnsi" w:cstheme="minorHAnsi"/>
          <w:sz w:val="22"/>
          <w:szCs w:val="22"/>
        </w:rPr>
        <w:t>λικό μήκος 11 μ. και πλ. 3,60 μ</w:t>
      </w:r>
      <w:r w:rsidR="00AE7DC9">
        <w:rPr>
          <w:rFonts w:asciiTheme="minorHAnsi" w:hAnsiTheme="minorHAnsi" w:cstheme="minorHAnsi"/>
          <w:sz w:val="22"/>
          <w:szCs w:val="22"/>
        </w:rPr>
        <w:t xml:space="preserve">. </w:t>
      </w:r>
      <w:r w:rsidR="00281A73">
        <w:rPr>
          <w:rFonts w:asciiTheme="minorHAnsi" w:hAnsiTheme="minorHAnsi" w:cstheme="minorHAnsi"/>
          <w:sz w:val="22"/>
          <w:szCs w:val="22"/>
        </w:rPr>
        <w:t xml:space="preserve">Τόσο στον Ανατολικό όσο και </w:t>
      </w:r>
      <w:r w:rsidR="007F5018">
        <w:rPr>
          <w:rFonts w:asciiTheme="minorHAnsi" w:hAnsiTheme="minorHAnsi" w:cstheme="minorHAnsi"/>
          <w:sz w:val="22"/>
          <w:szCs w:val="22"/>
        </w:rPr>
        <w:t>τ</w:t>
      </w:r>
      <w:r w:rsidR="00281A73">
        <w:rPr>
          <w:rFonts w:asciiTheme="minorHAnsi" w:hAnsiTheme="minorHAnsi" w:cstheme="minorHAnsi"/>
          <w:sz w:val="22"/>
          <w:szCs w:val="22"/>
        </w:rPr>
        <w:t xml:space="preserve">ο Δυτικό επιμήκη τοίχο υπάρχουν από δύο </w:t>
      </w:r>
      <w:proofErr w:type="spellStart"/>
      <w:r w:rsidR="00F25953">
        <w:rPr>
          <w:rFonts w:asciiTheme="minorHAnsi" w:hAnsiTheme="minorHAnsi" w:cstheme="minorHAnsi"/>
          <w:sz w:val="22"/>
          <w:szCs w:val="22"/>
        </w:rPr>
        <w:t>αντωπές</w:t>
      </w:r>
      <w:proofErr w:type="spellEnd"/>
      <w:r w:rsidR="00F25953">
        <w:rPr>
          <w:rFonts w:asciiTheme="minorHAnsi" w:hAnsiTheme="minorHAnsi" w:cstheme="minorHAnsi"/>
          <w:sz w:val="22"/>
          <w:szCs w:val="22"/>
        </w:rPr>
        <w:t xml:space="preserve"> θύρες</w:t>
      </w:r>
      <w:r w:rsidR="00281A73">
        <w:rPr>
          <w:rFonts w:asciiTheme="minorHAnsi" w:hAnsiTheme="minorHAnsi" w:cstheme="minorHAnsi"/>
          <w:sz w:val="22"/>
          <w:szCs w:val="22"/>
        </w:rPr>
        <w:t>. Συνεπώς έχουμε ένα οικοδ</w:t>
      </w:r>
      <w:r w:rsidR="002369F1">
        <w:rPr>
          <w:rFonts w:asciiTheme="minorHAnsi" w:hAnsiTheme="minorHAnsi" w:cstheme="minorHAnsi"/>
          <w:sz w:val="22"/>
          <w:szCs w:val="22"/>
        </w:rPr>
        <w:t>ό</w:t>
      </w:r>
      <w:r w:rsidR="00281A73">
        <w:rPr>
          <w:rFonts w:asciiTheme="minorHAnsi" w:hAnsiTheme="minorHAnsi" w:cstheme="minorHAnsi"/>
          <w:sz w:val="22"/>
          <w:szCs w:val="22"/>
        </w:rPr>
        <w:t>μημα που δί</w:t>
      </w:r>
      <w:r w:rsidR="00F25953">
        <w:rPr>
          <w:rFonts w:asciiTheme="minorHAnsi" w:hAnsiTheme="minorHAnsi" w:cstheme="minorHAnsi"/>
          <w:sz w:val="22"/>
          <w:szCs w:val="22"/>
        </w:rPr>
        <w:t xml:space="preserve">νει την εντύπωση ενός </w:t>
      </w:r>
      <w:proofErr w:type="spellStart"/>
      <w:r w:rsidR="00F25953">
        <w:rPr>
          <w:rFonts w:asciiTheme="minorHAnsi" w:hAnsiTheme="minorHAnsi" w:cstheme="minorHAnsi"/>
          <w:sz w:val="22"/>
          <w:szCs w:val="22"/>
        </w:rPr>
        <w:t>προπύλου</w:t>
      </w:r>
      <w:proofErr w:type="spellEnd"/>
      <w:r w:rsidR="00F25953">
        <w:rPr>
          <w:rFonts w:asciiTheme="minorHAnsi" w:hAnsiTheme="minorHAnsi" w:cstheme="minorHAnsi"/>
          <w:sz w:val="22"/>
          <w:szCs w:val="22"/>
        </w:rPr>
        <w:t xml:space="preserve">. </w:t>
      </w:r>
      <w:r w:rsidR="00281A73">
        <w:rPr>
          <w:rFonts w:asciiTheme="minorHAnsi" w:hAnsiTheme="minorHAnsi" w:cstheme="minorHAnsi"/>
          <w:sz w:val="22"/>
          <w:szCs w:val="22"/>
        </w:rPr>
        <w:t xml:space="preserve">Στο Νότιο τμήμα του κτιρίου, καθώς και στο μεσοδιάστημα ανάμεσα στις δυο θύρες του Δυτικού τοίχου </w:t>
      </w:r>
      <w:r w:rsidR="00F25953">
        <w:rPr>
          <w:rFonts w:asciiTheme="minorHAnsi" w:hAnsiTheme="minorHAnsi" w:cstheme="minorHAnsi"/>
          <w:sz w:val="22"/>
          <w:szCs w:val="22"/>
        </w:rPr>
        <w:t>αποκαλύφθηκε</w:t>
      </w:r>
      <w:r w:rsidR="00281A73">
        <w:rPr>
          <w:rFonts w:asciiTheme="minorHAnsi" w:hAnsiTheme="minorHAnsi" w:cstheme="minorHAnsi"/>
          <w:sz w:val="22"/>
          <w:szCs w:val="22"/>
        </w:rPr>
        <w:t xml:space="preserve"> στενό </w:t>
      </w:r>
      <w:r w:rsidR="007F5018">
        <w:rPr>
          <w:rFonts w:asciiTheme="minorHAnsi" w:hAnsiTheme="minorHAnsi" w:cstheme="minorHAnsi"/>
          <w:sz w:val="22"/>
          <w:szCs w:val="22"/>
        </w:rPr>
        <w:t xml:space="preserve">λίθινο </w:t>
      </w:r>
      <w:r w:rsidR="00281A73">
        <w:rPr>
          <w:rFonts w:asciiTheme="minorHAnsi" w:hAnsiTheme="minorHAnsi" w:cstheme="minorHAnsi"/>
          <w:sz w:val="22"/>
          <w:szCs w:val="22"/>
        </w:rPr>
        <w:t>θρανίο. Σε επαφή με το τελευταίο, πλησιέστερα προς την Βόρεια θύρα</w:t>
      </w:r>
      <w:r w:rsidR="007F5018">
        <w:rPr>
          <w:rFonts w:asciiTheme="minorHAnsi" w:hAnsiTheme="minorHAnsi" w:cstheme="minorHAnsi"/>
          <w:sz w:val="22"/>
          <w:szCs w:val="22"/>
        </w:rPr>
        <w:t>,</w:t>
      </w:r>
      <w:r w:rsidR="00281A73">
        <w:rPr>
          <w:rFonts w:asciiTheme="minorHAnsi" w:hAnsiTheme="minorHAnsi" w:cstheme="minorHAnsi"/>
          <w:sz w:val="22"/>
          <w:szCs w:val="22"/>
        </w:rPr>
        <w:t xml:space="preserve"> αποκαλύφθηκε ορθογώνια εστία που πλαισιώνεται από </w:t>
      </w:r>
      <w:r w:rsidR="00A705A4">
        <w:rPr>
          <w:rFonts w:asciiTheme="minorHAnsi" w:hAnsiTheme="minorHAnsi" w:cstheme="minorHAnsi"/>
          <w:sz w:val="22"/>
          <w:szCs w:val="22"/>
        </w:rPr>
        <w:t xml:space="preserve">κατακόρυφα τοποθετημένους λίθους. Η περιοχή ήταν διάσπαρτη με στάχτες και </w:t>
      </w:r>
      <w:r w:rsidR="007F5018">
        <w:rPr>
          <w:rFonts w:asciiTheme="minorHAnsi" w:hAnsiTheme="minorHAnsi" w:cstheme="minorHAnsi"/>
          <w:sz w:val="22"/>
          <w:szCs w:val="22"/>
        </w:rPr>
        <w:t xml:space="preserve">πλήθος οστών ζώων, </w:t>
      </w:r>
      <w:r w:rsidR="00A705A4">
        <w:rPr>
          <w:rFonts w:asciiTheme="minorHAnsi" w:hAnsiTheme="minorHAnsi" w:cstheme="minorHAnsi"/>
          <w:sz w:val="22"/>
          <w:szCs w:val="22"/>
        </w:rPr>
        <w:t xml:space="preserve">τα περισσότερα καμένα. Η διαμόρφωση του Βορείου άκρου του οικοδομήματος δεν είναι ξεκάθαρη. Στη ΒΑ γωνία ο ορθογώνιος χώρος απέδωσε πληθώρα οστρέων, κυρίως </w:t>
      </w:r>
      <w:proofErr w:type="spellStart"/>
      <w:r w:rsidR="00A705A4">
        <w:rPr>
          <w:rFonts w:asciiTheme="minorHAnsi" w:hAnsiTheme="minorHAnsi" w:cstheme="minorHAnsi"/>
          <w:sz w:val="22"/>
          <w:szCs w:val="22"/>
        </w:rPr>
        <w:t>πατελίδες</w:t>
      </w:r>
      <w:proofErr w:type="spellEnd"/>
      <w:r w:rsidR="00A705A4">
        <w:rPr>
          <w:rFonts w:asciiTheme="minorHAnsi" w:hAnsiTheme="minorHAnsi" w:cstheme="minorHAnsi"/>
          <w:sz w:val="22"/>
          <w:szCs w:val="22"/>
        </w:rPr>
        <w:t xml:space="preserve">. Στη ΒΔ γωνία υπάρχει </w:t>
      </w:r>
      <w:proofErr w:type="spellStart"/>
      <w:r w:rsidR="00A705A4">
        <w:rPr>
          <w:rFonts w:asciiTheme="minorHAnsi" w:hAnsiTheme="minorHAnsi" w:cstheme="minorHAnsi"/>
          <w:sz w:val="22"/>
          <w:szCs w:val="22"/>
        </w:rPr>
        <w:t>ταπεζιόσχημη</w:t>
      </w:r>
      <w:proofErr w:type="spellEnd"/>
      <w:r w:rsidR="00A705A4">
        <w:rPr>
          <w:rFonts w:asciiTheme="minorHAnsi" w:hAnsiTheme="minorHAnsi" w:cstheme="minorHAnsi"/>
          <w:sz w:val="22"/>
          <w:szCs w:val="22"/>
        </w:rPr>
        <w:t xml:space="preserve"> κτιστή κατασκευή που ίσως σχετίζεται με κάποιο κλιμακοστάσιο που οδηγούσε σε όροφο. </w:t>
      </w:r>
      <w:proofErr w:type="spellStart"/>
      <w:r w:rsidR="00A705A4">
        <w:rPr>
          <w:rFonts w:asciiTheme="minorHAnsi" w:hAnsiTheme="minorHAnsi" w:cstheme="minorHAnsi"/>
          <w:sz w:val="22"/>
          <w:szCs w:val="22"/>
        </w:rPr>
        <w:t>Σημειωτέον</w:t>
      </w:r>
      <w:proofErr w:type="spellEnd"/>
      <w:r w:rsidR="00A705A4">
        <w:rPr>
          <w:rFonts w:asciiTheme="minorHAnsi" w:hAnsiTheme="minorHAnsi" w:cstheme="minorHAnsi"/>
          <w:sz w:val="22"/>
          <w:szCs w:val="22"/>
        </w:rPr>
        <w:t xml:space="preserve">, το Νότιο μισό του κτιρίου καλύπτονταν από εκτεταμένο στρώμα κεράμων κορινθιακού τύπου, σε αντίθεση με το </w:t>
      </w:r>
      <w:r w:rsidR="007F5018">
        <w:rPr>
          <w:rFonts w:asciiTheme="minorHAnsi" w:hAnsiTheme="minorHAnsi" w:cstheme="minorHAnsi"/>
          <w:sz w:val="22"/>
          <w:szCs w:val="22"/>
        </w:rPr>
        <w:t xml:space="preserve">Κεντρικό και </w:t>
      </w:r>
      <w:r w:rsidR="00A705A4">
        <w:rPr>
          <w:rFonts w:asciiTheme="minorHAnsi" w:hAnsiTheme="minorHAnsi" w:cstheme="minorHAnsi"/>
          <w:sz w:val="22"/>
          <w:szCs w:val="22"/>
        </w:rPr>
        <w:t xml:space="preserve">Βόρειο </w:t>
      </w:r>
      <w:r w:rsidR="007F5018">
        <w:rPr>
          <w:rFonts w:asciiTheme="minorHAnsi" w:hAnsiTheme="minorHAnsi" w:cstheme="minorHAnsi"/>
          <w:sz w:val="22"/>
          <w:szCs w:val="22"/>
        </w:rPr>
        <w:t>τμήμα</w:t>
      </w:r>
      <w:r w:rsidR="00A705A4">
        <w:rPr>
          <w:rFonts w:asciiTheme="minorHAnsi" w:hAnsiTheme="minorHAnsi" w:cstheme="minorHAnsi"/>
          <w:sz w:val="22"/>
          <w:szCs w:val="22"/>
        </w:rPr>
        <w:t xml:space="preserve"> όπου οι κέραμοι απουσίαζαν. Και αυτό το κτίριο παρουσι</w:t>
      </w:r>
      <w:r w:rsidR="00717D24">
        <w:rPr>
          <w:rFonts w:asciiTheme="minorHAnsi" w:hAnsiTheme="minorHAnsi" w:cstheme="minorHAnsi"/>
          <w:sz w:val="22"/>
          <w:szCs w:val="22"/>
        </w:rPr>
        <w:t>άζει διαφορετικές φάσεις χρήσης</w:t>
      </w:r>
      <w:r w:rsidR="002369F1">
        <w:rPr>
          <w:rFonts w:asciiTheme="minorHAnsi" w:hAnsiTheme="minorHAnsi" w:cstheme="minorHAnsi"/>
          <w:sz w:val="22"/>
          <w:szCs w:val="22"/>
        </w:rPr>
        <w:t>.</w:t>
      </w:r>
    </w:p>
    <w:p w14:paraId="7A634532" w14:textId="6A6C71F7" w:rsidR="009F716E" w:rsidRPr="00CE49BF" w:rsidRDefault="00535786" w:rsidP="00CE49B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E49BF">
        <w:rPr>
          <w:rFonts w:asciiTheme="minorHAnsi" w:hAnsiTheme="minorHAnsi" w:cstheme="minorHAnsi"/>
          <w:b/>
          <w:sz w:val="22"/>
          <w:szCs w:val="22"/>
        </w:rPr>
        <w:t>ΕΥΡΗΜΑΤΑ</w:t>
      </w:r>
    </w:p>
    <w:p w14:paraId="5F4E1A00" w14:textId="7A3DB7E1" w:rsidR="00802FF7" w:rsidRDefault="004E2CBB" w:rsidP="003E6BC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πλειονότητα των ευρημάτων </w:t>
      </w:r>
      <w:r w:rsidR="007722B3">
        <w:rPr>
          <w:rFonts w:asciiTheme="minorHAnsi" w:hAnsiTheme="minorHAnsi" w:cstheme="minorHAnsi"/>
          <w:sz w:val="22"/>
          <w:szCs w:val="22"/>
        </w:rPr>
        <w:t>σχετιζόμενα</w:t>
      </w:r>
      <w:r>
        <w:rPr>
          <w:rFonts w:asciiTheme="minorHAnsi" w:hAnsiTheme="minorHAnsi" w:cstheme="minorHAnsi"/>
          <w:sz w:val="22"/>
          <w:szCs w:val="22"/>
        </w:rPr>
        <w:t xml:space="preserve"> με τα κτίρια και τους χώρους που αποκαλύφθηκαν στο Νότιο Πλάτωμα της ακροπόλεως χρονολογούνται στην ελληνιστική περίοδο. Τα ευρήματα των ρωμαϊκών χρόνων είναι εξαιρετικά σπάνια, υποδηλώνοντας ότι η </w:t>
      </w:r>
      <w:r>
        <w:rPr>
          <w:rFonts w:asciiTheme="minorHAnsi" w:hAnsiTheme="minorHAnsi" w:cstheme="minorHAnsi"/>
          <w:sz w:val="22"/>
          <w:szCs w:val="22"/>
        </w:rPr>
        <w:lastRenderedPageBreak/>
        <w:t>οικιστική</w:t>
      </w:r>
      <w:r w:rsidR="001E2D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στρατιωτική χρήση της ακρόπολης έπαψε προς το τέλος της πρώτης χιλιετίας π.Χ. Αντίθετα, το παρακείμενο ιερό παρέμεινε σε χρήση έως και τον 4</w:t>
      </w:r>
      <w:r w:rsidRPr="004E2CB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>
        <w:rPr>
          <w:rFonts w:asciiTheme="minorHAnsi" w:hAnsiTheme="minorHAnsi" w:cstheme="minorHAnsi"/>
          <w:sz w:val="22"/>
          <w:szCs w:val="22"/>
        </w:rPr>
        <w:t xml:space="preserve"> μ.Χ. αιώνα. Σημαντική διαπίστωση αποτελεί η εύρεση στα βαθύτερα στρώματα των κτιρίων 1 και 2 πολυάριθμων κινητών ευρημάτων των Γεωμετρικών και Αρχαϊκών χρόνων</w:t>
      </w:r>
      <w:r w:rsidR="001E2D0E">
        <w:rPr>
          <w:rFonts w:asciiTheme="minorHAnsi" w:hAnsiTheme="minorHAnsi" w:cstheme="minorHAnsi"/>
          <w:sz w:val="22"/>
          <w:szCs w:val="22"/>
        </w:rPr>
        <w:t xml:space="preserve"> (</w:t>
      </w:r>
      <w:r w:rsidR="001A1EBC">
        <w:rPr>
          <w:rFonts w:asciiTheme="minorHAnsi" w:hAnsiTheme="minorHAnsi" w:cstheme="minorHAnsi"/>
          <w:sz w:val="22"/>
          <w:szCs w:val="22"/>
        </w:rPr>
        <w:t xml:space="preserve">βλ. </w:t>
      </w:r>
      <w:proofErr w:type="spellStart"/>
      <w:r w:rsidR="001E2D0E" w:rsidRPr="001E2D0E">
        <w:rPr>
          <w:rFonts w:asciiTheme="minorHAnsi" w:hAnsiTheme="minorHAnsi" w:cstheme="minorHAnsi"/>
          <w:b/>
          <w:sz w:val="22"/>
          <w:szCs w:val="22"/>
        </w:rPr>
        <w:t>εικ</w:t>
      </w:r>
      <w:proofErr w:type="spellEnd"/>
      <w:r w:rsidR="001E2D0E" w:rsidRPr="001E2D0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57FDF">
        <w:rPr>
          <w:rFonts w:asciiTheme="minorHAnsi" w:hAnsiTheme="minorHAnsi" w:cstheme="minorHAnsi"/>
          <w:b/>
          <w:sz w:val="22"/>
          <w:szCs w:val="22"/>
        </w:rPr>
        <w:t>10</w:t>
      </w:r>
      <w:r w:rsidR="001E2D0E">
        <w:rPr>
          <w:rFonts w:asciiTheme="minorHAnsi" w:hAnsiTheme="minorHAnsi" w:cstheme="minorHAnsi"/>
          <w:sz w:val="22"/>
          <w:szCs w:val="22"/>
        </w:rPr>
        <w:t>), ενώ τα ευρήματα των Κλασικών χρόνων δεν απουσιάζουν</w:t>
      </w:r>
      <w:r>
        <w:rPr>
          <w:rFonts w:asciiTheme="minorHAnsi" w:hAnsiTheme="minorHAnsi" w:cstheme="minorHAnsi"/>
          <w:sz w:val="22"/>
          <w:szCs w:val="22"/>
        </w:rPr>
        <w:t xml:space="preserve">. Τούτο τεκμηριώνει την </w:t>
      </w:r>
      <w:r w:rsidR="001E2D0E">
        <w:rPr>
          <w:rFonts w:asciiTheme="minorHAnsi" w:hAnsiTheme="minorHAnsi" w:cstheme="minorHAnsi"/>
          <w:sz w:val="22"/>
          <w:szCs w:val="22"/>
        </w:rPr>
        <w:t xml:space="preserve">άνευ διακοπής </w:t>
      </w:r>
      <w:r>
        <w:rPr>
          <w:rFonts w:asciiTheme="minorHAnsi" w:hAnsiTheme="minorHAnsi" w:cstheme="minorHAnsi"/>
          <w:sz w:val="22"/>
          <w:szCs w:val="22"/>
        </w:rPr>
        <w:t>ανθρώπινη δραστηριότητα στην ακρόπολη της Κύθνου τουλάχιστον από τον 9</w:t>
      </w:r>
      <w:r w:rsidRPr="004E2CB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="001E2D0E">
        <w:rPr>
          <w:rFonts w:asciiTheme="minorHAnsi" w:hAnsiTheme="minorHAnsi" w:cstheme="minorHAnsi"/>
          <w:sz w:val="22"/>
          <w:szCs w:val="22"/>
        </w:rPr>
        <w:t xml:space="preserve"> αι. π.Χ. έως και το τέλος της Ελληνιστικής περιόδου, </w:t>
      </w:r>
      <w:r>
        <w:rPr>
          <w:rFonts w:asciiTheme="minorHAnsi" w:hAnsiTheme="minorHAnsi" w:cstheme="minorHAnsi"/>
          <w:sz w:val="22"/>
          <w:szCs w:val="22"/>
        </w:rPr>
        <w:t xml:space="preserve">αν και μένει να αποσαφηνιστεί κατά πόσον η </w:t>
      </w:r>
      <w:r w:rsidR="001E2D0E">
        <w:rPr>
          <w:rFonts w:asciiTheme="minorHAnsi" w:hAnsiTheme="minorHAnsi" w:cstheme="minorHAnsi"/>
          <w:sz w:val="22"/>
          <w:szCs w:val="22"/>
        </w:rPr>
        <w:t xml:space="preserve">αρχική </w:t>
      </w:r>
      <w:r>
        <w:rPr>
          <w:rFonts w:asciiTheme="minorHAnsi" w:hAnsiTheme="minorHAnsi" w:cstheme="minorHAnsi"/>
          <w:sz w:val="22"/>
          <w:szCs w:val="22"/>
        </w:rPr>
        <w:t>δραστηριότητα είναι οικιστική ή λατρευτική.</w:t>
      </w:r>
    </w:p>
    <w:p w14:paraId="56C0FB4B" w14:textId="77777777" w:rsidR="000364AF" w:rsidRPr="000364AF" w:rsidRDefault="000364AF" w:rsidP="002E2774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64AF">
        <w:rPr>
          <w:rFonts w:asciiTheme="minorHAnsi" w:hAnsiTheme="minorHAnsi" w:cstheme="minorHAnsi"/>
          <w:b/>
          <w:sz w:val="22"/>
          <w:szCs w:val="22"/>
        </w:rPr>
        <w:t>ΣΥΝΤΕΛΕΣΤΕΣ</w:t>
      </w:r>
    </w:p>
    <w:p w14:paraId="4F78BB2B" w14:textId="44755DB0" w:rsidR="00DA2331" w:rsidRPr="002E2774" w:rsidRDefault="00060AE2" w:rsidP="002E2774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E2774">
        <w:rPr>
          <w:rFonts w:asciiTheme="minorHAnsi" w:hAnsiTheme="minorHAnsi" w:cstheme="minorHAnsi"/>
          <w:sz w:val="22"/>
          <w:szCs w:val="22"/>
        </w:rPr>
        <w:t xml:space="preserve">Το </w:t>
      </w:r>
      <w:r w:rsidR="0073493D" w:rsidRPr="002E2774">
        <w:rPr>
          <w:rFonts w:asciiTheme="minorHAnsi" w:hAnsiTheme="minorHAnsi" w:cstheme="minorHAnsi"/>
          <w:sz w:val="22"/>
          <w:szCs w:val="22"/>
        </w:rPr>
        <w:t xml:space="preserve">πενταετές ανασκαφικό πρόγραμμα στο </w:t>
      </w:r>
      <w:proofErr w:type="spellStart"/>
      <w:r w:rsidR="0073493D" w:rsidRPr="002E2774">
        <w:rPr>
          <w:rFonts w:asciiTheme="minorHAnsi" w:hAnsiTheme="minorHAnsi" w:cstheme="minorHAnsi"/>
          <w:sz w:val="22"/>
          <w:szCs w:val="22"/>
        </w:rPr>
        <w:t>Βρυόκαστρο</w:t>
      </w:r>
      <w:proofErr w:type="spellEnd"/>
      <w:r w:rsidR="0073493D" w:rsidRPr="002E2774">
        <w:rPr>
          <w:rFonts w:asciiTheme="minorHAnsi" w:hAnsiTheme="minorHAnsi" w:cstheme="minorHAnsi"/>
          <w:sz w:val="22"/>
          <w:szCs w:val="22"/>
        </w:rPr>
        <w:t xml:space="preserve"> Κύθνου</w:t>
      </w:r>
      <w:r w:rsidRPr="002E2774">
        <w:rPr>
          <w:rFonts w:asciiTheme="minorHAnsi" w:hAnsiTheme="minorHAnsi" w:cstheme="minorHAnsi"/>
          <w:sz w:val="22"/>
          <w:szCs w:val="22"/>
        </w:rPr>
        <w:t xml:space="preserve"> </w:t>
      </w:r>
      <w:r w:rsidR="008672FF" w:rsidRPr="002E2774">
        <w:rPr>
          <w:rFonts w:asciiTheme="minorHAnsi" w:hAnsiTheme="minorHAnsi" w:cstheme="minorHAnsi"/>
          <w:sz w:val="22"/>
          <w:szCs w:val="22"/>
        </w:rPr>
        <w:t>(</w:t>
      </w:r>
      <w:r w:rsidR="00F62BCB" w:rsidRPr="002E2774">
        <w:rPr>
          <w:rFonts w:asciiTheme="minorHAnsi" w:hAnsiTheme="minorHAnsi" w:cstheme="minorHAnsi"/>
          <w:sz w:val="22"/>
          <w:szCs w:val="22"/>
        </w:rPr>
        <w:t>20</w:t>
      </w:r>
      <w:r w:rsidR="00E55B6A" w:rsidRPr="002E2774">
        <w:rPr>
          <w:rFonts w:asciiTheme="minorHAnsi" w:hAnsiTheme="minorHAnsi" w:cstheme="minorHAnsi"/>
          <w:sz w:val="22"/>
          <w:szCs w:val="22"/>
        </w:rPr>
        <w:softHyphen/>
      </w:r>
      <w:r w:rsidR="00E55B6A" w:rsidRPr="002E2774">
        <w:rPr>
          <w:rFonts w:asciiTheme="minorHAnsi" w:hAnsiTheme="minorHAnsi" w:cstheme="minorHAnsi"/>
          <w:sz w:val="22"/>
          <w:szCs w:val="22"/>
        </w:rPr>
        <w:softHyphen/>
      </w:r>
      <w:r w:rsidR="00F62BCB" w:rsidRPr="002E2774">
        <w:rPr>
          <w:rFonts w:asciiTheme="minorHAnsi" w:hAnsiTheme="minorHAnsi" w:cstheme="minorHAnsi"/>
          <w:sz w:val="22"/>
          <w:szCs w:val="22"/>
        </w:rPr>
        <w:t>21-2025</w:t>
      </w:r>
      <w:r w:rsidR="008672FF" w:rsidRPr="002E2774">
        <w:rPr>
          <w:rFonts w:asciiTheme="minorHAnsi" w:hAnsiTheme="minorHAnsi" w:cstheme="minorHAnsi"/>
          <w:sz w:val="22"/>
          <w:szCs w:val="22"/>
        </w:rPr>
        <w:t xml:space="preserve">) </w:t>
      </w:r>
      <w:r w:rsidRPr="002E2774">
        <w:rPr>
          <w:rFonts w:asciiTheme="minorHAnsi" w:hAnsiTheme="minorHAnsi" w:cstheme="minorHAnsi"/>
          <w:sz w:val="22"/>
          <w:szCs w:val="22"/>
        </w:rPr>
        <w:t xml:space="preserve">διενεργείται υπό τη διεύθυνση του Καθηγητή Κλασικής Αρχαιολογίας Αλεξάνδρου Μαζαράκη </w:t>
      </w:r>
      <w:proofErr w:type="spellStart"/>
      <w:r w:rsidRPr="002E2774">
        <w:rPr>
          <w:rFonts w:asciiTheme="minorHAnsi" w:hAnsiTheme="minorHAnsi" w:cstheme="minorHAnsi"/>
          <w:sz w:val="22"/>
          <w:szCs w:val="22"/>
        </w:rPr>
        <w:t>Αινιάνος</w:t>
      </w:r>
      <w:proofErr w:type="spellEnd"/>
      <w:r w:rsidRPr="002E2774">
        <w:rPr>
          <w:rFonts w:asciiTheme="minorHAnsi" w:hAnsiTheme="minorHAnsi" w:cstheme="minorHAnsi"/>
          <w:sz w:val="22"/>
          <w:szCs w:val="22"/>
        </w:rPr>
        <w:t xml:space="preserve"> και του Εφόρου </w:t>
      </w:r>
      <w:r w:rsidRPr="002E2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Αρχαιοτήτων </w:t>
      </w:r>
      <w:proofErr w:type="spellStart"/>
      <w:r w:rsidR="008672FF" w:rsidRPr="002E2774">
        <w:rPr>
          <w:rFonts w:asciiTheme="minorHAnsi" w:hAnsiTheme="minorHAnsi" w:cstheme="minorHAnsi"/>
          <w:sz w:val="22"/>
          <w:szCs w:val="22"/>
        </w:rPr>
        <w:t>Δρος</w:t>
      </w:r>
      <w:proofErr w:type="spellEnd"/>
      <w:r w:rsidR="008672FF" w:rsidRPr="002E2774">
        <w:rPr>
          <w:rFonts w:asciiTheme="minorHAnsi" w:hAnsiTheme="minorHAnsi" w:cstheme="minorHAnsi"/>
          <w:sz w:val="22"/>
          <w:szCs w:val="22"/>
        </w:rPr>
        <w:t xml:space="preserve"> Δημήτρη Αθανασούλη.</w:t>
      </w:r>
      <w:r w:rsidR="0040773A" w:rsidRPr="002E2774">
        <w:rPr>
          <w:rFonts w:asciiTheme="minorHAnsi" w:hAnsiTheme="minorHAnsi" w:cstheme="minorHAnsi"/>
          <w:sz w:val="22"/>
          <w:szCs w:val="22"/>
        </w:rPr>
        <w:t xml:space="preserve"> Οι έρευνες </w:t>
      </w:r>
      <w:r w:rsidR="00522D40" w:rsidRPr="002E2774">
        <w:rPr>
          <w:rFonts w:asciiTheme="minorHAnsi" w:hAnsiTheme="minorHAnsi" w:cstheme="minorHAnsi"/>
          <w:sz w:val="22"/>
          <w:szCs w:val="22"/>
        </w:rPr>
        <w:t xml:space="preserve">του 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Πανεπιστ</w:t>
      </w:r>
      <w:r w:rsidR="00522D40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ημίου Θεσσαλίας και της 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ΕΦΑ Κυκλάδων, </w:t>
      </w:r>
      <w:r w:rsidR="00522D40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στηρίζονται επίσης </w:t>
      </w:r>
      <w:r w:rsidR="00B91665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σταθερά </w:t>
      </w:r>
      <w:r w:rsidR="00522D40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από 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τη ΓΓ Αιγαίου και Νησιωτικής Πολιτικής, το Δήμο Κύθνου, το Σύλλογο Φίλων του Αρχαιολογικού Μουσείου Κύ</w:t>
      </w:r>
      <w:r w:rsidR="00F62BCB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θνου, τον καπετάνιο του πλοίου «ΜΑΡΜΑΡΙ»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, και </w:t>
      </w:r>
      <w:r w:rsidR="002D2841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κυρίως 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τον </w:t>
      </w:r>
      <w:r w:rsidR="002D2841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γενναιόδωρο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χορηγό του ανασκαφικού </w:t>
      </w:r>
      <w:r w:rsidR="00522D40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προγράμματος, κ. Θανάση Μαρτίνο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. </w:t>
      </w:r>
    </w:p>
    <w:p w14:paraId="04AA58BA" w14:textId="1A85C7E8" w:rsidR="0015246B" w:rsidRDefault="00522D40" w:rsidP="003E6BC2">
      <w:pPr>
        <w:spacing w:after="120" w:line="276" w:lineRule="auto"/>
        <w:jc w:val="both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  <w:r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Την διεπιστημονική ερευνητική ομάδα</w:t>
      </w:r>
      <w:r w:rsidR="0055669A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r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πλαισίωσαν </w:t>
      </w:r>
      <w:r w:rsidR="007577E7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και φέτος </w:t>
      </w:r>
      <w:r w:rsidR="00F142ED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πολυάριθμες</w:t>
      </w:r>
      <w:r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r w:rsidR="007577E7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φοιτήτριες και 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φοιτητές</w:t>
      </w:r>
      <w:r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της αρχαιολογίας</w:t>
      </w:r>
      <w:r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του πανεπιστημίου Θεσσαλίας, καθώς και </w:t>
      </w:r>
      <w:r w:rsidR="007577E7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των πανεπισ</w:t>
      </w:r>
      <w:r w:rsidR="00F142ED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τημίων Αθηνών, Θεσσαλονίκης, Καλαμάτας, ενώ συμμετείχαν και ξένοι φοιτητές της αρχαιολογίας (από τις Η.Π.Α. και τη Γαλλία)</w:t>
      </w:r>
      <w:r w:rsidR="007577E7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r w:rsidR="00E3510A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(</w:t>
      </w:r>
      <w:proofErr w:type="spellStart"/>
      <w:r w:rsidR="00E3510A" w:rsidRPr="002E2774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εικ</w:t>
      </w:r>
      <w:proofErr w:type="spellEnd"/>
      <w:r w:rsidR="00E3510A" w:rsidRPr="002E2774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 xml:space="preserve">. </w:t>
      </w:r>
      <w:r w:rsidR="00350B9D" w:rsidRPr="00350B9D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1</w:t>
      </w:r>
      <w:r w:rsidR="005E0C82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6</w:t>
      </w:r>
      <w:r w:rsidR="00350B9D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α</w:t>
      </w:r>
      <w:r w:rsidR="00350B9D" w:rsidRPr="00350B9D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-</w:t>
      </w:r>
      <w:r w:rsidR="00350B9D">
        <w:rPr>
          <w:rFonts w:asciiTheme="minorHAnsi" w:hAnsiTheme="minorHAnsi" w:cstheme="minorHAnsi"/>
          <w:b/>
          <w:color w:val="050505"/>
          <w:sz w:val="22"/>
          <w:szCs w:val="22"/>
          <w:shd w:val="clear" w:color="auto" w:fill="FFFFFF"/>
        </w:rPr>
        <w:t>γ</w:t>
      </w:r>
      <w:r w:rsidR="00E3510A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)</w:t>
      </w:r>
      <w:r w:rsidR="008672F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.</w:t>
      </w:r>
      <w:r w:rsidR="0009533F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r w:rsidR="00415081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Το συντονισμό των εργασιών στην αρχαιολογική αποθήκη είχε η υποψήφια διδάκτωρ του Πανεπιστημίο</w:t>
      </w:r>
      <w:r w:rsidR="00667F49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υ Θεσσαλίας Ευαγγελία </w:t>
      </w:r>
      <w:proofErr w:type="spellStart"/>
      <w:r w:rsidR="00667F49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Κολοφωτιά</w:t>
      </w:r>
      <w:proofErr w:type="spellEnd"/>
      <w:r w:rsidR="00667F49" w:rsidRPr="002E27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.</w:t>
      </w:r>
      <w:r w:rsidR="00B27A53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</w:t>
      </w:r>
      <w:r w:rsidR="00F142ED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Η συντήρηση των ευρημάτων πραγματοποιήθηκε από τον Λευτέρη Κοσμίδη</w:t>
      </w:r>
      <w:r w:rsidR="00961BE2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 xml:space="preserve"> και οι αρχιτεκτονικές αποτυπώσεις από τον Γουλιέλμο </w:t>
      </w:r>
      <w:proofErr w:type="spellStart"/>
      <w:r w:rsidR="00961BE2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Ορεστίδη</w:t>
      </w:r>
      <w:proofErr w:type="spellEnd"/>
      <w:r w:rsidR="00F142ED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.</w:t>
      </w:r>
    </w:p>
    <w:p w14:paraId="50ECD379" w14:textId="77777777" w:rsidR="00C85361" w:rsidRDefault="00C85361" w:rsidP="003E6BC2">
      <w:pPr>
        <w:spacing w:after="120" w:line="276" w:lineRule="auto"/>
        <w:jc w:val="both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</w:p>
    <w:sectPr w:rsidR="00C85361" w:rsidSect="00137027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0E558" w14:textId="77777777" w:rsidR="002D082F" w:rsidRDefault="002D082F" w:rsidP="00781922">
      <w:r>
        <w:separator/>
      </w:r>
    </w:p>
  </w:endnote>
  <w:endnote w:type="continuationSeparator" w:id="0">
    <w:p w14:paraId="2EC01EAC" w14:textId="77777777" w:rsidR="002D082F" w:rsidRDefault="002D082F" w:rsidP="0078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emTmsRmnGrk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4"/>
      </w:rPr>
      <w:id w:val="-898816239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473DA393" w14:textId="77777777" w:rsidR="00015F40" w:rsidRDefault="00015F40" w:rsidP="00BD396E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22B90B22" w14:textId="77777777" w:rsidR="00015F40" w:rsidRDefault="00015F40" w:rsidP="0078192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4"/>
      </w:rPr>
      <w:id w:val="93291778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14:paraId="2A2DF8B0" w14:textId="31398A94" w:rsidR="00015F40" w:rsidRDefault="00015F40" w:rsidP="00BD396E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 w:rsidR="00271521"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14:paraId="40AA5154" w14:textId="77777777" w:rsidR="00015F40" w:rsidRDefault="00015F40" w:rsidP="007819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97DFE" w14:textId="77777777" w:rsidR="002D082F" w:rsidRDefault="002D082F" w:rsidP="00781922">
      <w:r>
        <w:separator/>
      </w:r>
    </w:p>
  </w:footnote>
  <w:footnote w:type="continuationSeparator" w:id="0">
    <w:p w14:paraId="55E5372C" w14:textId="77777777" w:rsidR="002D082F" w:rsidRDefault="002D082F" w:rsidP="0078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E96"/>
    <w:multiLevelType w:val="hybridMultilevel"/>
    <w:tmpl w:val="6A00F5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641A5"/>
    <w:multiLevelType w:val="hybridMultilevel"/>
    <w:tmpl w:val="1BE4673E"/>
    <w:lvl w:ilvl="0" w:tplc="BED68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4A"/>
    <w:rsid w:val="00010A86"/>
    <w:rsid w:val="000140CE"/>
    <w:rsid w:val="00015F40"/>
    <w:rsid w:val="00016161"/>
    <w:rsid w:val="00016205"/>
    <w:rsid w:val="00016FA8"/>
    <w:rsid w:val="000216B6"/>
    <w:rsid w:val="000218A0"/>
    <w:rsid w:val="00027167"/>
    <w:rsid w:val="00032BDD"/>
    <w:rsid w:val="000364AF"/>
    <w:rsid w:val="00046152"/>
    <w:rsid w:val="00046693"/>
    <w:rsid w:val="000528F8"/>
    <w:rsid w:val="000536C3"/>
    <w:rsid w:val="00060AE2"/>
    <w:rsid w:val="00062A91"/>
    <w:rsid w:val="00073863"/>
    <w:rsid w:val="00075D29"/>
    <w:rsid w:val="000766C0"/>
    <w:rsid w:val="00077265"/>
    <w:rsid w:val="000857F4"/>
    <w:rsid w:val="00091D1F"/>
    <w:rsid w:val="0009533F"/>
    <w:rsid w:val="00096B33"/>
    <w:rsid w:val="000A47E1"/>
    <w:rsid w:val="000A6B5F"/>
    <w:rsid w:val="000A70FD"/>
    <w:rsid w:val="000B2EFE"/>
    <w:rsid w:val="000B4159"/>
    <w:rsid w:val="000C0B21"/>
    <w:rsid w:val="000C0DFE"/>
    <w:rsid w:val="000C6E24"/>
    <w:rsid w:val="000D1D59"/>
    <w:rsid w:val="000D27B0"/>
    <w:rsid w:val="000D66A7"/>
    <w:rsid w:val="000D6EB8"/>
    <w:rsid w:val="000E06D6"/>
    <w:rsid w:val="000E1810"/>
    <w:rsid w:val="000E44FE"/>
    <w:rsid w:val="000E7531"/>
    <w:rsid w:val="000E7A34"/>
    <w:rsid w:val="00100335"/>
    <w:rsid w:val="00106A5D"/>
    <w:rsid w:val="00111E01"/>
    <w:rsid w:val="001210FE"/>
    <w:rsid w:val="00127977"/>
    <w:rsid w:val="00137027"/>
    <w:rsid w:val="0015246B"/>
    <w:rsid w:val="00157706"/>
    <w:rsid w:val="00171A8C"/>
    <w:rsid w:val="001819FD"/>
    <w:rsid w:val="00184B0C"/>
    <w:rsid w:val="00186E4E"/>
    <w:rsid w:val="001961F9"/>
    <w:rsid w:val="001A1EBC"/>
    <w:rsid w:val="001A2AEE"/>
    <w:rsid w:val="001B3803"/>
    <w:rsid w:val="001B6FC0"/>
    <w:rsid w:val="001D18D1"/>
    <w:rsid w:val="001D2236"/>
    <w:rsid w:val="001D3091"/>
    <w:rsid w:val="001D5F0B"/>
    <w:rsid w:val="001E2D0E"/>
    <w:rsid w:val="001E5AE6"/>
    <w:rsid w:val="001E68CC"/>
    <w:rsid w:val="00204B47"/>
    <w:rsid w:val="00211EB6"/>
    <w:rsid w:val="0021254C"/>
    <w:rsid w:val="002201FD"/>
    <w:rsid w:val="002219D5"/>
    <w:rsid w:val="0022683C"/>
    <w:rsid w:val="00226B2B"/>
    <w:rsid w:val="002369F1"/>
    <w:rsid w:val="00242E93"/>
    <w:rsid w:val="00244FAF"/>
    <w:rsid w:val="002513BA"/>
    <w:rsid w:val="0025522E"/>
    <w:rsid w:val="00257F21"/>
    <w:rsid w:val="00266656"/>
    <w:rsid w:val="00271139"/>
    <w:rsid w:val="00271521"/>
    <w:rsid w:val="00271D04"/>
    <w:rsid w:val="00281A73"/>
    <w:rsid w:val="00282A45"/>
    <w:rsid w:val="00287557"/>
    <w:rsid w:val="002A1494"/>
    <w:rsid w:val="002A731F"/>
    <w:rsid w:val="002B172E"/>
    <w:rsid w:val="002B200B"/>
    <w:rsid w:val="002D082F"/>
    <w:rsid w:val="002D2841"/>
    <w:rsid w:val="002D7D53"/>
    <w:rsid w:val="002E0CC0"/>
    <w:rsid w:val="002E1412"/>
    <w:rsid w:val="002E16E3"/>
    <w:rsid w:val="002E2774"/>
    <w:rsid w:val="003006D9"/>
    <w:rsid w:val="00300E21"/>
    <w:rsid w:val="0031040A"/>
    <w:rsid w:val="00313ED1"/>
    <w:rsid w:val="003218D3"/>
    <w:rsid w:val="00325DFD"/>
    <w:rsid w:val="0033160D"/>
    <w:rsid w:val="003352D0"/>
    <w:rsid w:val="00340AE3"/>
    <w:rsid w:val="00350B9D"/>
    <w:rsid w:val="00365F6C"/>
    <w:rsid w:val="003666E2"/>
    <w:rsid w:val="003676E9"/>
    <w:rsid w:val="00373160"/>
    <w:rsid w:val="003764D2"/>
    <w:rsid w:val="003913A6"/>
    <w:rsid w:val="00393CC4"/>
    <w:rsid w:val="003A11DC"/>
    <w:rsid w:val="003B00B6"/>
    <w:rsid w:val="003B620F"/>
    <w:rsid w:val="003B7A7A"/>
    <w:rsid w:val="003C1B14"/>
    <w:rsid w:val="003C2A60"/>
    <w:rsid w:val="003C674F"/>
    <w:rsid w:val="003C67E1"/>
    <w:rsid w:val="003C718A"/>
    <w:rsid w:val="003C74FA"/>
    <w:rsid w:val="003D38FC"/>
    <w:rsid w:val="003D7BE3"/>
    <w:rsid w:val="003E3DFC"/>
    <w:rsid w:val="003E6BC2"/>
    <w:rsid w:val="003F44F2"/>
    <w:rsid w:val="003F513A"/>
    <w:rsid w:val="00401015"/>
    <w:rsid w:val="0040773A"/>
    <w:rsid w:val="00412951"/>
    <w:rsid w:val="00415081"/>
    <w:rsid w:val="00421F66"/>
    <w:rsid w:val="00423BB4"/>
    <w:rsid w:val="00425EC6"/>
    <w:rsid w:val="00436E37"/>
    <w:rsid w:val="00441CF0"/>
    <w:rsid w:val="004440F5"/>
    <w:rsid w:val="00444D7B"/>
    <w:rsid w:val="004462B3"/>
    <w:rsid w:val="00447BA5"/>
    <w:rsid w:val="004508C3"/>
    <w:rsid w:val="004513C9"/>
    <w:rsid w:val="00454613"/>
    <w:rsid w:val="0045517C"/>
    <w:rsid w:val="00460F1F"/>
    <w:rsid w:val="004615F6"/>
    <w:rsid w:val="004620A4"/>
    <w:rsid w:val="00470C5D"/>
    <w:rsid w:val="00473E21"/>
    <w:rsid w:val="0048777D"/>
    <w:rsid w:val="00492A93"/>
    <w:rsid w:val="004959E8"/>
    <w:rsid w:val="00497594"/>
    <w:rsid w:val="004A047A"/>
    <w:rsid w:val="004A05F1"/>
    <w:rsid w:val="004A629B"/>
    <w:rsid w:val="004B213F"/>
    <w:rsid w:val="004B442E"/>
    <w:rsid w:val="004B4B27"/>
    <w:rsid w:val="004B798E"/>
    <w:rsid w:val="004C20BC"/>
    <w:rsid w:val="004C57D8"/>
    <w:rsid w:val="004D04B4"/>
    <w:rsid w:val="004D1939"/>
    <w:rsid w:val="004D4E5E"/>
    <w:rsid w:val="004E2CBB"/>
    <w:rsid w:val="004E31CA"/>
    <w:rsid w:val="004F3773"/>
    <w:rsid w:val="004F7784"/>
    <w:rsid w:val="004F7F77"/>
    <w:rsid w:val="00503E05"/>
    <w:rsid w:val="00507112"/>
    <w:rsid w:val="00515966"/>
    <w:rsid w:val="005161A6"/>
    <w:rsid w:val="005211EC"/>
    <w:rsid w:val="00522D40"/>
    <w:rsid w:val="005273B0"/>
    <w:rsid w:val="00531BEF"/>
    <w:rsid w:val="00535786"/>
    <w:rsid w:val="0055248A"/>
    <w:rsid w:val="0055669A"/>
    <w:rsid w:val="00571D7F"/>
    <w:rsid w:val="005733A9"/>
    <w:rsid w:val="005738E0"/>
    <w:rsid w:val="005757F9"/>
    <w:rsid w:val="005B186B"/>
    <w:rsid w:val="005B37E1"/>
    <w:rsid w:val="005B3E21"/>
    <w:rsid w:val="005B7BF8"/>
    <w:rsid w:val="005C70E2"/>
    <w:rsid w:val="005D04EC"/>
    <w:rsid w:val="005E0C82"/>
    <w:rsid w:val="005E4734"/>
    <w:rsid w:val="005F59CE"/>
    <w:rsid w:val="005F6218"/>
    <w:rsid w:val="00622E07"/>
    <w:rsid w:val="00625430"/>
    <w:rsid w:val="00627DF1"/>
    <w:rsid w:val="00634DC6"/>
    <w:rsid w:val="00640538"/>
    <w:rsid w:val="00640ED0"/>
    <w:rsid w:val="0064335E"/>
    <w:rsid w:val="006455CE"/>
    <w:rsid w:val="00646943"/>
    <w:rsid w:val="00666167"/>
    <w:rsid w:val="0066755F"/>
    <w:rsid w:val="00667F49"/>
    <w:rsid w:val="00672050"/>
    <w:rsid w:val="0067246F"/>
    <w:rsid w:val="00674C19"/>
    <w:rsid w:val="0068763E"/>
    <w:rsid w:val="006A27B3"/>
    <w:rsid w:val="006A2EE8"/>
    <w:rsid w:val="006A359E"/>
    <w:rsid w:val="006B0C15"/>
    <w:rsid w:val="006B28B0"/>
    <w:rsid w:val="006C178F"/>
    <w:rsid w:val="006C3AF8"/>
    <w:rsid w:val="006C724A"/>
    <w:rsid w:val="006D108F"/>
    <w:rsid w:val="006D523F"/>
    <w:rsid w:val="006D766A"/>
    <w:rsid w:val="006E1F52"/>
    <w:rsid w:val="006E6B15"/>
    <w:rsid w:val="006F6D51"/>
    <w:rsid w:val="0070085A"/>
    <w:rsid w:val="007078EC"/>
    <w:rsid w:val="00707E83"/>
    <w:rsid w:val="00712548"/>
    <w:rsid w:val="00717D24"/>
    <w:rsid w:val="007204E1"/>
    <w:rsid w:val="00732DBD"/>
    <w:rsid w:val="00733E02"/>
    <w:rsid w:val="00734887"/>
    <w:rsid w:val="0073493D"/>
    <w:rsid w:val="007379C0"/>
    <w:rsid w:val="00741083"/>
    <w:rsid w:val="0075200C"/>
    <w:rsid w:val="007577E7"/>
    <w:rsid w:val="0076068A"/>
    <w:rsid w:val="0076631E"/>
    <w:rsid w:val="00772258"/>
    <w:rsid w:val="007722B3"/>
    <w:rsid w:val="00773A28"/>
    <w:rsid w:val="00775A00"/>
    <w:rsid w:val="00776E7C"/>
    <w:rsid w:val="00780BCE"/>
    <w:rsid w:val="00781922"/>
    <w:rsid w:val="007822E5"/>
    <w:rsid w:val="00782A1C"/>
    <w:rsid w:val="00793B68"/>
    <w:rsid w:val="00794989"/>
    <w:rsid w:val="00795DBC"/>
    <w:rsid w:val="00796384"/>
    <w:rsid w:val="007A00CC"/>
    <w:rsid w:val="007A5B0A"/>
    <w:rsid w:val="007A67C5"/>
    <w:rsid w:val="007A6A63"/>
    <w:rsid w:val="007A7CCA"/>
    <w:rsid w:val="007B4ACB"/>
    <w:rsid w:val="007C0649"/>
    <w:rsid w:val="007C1721"/>
    <w:rsid w:val="007C28AA"/>
    <w:rsid w:val="007C3997"/>
    <w:rsid w:val="007C4793"/>
    <w:rsid w:val="007D3DCB"/>
    <w:rsid w:val="007D500E"/>
    <w:rsid w:val="007D5884"/>
    <w:rsid w:val="007F5018"/>
    <w:rsid w:val="007F7AA9"/>
    <w:rsid w:val="00802FF7"/>
    <w:rsid w:val="00803CFA"/>
    <w:rsid w:val="00820430"/>
    <w:rsid w:val="00823AEB"/>
    <w:rsid w:val="00831686"/>
    <w:rsid w:val="00843E5C"/>
    <w:rsid w:val="008452B0"/>
    <w:rsid w:val="00857E38"/>
    <w:rsid w:val="008601A1"/>
    <w:rsid w:val="008672FF"/>
    <w:rsid w:val="0087162A"/>
    <w:rsid w:val="008719B8"/>
    <w:rsid w:val="008821C3"/>
    <w:rsid w:val="00883759"/>
    <w:rsid w:val="00887E65"/>
    <w:rsid w:val="008943FA"/>
    <w:rsid w:val="008B09FC"/>
    <w:rsid w:val="008B4BCB"/>
    <w:rsid w:val="008C580B"/>
    <w:rsid w:val="008D503F"/>
    <w:rsid w:val="008E0A30"/>
    <w:rsid w:val="008E4892"/>
    <w:rsid w:val="008E6631"/>
    <w:rsid w:val="008F0840"/>
    <w:rsid w:val="008F4132"/>
    <w:rsid w:val="008F7513"/>
    <w:rsid w:val="00906E1E"/>
    <w:rsid w:val="00911E9A"/>
    <w:rsid w:val="009123A7"/>
    <w:rsid w:val="00920544"/>
    <w:rsid w:val="00922E8E"/>
    <w:rsid w:val="0092423A"/>
    <w:rsid w:val="00934212"/>
    <w:rsid w:val="00936082"/>
    <w:rsid w:val="009425DB"/>
    <w:rsid w:val="00950989"/>
    <w:rsid w:val="009579DF"/>
    <w:rsid w:val="00961BE2"/>
    <w:rsid w:val="009620DD"/>
    <w:rsid w:val="00963E21"/>
    <w:rsid w:val="009706F4"/>
    <w:rsid w:val="00970C5E"/>
    <w:rsid w:val="009711A4"/>
    <w:rsid w:val="00971504"/>
    <w:rsid w:val="0097266C"/>
    <w:rsid w:val="00981D0A"/>
    <w:rsid w:val="00982D28"/>
    <w:rsid w:val="00986641"/>
    <w:rsid w:val="009879F9"/>
    <w:rsid w:val="009903A4"/>
    <w:rsid w:val="009906BF"/>
    <w:rsid w:val="009A47E6"/>
    <w:rsid w:val="009A5964"/>
    <w:rsid w:val="009B767F"/>
    <w:rsid w:val="009C05AF"/>
    <w:rsid w:val="009C23D0"/>
    <w:rsid w:val="009C5FC7"/>
    <w:rsid w:val="009C6273"/>
    <w:rsid w:val="009C72EE"/>
    <w:rsid w:val="009D34EE"/>
    <w:rsid w:val="009D52D6"/>
    <w:rsid w:val="009D736B"/>
    <w:rsid w:val="009E125A"/>
    <w:rsid w:val="009E60BC"/>
    <w:rsid w:val="009E7FD8"/>
    <w:rsid w:val="009F6E22"/>
    <w:rsid w:val="009F716E"/>
    <w:rsid w:val="009F7221"/>
    <w:rsid w:val="009F731B"/>
    <w:rsid w:val="00A25B43"/>
    <w:rsid w:val="00A274DB"/>
    <w:rsid w:val="00A3061C"/>
    <w:rsid w:val="00A32506"/>
    <w:rsid w:val="00A34743"/>
    <w:rsid w:val="00A37718"/>
    <w:rsid w:val="00A41CF4"/>
    <w:rsid w:val="00A44F6D"/>
    <w:rsid w:val="00A665FA"/>
    <w:rsid w:val="00A705A4"/>
    <w:rsid w:val="00A71042"/>
    <w:rsid w:val="00A87B1E"/>
    <w:rsid w:val="00A90BBC"/>
    <w:rsid w:val="00A953E5"/>
    <w:rsid w:val="00AA4ECB"/>
    <w:rsid w:val="00AB730C"/>
    <w:rsid w:val="00AC53FE"/>
    <w:rsid w:val="00AD03AF"/>
    <w:rsid w:val="00AD03B6"/>
    <w:rsid w:val="00AE1FAF"/>
    <w:rsid w:val="00AE4798"/>
    <w:rsid w:val="00AE4C33"/>
    <w:rsid w:val="00AE60F2"/>
    <w:rsid w:val="00AE6F6B"/>
    <w:rsid w:val="00AE7DC9"/>
    <w:rsid w:val="00AF1173"/>
    <w:rsid w:val="00AF11B9"/>
    <w:rsid w:val="00AF3F7B"/>
    <w:rsid w:val="00AF4158"/>
    <w:rsid w:val="00B04AC6"/>
    <w:rsid w:val="00B05CDE"/>
    <w:rsid w:val="00B0719B"/>
    <w:rsid w:val="00B147C7"/>
    <w:rsid w:val="00B24A44"/>
    <w:rsid w:val="00B27A53"/>
    <w:rsid w:val="00B35A25"/>
    <w:rsid w:val="00B45A0E"/>
    <w:rsid w:val="00B56036"/>
    <w:rsid w:val="00B64E73"/>
    <w:rsid w:val="00B67470"/>
    <w:rsid w:val="00B82F50"/>
    <w:rsid w:val="00B84774"/>
    <w:rsid w:val="00B85F2C"/>
    <w:rsid w:val="00B8614A"/>
    <w:rsid w:val="00B91665"/>
    <w:rsid w:val="00B96E25"/>
    <w:rsid w:val="00B979B4"/>
    <w:rsid w:val="00BA1247"/>
    <w:rsid w:val="00BB3A2C"/>
    <w:rsid w:val="00BB6940"/>
    <w:rsid w:val="00BB73F0"/>
    <w:rsid w:val="00BC4E72"/>
    <w:rsid w:val="00BC73D4"/>
    <w:rsid w:val="00BD1796"/>
    <w:rsid w:val="00BD1F99"/>
    <w:rsid w:val="00BD396E"/>
    <w:rsid w:val="00BE30EA"/>
    <w:rsid w:val="00C0103E"/>
    <w:rsid w:val="00C03D8C"/>
    <w:rsid w:val="00C110DA"/>
    <w:rsid w:val="00C14DFE"/>
    <w:rsid w:val="00C1707E"/>
    <w:rsid w:val="00C20132"/>
    <w:rsid w:val="00C2066A"/>
    <w:rsid w:val="00C2286B"/>
    <w:rsid w:val="00C27EC6"/>
    <w:rsid w:val="00C370CA"/>
    <w:rsid w:val="00C40A89"/>
    <w:rsid w:val="00C41272"/>
    <w:rsid w:val="00C42F3E"/>
    <w:rsid w:val="00C44925"/>
    <w:rsid w:val="00C55547"/>
    <w:rsid w:val="00C61DA0"/>
    <w:rsid w:val="00C6304A"/>
    <w:rsid w:val="00C63DAA"/>
    <w:rsid w:val="00C7080D"/>
    <w:rsid w:val="00C70963"/>
    <w:rsid w:val="00C73C7C"/>
    <w:rsid w:val="00C75D8F"/>
    <w:rsid w:val="00C85361"/>
    <w:rsid w:val="00C86AD2"/>
    <w:rsid w:val="00C9231B"/>
    <w:rsid w:val="00C94B25"/>
    <w:rsid w:val="00C972E8"/>
    <w:rsid w:val="00CA0766"/>
    <w:rsid w:val="00CA694A"/>
    <w:rsid w:val="00CB20CA"/>
    <w:rsid w:val="00CB75AC"/>
    <w:rsid w:val="00CB7C2A"/>
    <w:rsid w:val="00CC0832"/>
    <w:rsid w:val="00CE276F"/>
    <w:rsid w:val="00CE49BF"/>
    <w:rsid w:val="00CE4D69"/>
    <w:rsid w:val="00CE5A20"/>
    <w:rsid w:val="00D04D1F"/>
    <w:rsid w:val="00D11F2A"/>
    <w:rsid w:val="00D34469"/>
    <w:rsid w:val="00D4348B"/>
    <w:rsid w:val="00D61FF0"/>
    <w:rsid w:val="00D631BA"/>
    <w:rsid w:val="00D713CE"/>
    <w:rsid w:val="00D71824"/>
    <w:rsid w:val="00D77405"/>
    <w:rsid w:val="00DA2331"/>
    <w:rsid w:val="00DA7362"/>
    <w:rsid w:val="00DC22AA"/>
    <w:rsid w:val="00DC7156"/>
    <w:rsid w:val="00DD2950"/>
    <w:rsid w:val="00DD4C76"/>
    <w:rsid w:val="00DD54F8"/>
    <w:rsid w:val="00DD76AD"/>
    <w:rsid w:val="00DF07C5"/>
    <w:rsid w:val="00DF0D35"/>
    <w:rsid w:val="00E06F2E"/>
    <w:rsid w:val="00E11CA0"/>
    <w:rsid w:val="00E16257"/>
    <w:rsid w:val="00E26A3C"/>
    <w:rsid w:val="00E3232A"/>
    <w:rsid w:val="00E3510A"/>
    <w:rsid w:val="00E377AB"/>
    <w:rsid w:val="00E522EA"/>
    <w:rsid w:val="00E55B6A"/>
    <w:rsid w:val="00E55D96"/>
    <w:rsid w:val="00E72D1B"/>
    <w:rsid w:val="00E77B32"/>
    <w:rsid w:val="00E834F9"/>
    <w:rsid w:val="00E86463"/>
    <w:rsid w:val="00E95376"/>
    <w:rsid w:val="00E96056"/>
    <w:rsid w:val="00EA63FC"/>
    <w:rsid w:val="00EA669C"/>
    <w:rsid w:val="00EC1509"/>
    <w:rsid w:val="00EC2738"/>
    <w:rsid w:val="00EC4F4A"/>
    <w:rsid w:val="00ED13AF"/>
    <w:rsid w:val="00ED255A"/>
    <w:rsid w:val="00ED54AE"/>
    <w:rsid w:val="00EE526D"/>
    <w:rsid w:val="00EE61B8"/>
    <w:rsid w:val="00EE7D1C"/>
    <w:rsid w:val="00EF468D"/>
    <w:rsid w:val="00F026B3"/>
    <w:rsid w:val="00F142ED"/>
    <w:rsid w:val="00F25032"/>
    <w:rsid w:val="00F25241"/>
    <w:rsid w:val="00F25953"/>
    <w:rsid w:val="00F26531"/>
    <w:rsid w:val="00F3465E"/>
    <w:rsid w:val="00F37947"/>
    <w:rsid w:val="00F41554"/>
    <w:rsid w:val="00F45842"/>
    <w:rsid w:val="00F50D23"/>
    <w:rsid w:val="00F51424"/>
    <w:rsid w:val="00F52C8E"/>
    <w:rsid w:val="00F559AA"/>
    <w:rsid w:val="00F55ED0"/>
    <w:rsid w:val="00F57FDF"/>
    <w:rsid w:val="00F62BCB"/>
    <w:rsid w:val="00F6520A"/>
    <w:rsid w:val="00F74BB4"/>
    <w:rsid w:val="00F76727"/>
    <w:rsid w:val="00F923C2"/>
    <w:rsid w:val="00FA4116"/>
    <w:rsid w:val="00FB43C2"/>
    <w:rsid w:val="00FB5DF8"/>
    <w:rsid w:val="00FB6734"/>
    <w:rsid w:val="00FC2399"/>
    <w:rsid w:val="00FC23E7"/>
    <w:rsid w:val="00FC4AE9"/>
    <w:rsid w:val="00FC62C0"/>
    <w:rsid w:val="00FD1C9A"/>
    <w:rsid w:val="00FD5442"/>
    <w:rsid w:val="00FD6515"/>
    <w:rsid w:val="00FD6D69"/>
    <w:rsid w:val="00FD7E13"/>
    <w:rsid w:val="00FE0CE0"/>
    <w:rsid w:val="00FE26CE"/>
    <w:rsid w:val="00FE7374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16F4"/>
  <w15:chartTrackingRefBased/>
  <w15:docId w15:val="{DC674022-95F3-7249-ABFB-C23E748A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1E"/>
    <w:rPr>
      <w:rFonts w:ascii="Times New Roman" w:eastAsia="Times New Roman" w:hAnsi="Times New Roman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159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3D7BE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Char"/>
    <w:qFormat/>
    <w:rsid w:val="003D7BE3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3D7BE3"/>
    <w:pPr>
      <w:keepNext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192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har">
    <w:name w:val="Υποσέλιδο Char"/>
    <w:basedOn w:val="a0"/>
    <w:link w:val="a3"/>
    <w:uiPriority w:val="99"/>
    <w:rsid w:val="00781922"/>
  </w:style>
  <w:style w:type="character" w:styleId="a4">
    <w:name w:val="page number"/>
    <w:basedOn w:val="a0"/>
    <w:uiPriority w:val="99"/>
    <w:semiHidden/>
    <w:unhideWhenUsed/>
    <w:rsid w:val="00781922"/>
  </w:style>
  <w:style w:type="table" w:styleId="a5">
    <w:name w:val="Table Grid"/>
    <w:basedOn w:val="a1"/>
    <w:uiPriority w:val="39"/>
    <w:rsid w:val="00D6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513BA"/>
  </w:style>
  <w:style w:type="character" w:customStyle="1" w:styleId="xt0psk2">
    <w:name w:val="xt0psk2"/>
    <w:basedOn w:val="a0"/>
    <w:rsid w:val="00CE5A20"/>
  </w:style>
  <w:style w:type="character" w:styleId="-">
    <w:name w:val="Hyperlink"/>
    <w:basedOn w:val="a0"/>
    <w:uiPriority w:val="99"/>
    <w:unhideWhenUsed/>
    <w:rsid w:val="00DF0D35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3D7BE3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D7BE3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3D7BE3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6">
    <w:name w:val="Body Text"/>
    <w:aliases w:val="ΤΔΕ"/>
    <w:basedOn w:val="a"/>
    <w:link w:val="Char0"/>
    <w:rsid w:val="003D7BE3"/>
    <w:rPr>
      <w:rFonts w:ascii="MemTmsRmnGrk" w:hAnsi="MemTmsRmnGrk"/>
      <w:color w:val="000000"/>
      <w:szCs w:val="20"/>
    </w:rPr>
  </w:style>
  <w:style w:type="character" w:customStyle="1" w:styleId="Char0">
    <w:name w:val="Σώμα κειμένου Char"/>
    <w:aliases w:val="ΤΔΕ Char"/>
    <w:basedOn w:val="a0"/>
    <w:link w:val="a6"/>
    <w:rsid w:val="003D7BE3"/>
    <w:rPr>
      <w:rFonts w:ascii="MemTmsRmnGrk" w:eastAsia="Times New Roman" w:hAnsi="MemTmsRmnGrk" w:cs="Times New Roman"/>
      <w:color w:val="000000"/>
      <w:szCs w:val="20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7113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47BA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4669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159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a8">
    <w:name w:val="footnote text"/>
    <w:basedOn w:val="a"/>
    <w:link w:val="Char1"/>
    <w:uiPriority w:val="99"/>
    <w:semiHidden/>
    <w:unhideWhenUsed/>
    <w:rsid w:val="004D1939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4D193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9">
    <w:name w:val="footnote reference"/>
    <w:basedOn w:val="a0"/>
    <w:uiPriority w:val="99"/>
    <w:semiHidden/>
    <w:unhideWhenUsed/>
    <w:rsid w:val="004D1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1A4531-174E-40DE-BB23-AAD0D914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4</Pages>
  <Words>1743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BARELIER ZOI</cp:lastModifiedBy>
  <cp:revision>203</cp:revision>
  <dcterms:created xsi:type="dcterms:W3CDTF">2021-08-16T14:50:00Z</dcterms:created>
  <dcterms:modified xsi:type="dcterms:W3CDTF">2025-02-03T09:04:00Z</dcterms:modified>
</cp:coreProperties>
</file>