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55" w:rsidRDefault="00A34BB9">
      <w:pPr>
        <w:jc w:val="center"/>
        <w:rPr>
          <w:sz w:val="28"/>
          <w:szCs w:val="28"/>
        </w:rPr>
      </w:pPr>
      <w:r>
        <w:rPr>
          <w:sz w:val="28"/>
          <w:szCs w:val="28"/>
        </w:rPr>
        <w:t>ΠΑΝΕΠΙΣΤΗΜΙΟ ΘΕΣΣΑΛΙΑΣ</w:t>
      </w:r>
    </w:p>
    <w:p w:rsidR="00451155" w:rsidRDefault="00A34BB9">
      <w:pPr>
        <w:jc w:val="center"/>
        <w:rPr>
          <w:sz w:val="28"/>
          <w:szCs w:val="28"/>
        </w:rPr>
      </w:pPr>
      <w:r>
        <w:rPr>
          <w:sz w:val="28"/>
          <w:szCs w:val="28"/>
        </w:rPr>
        <w:t>Τμήμα Οικονομικών Επιστημών (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28ης Οκτωβρίου 78, Βόλος)</w:t>
      </w:r>
    </w:p>
    <w:p w:rsidR="00451155" w:rsidRDefault="00A34BB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Θέμα: </w:t>
      </w:r>
      <w:r>
        <w:rPr>
          <w:b/>
          <w:sz w:val="28"/>
          <w:szCs w:val="28"/>
        </w:rPr>
        <w:t>Υποδοχή σχολείων στα πλαίσια της δράσης ‘</w:t>
      </w:r>
      <w:r>
        <w:rPr>
          <w:b/>
          <w:sz w:val="28"/>
          <w:szCs w:val="28"/>
          <w:lang w:val="en-US"/>
        </w:rPr>
        <w:t>OPEN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GATES</w:t>
      </w:r>
      <w:r>
        <w:rPr>
          <w:b/>
          <w:sz w:val="28"/>
          <w:szCs w:val="28"/>
        </w:rPr>
        <w:t>’ – 2024-25</w:t>
      </w:r>
    </w:p>
    <w:p w:rsidR="00451155" w:rsidRDefault="00A34BB9">
      <w:pPr>
        <w:ind w:left="426" w:firstLine="14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ΠΡΟΓΡΑΜΜΑ</w:t>
      </w:r>
    </w:p>
    <w:tbl>
      <w:tblPr>
        <w:tblStyle w:val="a6"/>
        <w:tblW w:w="14885" w:type="dxa"/>
        <w:tblInd w:w="-431" w:type="dxa"/>
        <w:tblLook w:val="04A0" w:firstRow="1" w:lastRow="0" w:firstColumn="1" w:lastColumn="0" w:noHBand="0" w:noVBand="1"/>
      </w:tblPr>
      <w:tblGrid>
        <w:gridCol w:w="1804"/>
        <w:gridCol w:w="16"/>
        <w:gridCol w:w="2150"/>
        <w:gridCol w:w="1491"/>
        <w:gridCol w:w="1627"/>
        <w:gridCol w:w="4387"/>
        <w:gridCol w:w="1284"/>
        <w:gridCol w:w="2126"/>
      </w:tblGrid>
      <w:tr w:rsidR="00451155">
        <w:tc>
          <w:tcPr>
            <w:tcW w:w="1820" w:type="dxa"/>
            <w:gridSpan w:val="2"/>
            <w:shd w:val="clear" w:color="auto" w:fill="D0CECE" w:themeFill="background2" w:themeFillShade="E6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ΑΡΙΘΜΟΣ 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87" w:type="dxa"/>
            <w:shd w:val="clear" w:color="auto" w:fill="D0CECE" w:themeFill="background2" w:themeFillShade="E6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284" w:type="dxa"/>
            <w:shd w:val="clear" w:color="auto" w:fill="D0CECE" w:themeFill="background2" w:themeFillShade="E6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ΥΠΕΥΘΥΝΟΣ</w:t>
            </w:r>
          </w:p>
        </w:tc>
      </w:tr>
      <w:tr w:rsidR="00451155">
        <w:trPr>
          <w:trHeight w:val="147"/>
        </w:trPr>
        <w:tc>
          <w:tcPr>
            <w:tcW w:w="1820" w:type="dxa"/>
            <w:gridSpan w:val="2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Δευτέρα</w:t>
            </w:r>
          </w:p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24/2/2025</w:t>
            </w:r>
          </w:p>
          <w:p w:rsidR="00451155" w:rsidRDefault="00451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1155" w:rsidRDefault="009C5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54FD">
              <w:rPr>
                <w:b/>
                <w:sz w:val="24"/>
                <w:szCs w:val="24"/>
                <w:highlight w:val="yellow"/>
              </w:rPr>
              <w:t>ΕΚΛΕΙΣΕ</w:t>
            </w:r>
          </w:p>
        </w:tc>
        <w:tc>
          <w:tcPr>
            <w:tcW w:w="2150" w:type="dxa"/>
            <w:vMerge w:val="restart"/>
          </w:tcPr>
          <w:p w:rsidR="00451155" w:rsidRDefault="00DC35C6">
            <w:pPr>
              <w:pStyle w:val="a7"/>
              <w:spacing w:after="0" w:line="240" w:lineRule="auto"/>
              <w:ind w:left="61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- 7</w:t>
            </w:r>
            <w:r w:rsidRPr="00DC35C6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Ενιαίο Λύκειο Βόλου Κλασσικό: 31 άτομα</w:t>
            </w:r>
          </w:p>
          <w:p w:rsidR="004C389E" w:rsidRDefault="004C389E">
            <w:pPr>
              <w:pStyle w:val="a7"/>
              <w:spacing w:after="0" w:line="240" w:lineRule="auto"/>
              <w:ind w:left="61"/>
              <w:rPr>
                <w:b/>
                <w:color w:val="C00000"/>
                <w:sz w:val="24"/>
                <w:szCs w:val="24"/>
              </w:rPr>
            </w:pPr>
          </w:p>
          <w:p w:rsidR="004C389E" w:rsidRPr="00AA0CE6" w:rsidRDefault="004C389E" w:rsidP="004C389E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4C389E">
              <w:rPr>
                <w:b/>
                <w:color w:val="C00000"/>
                <w:sz w:val="24"/>
                <w:szCs w:val="24"/>
              </w:rPr>
              <w:t xml:space="preserve">ΓΕΛ </w:t>
            </w:r>
            <w:proofErr w:type="spellStart"/>
            <w:r w:rsidRPr="004C389E">
              <w:rPr>
                <w:b/>
                <w:color w:val="C00000"/>
                <w:sz w:val="24"/>
                <w:szCs w:val="24"/>
              </w:rPr>
              <w:t>Αγριάς</w:t>
            </w:r>
            <w:proofErr w:type="spellEnd"/>
            <w:r>
              <w:rPr>
                <w:b/>
                <w:color w:val="C00000"/>
                <w:sz w:val="24"/>
                <w:szCs w:val="24"/>
              </w:rPr>
              <w:t xml:space="preserve"> 20 άτομα</w:t>
            </w:r>
          </w:p>
        </w:tc>
        <w:tc>
          <w:tcPr>
            <w:tcW w:w="1491" w:type="dxa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40– 50 άτομα</w:t>
            </w: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284" w:type="dxa"/>
            <w:shd w:val="clear" w:color="auto" w:fill="auto"/>
          </w:tcPr>
          <w:p w:rsidR="00451155" w:rsidRDefault="00A34B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Ι2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Ζαχείλας Λ.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451155">
        <w:trPr>
          <w:trHeight w:val="146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284" w:type="dxa"/>
            <w:shd w:val="clear" w:color="auto" w:fill="auto"/>
          </w:tcPr>
          <w:p w:rsidR="00451155" w:rsidRDefault="004511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Ζησιάδης Δ.</w:t>
            </w:r>
          </w:p>
        </w:tc>
      </w:tr>
      <w:tr w:rsidR="00451155">
        <w:trPr>
          <w:trHeight w:val="146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Δραστηριότητες στο Τμήμα Οικονομικών Επιστημών</w:t>
            </w:r>
          </w:p>
        </w:tc>
        <w:tc>
          <w:tcPr>
            <w:tcW w:w="1284" w:type="dxa"/>
            <w:shd w:val="clear" w:color="auto" w:fill="auto"/>
          </w:tcPr>
          <w:p w:rsidR="00451155" w:rsidRDefault="00A34B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Ι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1155">
        <w:trPr>
          <w:trHeight w:val="146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και Έρευνα στο Πανεπιστήμιο Θεσσαλίας και στο Τμήμα Οικονομικών Επιστημών- Παρουσίαση ΥΔ</w:t>
            </w:r>
          </w:p>
        </w:tc>
        <w:tc>
          <w:tcPr>
            <w:tcW w:w="1284" w:type="dxa"/>
            <w:shd w:val="clear" w:color="auto" w:fill="auto"/>
          </w:tcPr>
          <w:p w:rsidR="00451155" w:rsidRDefault="00A34B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Ι2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Υποψήφιοι Διδάκτορες του Εργαστηρίου Διοίκησης</w:t>
            </w:r>
          </w:p>
        </w:tc>
      </w:tr>
      <w:tr w:rsidR="00451155">
        <w:trPr>
          <w:trHeight w:val="70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87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51155">
        <w:trPr>
          <w:trHeight w:val="516"/>
        </w:trPr>
        <w:tc>
          <w:tcPr>
            <w:tcW w:w="1820" w:type="dxa"/>
            <w:gridSpan w:val="2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Τρίτη</w:t>
            </w:r>
          </w:p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25/2/2025</w:t>
            </w:r>
          </w:p>
          <w:p w:rsidR="00451155" w:rsidRDefault="00451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1155" w:rsidRPr="009C54FD" w:rsidRDefault="009C5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54FD">
              <w:rPr>
                <w:b/>
                <w:sz w:val="24"/>
                <w:szCs w:val="24"/>
                <w:highlight w:val="yellow"/>
              </w:rPr>
              <w:t>ΕΚΛΕΙΣΕ</w:t>
            </w:r>
          </w:p>
        </w:tc>
        <w:tc>
          <w:tcPr>
            <w:tcW w:w="2150" w:type="dxa"/>
            <w:vMerge w:val="restart"/>
          </w:tcPr>
          <w:p w:rsidR="00451155" w:rsidRDefault="00451155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:rsidR="00451155" w:rsidRDefault="00BD166C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- 5</w:t>
            </w:r>
            <w:r w:rsidRPr="00BD166C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Γενικό Λύκειο Βόλου: 14 άτομα</w:t>
            </w:r>
          </w:p>
          <w:p w:rsidR="00451155" w:rsidRPr="006B3D68" w:rsidRDefault="00451155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:rsidR="006B3D68" w:rsidRDefault="006B3D6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3D68">
              <w:rPr>
                <w:b/>
                <w:color w:val="C00000"/>
                <w:sz w:val="24"/>
                <w:szCs w:val="24"/>
              </w:rPr>
              <w:t>- 2ο Πρότυπο Λύκειο Βόλου: 35 άτομα</w:t>
            </w:r>
          </w:p>
        </w:tc>
        <w:tc>
          <w:tcPr>
            <w:tcW w:w="1491" w:type="dxa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40 - 50</w:t>
            </w: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Ζουμπουλάκης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1155">
        <w:trPr>
          <w:trHeight w:val="513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284" w:type="dxa"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451155">
        <w:trPr>
          <w:trHeight w:val="513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Κονταξή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51155">
        <w:trPr>
          <w:trHeight w:val="513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και Έρευνα στο Πανεπιστήμιο Θεσσαλίας και στο Τμήμα Οικονομικών Επιστημών - Παρουσίαση ΥΔ</w:t>
            </w:r>
          </w:p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451155" w:rsidRPr="000F268C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Υποψήφιοι Διδάκτορες του Εργαστηρίου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ERGOPOLIS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51155">
        <w:trPr>
          <w:trHeight w:val="101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387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84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51155">
        <w:trPr>
          <w:trHeight w:val="293"/>
        </w:trPr>
        <w:tc>
          <w:tcPr>
            <w:tcW w:w="1820" w:type="dxa"/>
            <w:gridSpan w:val="2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Τετάρτη</w:t>
            </w:r>
          </w:p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26/2/2025</w:t>
            </w:r>
          </w:p>
          <w:p w:rsidR="00451155" w:rsidRDefault="00451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1155" w:rsidRDefault="00451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1155" w:rsidRDefault="009C5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54FD">
              <w:rPr>
                <w:b/>
                <w:sz w:val="24"/>
                <w:szCs w:val="24"/>
                <w:highlight w:val="yellow"/>
              </w:rPr>
              <w:t>ΕΚΛΕΙΣΕ</w:t>
            </w:r>
          </w:p>
        </w:tc>
        <w:tc>
          <w:tcPr>
            <w:tcW w:w="2150" w:type="dxa"/>
            <w:vMerge w:val="restart"/>
          </w:tcPr>
          <w:p w:rsidR="00451155" w:rsidRDefault="00451155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:rsidR="00451155" w:rsidRDefault="00AA0CE6">
            <w:pPr>
              <w:pStyle w:val="a7"/>
              <w:spacing w:after="0" w:line="240" w:lineRule="auto"/>
              <w:ind w:left="202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  <w:r w:rsidRPr="00AA0CE6">
              <w:rPr>
                <w:b/>
                <w:color w:val="C00000"/>
                <w:sz w:val="24"/>
                <w:szCs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  <w:szCs w:val="24"/>
              </w:rPr>
              <w:t xml:space="preserve"> ΓΕΛ ΛΑΡΙΣΑΣ</w:t>
            </w:r>
          </w:p>
          <w:p w:rsidR="00AA0CE6" w:rsidRDefault="00AA0CE6">
            <w:pPr>
              <w:pStyle w:val="a7"/>
              <w:spacing w:after="0" w:line="240" w:lineRule="auto"/>
              <w:ind w:left="202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60 άτομα περίπου</w:t>
            </w:r>
          </w:p>
        </w:tc>
        <w:tc>
          <w:tcPr>
            <w:tcW w:w="1491" w:type="dxa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40 - 50</w:t>
            </w: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color w:val="000000" w:themeColor="text1"/>
                <w:sz w:val="24"/>
                <w:szCs w:val="24"/>
                <w:highlight w:val="green"/>
              </w:rPr>
              <w:t>Β1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451155">
        <w:trPr>
          <w:trHeight w:val="292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00 – 11.00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Β1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Αρβανιτίδης</w:t>
            </w:r>
            <w:proofErr w:type="spellEnd"/>
            <w:r>
              <w:rPr>
                <w:sz w:val="24"/>
                <w:szCs w:val="24"/>
              </w:rPr>
              <w:t xml:space="preserve"> Π. &amp; Βέργου Π. 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451155">
        <w:trPr>
          <w:trHeight w:val="292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  <w:highlight w:val="green"/>
              </w:rPr>
              <w:t>Β1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Ζουμπουλάκης</w:t>
            </w:r>
            <w:proofErr w:type="spellEnd"/>
            <w:r>
              <w:rPr>
                <w:sz w:val="24"/>
                <w:szCs w:val="24"/>
              </w:rPr>
              <w:t xml:space="preserve"> Μ.-Βλάχος Β.</w:t>
            </w:r>
          </w:p>
        </w:tc>
      </w:tr>
      <w:tr w:rsidR="00451155">
        <w:trPr>
          <w:trHeight w:val="292"/>
        </w:trPr>
        <w:tc>
          <w:tcPr>
            <w:tcW w:w="1820" w:type="dxa"/>
            <w:gridSpan w:val="2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284" w:type="dxa"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451155">
        <w:tc>
          <w:tcPr>
            <w:tcW w:w="1804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2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387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284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451155" w:rsidRDefault="00451155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451155">
        <w:trPr>
          <w:trHeight w:val="147"/>
        </w:trPr>
        <w:tc>
          <w:tcPr>
            <w:tcW w:w="1804" w:type="dxa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Πέμπτη</w:t>
            </w:r>
          </w:p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27/2/2025</w:t>
            </w:r>
          </w:p>
          <w:p w:rsidR="00451155" w:rsidRDefault="00451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1155" w:rsidRDefault="009C54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C54FD">
              <w:rPr>
                <w:b/>
                <w:sz w:val="24"/>
                <w:szCs w:val="24"/>
                <w:highlight w:val="yellow"/>
              </w:rPr>
              <w:t>ΕΚΛΕΙΣΕ</w:t>
            </w:r>
          </w:p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451155" w:rsidRDefault="006B2EEE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9D7545">
              <w:rPr>
                <w:b/>
                <w:sz w:val="24"/>
                <w:szCs w:val="24"/>
              </w:rPr>
              <w:t>- Γενικό Λύκειο Αταλάντης: 22 άτομα</w:t>
            </w:r>
            <w:r w:rsidR="009D7545" w:rsidRPr="009D7545">
              <w:rPr>
                <w:b/>
                <w:sz w:val="24"/>
                <w:szCs w:val="24"/>
              </w:rPr>
              <w:t xml:space="preserve"> </w:t>
            </w:r>
            <w:r w:rsidR="009D7545">
              <w:rPr>
                <w:b/>
                <w:color w:val="C00000"/>
                <w:sz w:val="24"/>
                <w:szCs w:val="24"/>
              </w:rPr>
              <w:t xml:space="preserve">- </w:t>
            </w:r>
            <w:r w:rsidR="009D7545" w:rsidRPr="009D7545">
              <w:rPr>
                <w:b/>
                <w:color w:val="FF0000"/>
                <w:sz w:val="24"/>
                <w:szCs w:val="24"/>
              </w:rPr>
              <w:t>ΑΚΥΡΩΣΕ</w:t>
            </w:r>
          </w:p>
          <w:p w:rsidR="00AC4BE0" w:rsidRDefault="00AC4BE0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:rsidR="00AC4BE0" w:rsidRPr="00AC4BE0" w:rsidRDefault="00AC4BE0" w:rsidP="00F84024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AC4BE0">
              <w:rPr>
                <w:b/>
                <w:color w:val="C00000"/>
                <w:sz w:val="24"/>
                <w:szCs w:val="24"/>
              </w:rPr>
              <w:t xml:space="preserve">6ου </w:t>
            </w:r>
            <w:proofErr w:type="spellStart"/>
            <w:r w:rsidRPr="00AC4BE0">
              <w:rPr>
                <w:b/>
                <w:color w:val="C00000"/>
                <w:sz w:val="24"/>
                <w:szCs w:val="24"/>
              </w:rPr>
              <w:t>Γελ</w:t>
            </w:r>
            <w:proofErr w:type="spellEnd"/>
            <w:r>
              <w:rPr>
                <w:b/>
                <w:color w:val="C00000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b/>
                <w:color w:val="C00000"/>
                <w:sz w:val="24"/>
                <w:szCs w:val="24"/>
              </w:rPr>
              <w:t>Βόλου:  20</w:t>
            </w:r>
          </w:p>
        </w:tc>
        <w:tc>
          <w:tcPr>
            <w:tcW w:w="1491" w:type="dxa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40 - 50</w:t>
            </w: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284" w:type="dxa"/>
            <w:shd w:val="clear" w:color="auto" w:fill="auto"/>
          </w:tcPr>
          <w:p w:rsidR="00451155" w:rsidRDefault="00A34BB9">
            <w:pPr>
              <w:jc w:val="center"/>
              <w:rPr>
                <w:color w:val="000000" w:themeColor="text1"/>
                <w:sz w:val="24"/>
                <w:szCs w:val="24"/>
                <w:highlight w:val="green"/>
              </w:rPr>
            </w:pPr>
            <w:r>
              <w:rPr>
                <w:color w:val="000000" w:themeColor="text1"/>
                <w:sz w:val="24"/>
                <w:szCs w:val="24"/>
                <w:highlight w:val="green"/>
              </w:rPr>
              <w:t>Α1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Ζαχείλας</w:t>
            </w:r>
            <w:proofErr w:type="spellEnd"/>
            <w:r>
              <w:rPr>
                <w:sz w:val="24"/>
                <w:szCs w:val="24"/>
              </w:rPr>
              <w:t xml:space="preserve"> Λ.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451155">
        <w:trPr>
          <w:trHeight w:val="146"/>
        </w:trPr>
        <w:tc>
          <w:tcPr>
            <w:tcW w:w="1804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 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  <w:highlight w:val="green"/>
                <w:lang w:val="en-US"/>
              </w:rPr>
              <w:t>A1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Αρβανιτίδης Π. &amp; Βέργου Π.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451155">
        <w:trPr>
          <w:trHeight w:val="146"/>
        </w:trPr>
        <w:tc>
          <w:tcPr>
            <w:tcW w:w="1804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highlight w:val="green"/>
                <w:lang w:val="en-US"/>
              </w:rPr>
              <w:t>A1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Ζουμπουλάκης</w:t>
            </w:r>
            <w:proofErr w:type="spellEnd"/>
            <w:r>
              <w:rPr>
                <w:sz w:val="24"/>
                <w:szCs w:val="24"/>
              </w:rPr>
              <w:t xml:space="preserve"> Μ.-Βλάχος Β.</w:t>
            </w:r>
          </w:p>
        </w:tc>
      </w:tr>
      <w:tr w:rsidR="00451155">
        <w:trPr>
          <w:trHeight w:val="146"/>
        </w:trPr>
        <w:tc>
          <w:tcPr>
            <w:tcW w:w="1804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284" w:type="dxa"/>
          </w:tcPr>
          <w:p w:rsidR="00451155" w:rsidRDefault="004511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451155">
        <w:trPr>
          <w:trHeight w:val="375"/>
        </w:trPr>
        <w:tc>
          <w:tcPr>
            <w:tcW w:w="1804" w:type="dxa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Παρασκευή</w:t>
            </w:r>
          </w:p>
          <w:p w:rsidR="00451155" w:rsidRDefault="00A34B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28/2/2025</w:t>
            </w:r>
          </w:p>
          <w:p w:rsidR="00451155" w:rsidRDefault="00451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1155" w:rsidRDefault="00451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1155" w:rsidRDefault="00E073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0736F">
              <w:rPr>
                <w:b/>
                <w:sz w:val="24"/>
                <w:szCs w:val="24"/>
                <w:highlight w:val="yellow"/>
              </w:rPr>
              <w:t>ΕΚΛΕΙΣΕ</w:t>
            </w:r>
          </w:p>
          <w:p w:rsidR="00451155" w:rsidRDefault="004511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 w:val="restart"/>
          </w:tcPr>
          <w:p w:rsidR="00451155" w:rsidRDefault="0045115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451155" w:rsidRDefault="006B3D68">
            <w:pPr>
              <w:pStyle w:val="a7"/>
              <w:spacing w:after="0" w:line="240" w:lineRule="auto"/>
              <w:ind w:left="76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- </w:t>
            </w:r>
            <w:r w:rsidRPr="006B3D68">
              <w:rPr>
                <w:b/>
                <w:color w:val="C00000"/>
                <w:sz w:val="24"/>
                <w:szCs w:val="24"/>
              </w:rPr>
              <w:t>2ο Πρότυπο Λύκειο Βόλου:</w:t>
            </w:r>
            <w:r>
              <w:rPr>
                <w:b/>
                <w:color w:val="C00000"/>
                <w:sz w:val="24"/>
                <w:szCs w:val="24"/>
              </w:rPr>
              <w:t xml:space="preserve"> 40 </w:t>
            </w:r>
            <w:r w:rsidRPr="006B3D68">
              <w:rPr>
                <w:b/>
                <w:color w:val="C00000"/>
                <w:sz w:val="24"/>
                <w:szCs w:val="24"/>
              </w:rPr>
              <w:t>άτομα</w:t>
            </w:r>
          </w:p>
          <w:p w:rsidR="009C54FD" w:rsidRDefault="009C54FD">
            <w:pPr>
              <w:pStyle w:val="a7"/>
              <w:spacing w:after="0" w:line="240" w:lineRule="auto"/>
              <w:ind w:left="76"/>
              <w:rPr>
                <w:b/>
                <w:color w:val="C00000"/>
                <w:sz w:val="24"/>
                <w:szCs w:val="24"/>
              </w:rPr>
            </w:pPr>
          </w:p>
          <w:p w:rsidR="009C54FD" w:rsidRDefault="009C54FD">
            <w:pPr>
              <w:pStyle w:val="a7"/>
              <w:spacing w:after="0" w:line="240" w:lineRule="auto"/>
              <w:ind w:left="76"/>
              <w:rPr>
                <w:b/>
                <w:color w:val="C00000"/>
                <w:sz w:val="24"/>
                <w:szCs w:val="24"/>
              </w:rPr>
            </w:pPr>
          </w:p>
          <w:p w:rsidR="009C54FD" w:rsidRPr="009C54FD" w:rsidRDefault="009C54FD">
            <w:pPr>
              <w:pStyle w:val="a7"/>
              <w:spacing w:after="0" w:line="240" w:lineRule="auto"/>
              <w:ind w:left="76"/>
              <w:rPr>
                <w:b/>
                <w:sz w:val="24"/>
                <w:szCs w:val="24"/>
                <w:u w:val="single"/>
              </w:rPr>
            </w:pPr>
            <w:r w:rsidRPr="009C54FD">
              <w:rPr>
                <w:b/>
                <w:color w:val="C00000"/>
                <w:sz w:val="24"/>
                <w:szCs w:val="24"/>
              </w:rPr>
              <w:t>3ο ΓΕΛ Βόλου</w:t>
            </w:r>
            <w:r>
              <w:rPr>
                <w:b/>
                <w:color w:val="C00000"/>
                <w:sz w:val="24"/>
                <w:szCs w:val="24"/>
              </w:rPr>
              <w:t xml:space="preserve"> 15 άτομα</w:t>
            </w:r>
          </w:p>
        </w:tc>
        <w:tc>
          <w:tcPr>
            <w:tcW w:w="1491" w:type="dxa"/>
            <w:vMerge w:val="restart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50 - 60</w:t>
            </w: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  <w:highlight w:val="green"/>
              </w:rPr>
              <w:t>Ι</w:t>
            </w:r>
            <w:r>
              <w:rPr>
                <w:sz w:val="24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Ζαχείλας Λ.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451155">
        <w:trPr>
          <w:trHeight w:val="375"/>
        </w:trPr>
        <w:tc>
          <w:tcPr>
            <w:tcW w:w="1804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451155" w:rsidRDefault="0045115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 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  <w:highlight w:val="green"/>
              </w:rPr>
              <w:t>Ι</w:t>
            </w:r>
            <w:r>
              <w:rPr>
                <w:sz w:val="24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Αρβανιτίδης Π. &amp; Βέργου Π.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451155">
        <w:trPr>
          <w:trHeight w:val="375"/>
        </w:trPr>
        <w:tc>
          <w:tcPr>
            <w:tcW w:w="1804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451155" w:rsidRDefault="0045115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  <w:highlight w:val="green"/>
                <w:lang w:val="en-US"/>
              </w:rPr>
            </w:pPr>
            <w:r>
              <w:rPr>
                <w:sz w:val="24"/>
                <w:szCs w:val="24"/>
                <w:highlight w:val="green"/>
              </w:rPr>
              <w:t>Ι</w:t>
            </w:r>
            <w:r>
              <w:rPr>
                <w:sz w:val="24"/>
                <w:szCs w:val="24"/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451155">
        <w:trPr>
          <w:trHeight w:val="375"/>
        </w:trPr>
        <w:tc>
          <w:tcPr>
            <w:tcW w:w="1804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451155" w:rsidRDefault="0045115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451155" w:rsidRDefault="004511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4387" w:type="dxa"/>
          </w:tcPr>
          <w:p w:rsidR="00451155" w:rsidRDefault="00A34B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Παρακολούθηση μαθήματος</w:t>
            </w:r>
          </w:p>
        </w:tc>
        <w:tc>
          <w:tcPr>
            <w:tcW w:w="1284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Β1</w:t>
            </w:r>
          </w:p>
        </w:tc>
        <w:tc>
          <w:tcPr>
            <w:tcW w:w="2126" w:type="dxa"/>
          </w:tcPr>
          <w:p w:rsidR="00451155" w:rsidRDefault="00A34B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Ιατρίδης Γ. </w:t>
            </w:r>
          </w:p>
        </w:tc>
      </w:tr>
    </w:tbl>
    <w:p w:rsidR="00451155" w:rsidRDefault="00451155">
      <w:pPr>
        <w:rPr>
          <w:sz w:val="24"/>
          <w:szCs w:val="24"/>
        </w:rPr>
      </w:pPr>
    </w:p>
    <w:p w:rsidR="00451155" w:rsidRDefault="00451155">
      <w:pPr>
        <w:rPr>
          <w:sz w:val="24"/>
          <w:szCs w:val="24"/>
        </w:rPr>
      </w:pPr>
    </w:p>
    <w:sectPr w:rsidR="004511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D8" w:rsidRDefault="006635D8">
      <w:pPr>
        <w:spacing w:line="240" w:lineRule="auto"/>
      </w:pPr>
      <w:r>
        <w:separator/>
      </w:r>
    </w:p>
  </w:endnote>
  <w:endnote w:type="continuationSeparator" w:id="0">
    <w:p w:rsidR="006635D8" w:rsidRDefault="00663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</w:sdtPr>
    <w:sdtEndPr/>
    <w:sdtContent>
      <w:p w:rsidR="00451155" w:rsidRDefault="00A34BB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45">
          <w:rPr>
            <w:noProof/>
          </w:rPr>
          <w:t>3</w:t>
        </w:r>
        <w:r>
          <w:fldChar w:fldCharType="end"/>
        </w:r>
      </w:p>
    </w:sdtContent>
  </w:sdt>
  <w:p w:rsidR="00451155" w:rsidRDefault="004511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D8" w:rsidRDefault="006635D8">
      <w:pPr>
        <w:spacing w:after="0"/>
      </w:pPr>
      <w:r>
        <w:separator/>
      </w:r>
    </w:p>
  </w:footnote>
  <w:footnote w:type="continuationSeparator" w:id="0">
    <w:p w:rsidR="006635D8" w:rsidRDefault="006635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2D59"/>
    <w:multiLevelType w:val="multilevel"/>
    <w:tmpl w:val="6AEF2D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A4EEE"/>
    <w:multiLevelType w:val="hybridMultilevel"/>
    <w:tmpl w:val="3AD0BD38"/>
    <w:lvl w:ilvl="0" w:tplc="6D98E2D8">
      <w:numFmt w:val="bullet"/>
      <w:lvlText w:val="-"/>
      <w:lvlJc w:val="left"/>
      <w:pPr>
        <w:ind w:left="421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02BDD"/>
    <w:rsid w:val="00006D9B"/>
    <w:rsid w:val="00035829"/>
    <w:rsid w:val="000816BC"/>
    <w:rsid w:val="000C33C2"/>
    <w:rsid w:val="000D4BDA"/>
    <w:rsid w:val="000F268C"/>
    <w:rsid w:val="00165340"/>
    <w:rsid w:val="00174F1B"/>
    <w:rsid w:val="001C1032"/>
    <w:rsid w:val="001C6051"/>
    <w:rsid w:val="001C695C"/>
    <w:rsid w:val="001F03C9"/>
    <w:rsid w:val="001F1443"/>
    <w:rsid w:val="00215FE1"/>
    <w:rsid w:val="0022497F"/>
    <w:rsid w:val="0022668B"/>
    <w:rsid w:val="002407D7"/>
    <w:rsid w:val="00262353"/>
    <w:rsid w:val="00270088"/>
    <w:rsid w:val="00293F7C"/>
    <w:rsid w:val="002B212F"/>
    <w:rsid w:val="002E6EBB"/>
    <w:rsid w:val="002F1E16"/>
    <w:rsid w:val="00307005"/>
    <w:rsid w:val="003312E8"/>
    <w:rsid w:val="00333213"/>
    <w:rsid w:val="00334082"/>
    <w:rsid w:val="003846D2"/>
    <w:rsid w:val="003A0E8E"/>
    <w:rsid w:val="003C2525"/>
    <w:rsid w:val="003D4B2A"/>
    <w:rsid w:val="00433D7D"/>
    <w:rsid w:val="00451155"/>
    <w:rsid w:val="00451BB0"/>
    <w:rsid w:val="0048416F"/>
    <w:rsid w:val="00492C53"/>
    <w:rsid w:val="004944B7"/>
    <w:rsid w:val="004C389E"/>
    <w:rsid w:val="004E07B8"/>
    <w:rsid w:val="004E282D"/>
    <w:rsid w:val="005040D0"/>
    <w:rsid w:val="0053420F"/>
    <w:rsid w:val="00550616"/>
    <w:rsid w:val="00584B76"/>
    <w:rsid w:val="005C54C3"/>
    <w:rsid w:val="005D43FF"/>
    <w:rsid w:val="005E4BE3"/>
    <w:rsid w:val="0062333C"/>
    <w:rsid w:val="0064062D"/>
    <w:rsid w:val="006635D8"/>
    <w:rsid w:val="0067546E"/>
    <w:rsid w:val="006A742B"/>
    <w:rsid w:val="006B2EEE"/>
    <w:rsid w:val="006B3D68"/>
    <w:rsid w:val="006B7F50"/>
    <w:rsid w:val="006C5D39"/>
    <w:rsid w:val="006D326D"/>
    <w:rsid w:val="00717801"/>
    <w:rsid w:val="00720932"/>
    <w:rsid w:val="007767E9"/>
    <w:rsid w:val="00794571"/>
    <w:rsid w:val="007B58D8"/>
    <w:rsid w:val="00811A6E"/>
    <w:rsid w:val="00834F9D"/>
    <w:rsid w:val="00876529"/>
    <w:rsid w:val="008C6680"/>
    <w:rsid w:val="008D7E90"/>
    <w:rsid w:val="00902438"/>
    <w:rsid w:val="009052B3"/>
    <w:rsid w:val="0090791A"/>
    <w:rsid w:val="0092510B"/>
    <w:rsid w:val="009624B9"/>
    <w:rsid w:val="0097025C"/>
    <w:rsid w:val="009B19A2"/>
    <w:rsid w:val="009C54FD"/>
    <w:rsid w:val="009D7545"/>
    <w:rsid w:val="00A235B0"/>
    <w:rsid w:val="00A34BB9"/>
    <w:rsid w:val="00A576B2"/>
    <w:rsid w:val="00AA0CE6"/>
    <w:rsid w:val="00AB3443"/>
    <w:rsid w:val="00AB5286"/>
    <w:rsid w:val="00AC4BE0"/>
    <w:rsid w:val="00AE69FE"/>
    <w:rsid w:val="00AE7E4A"/>
    <w:rsid w:val="00B43033"/>
    <w:rsid w:val="00B80115"/>
    <w:rsid w:val="00BB087E"/>
    <w:rsid w:val="00BB2C1A"/>
    <w:rsid w:val="00BC1D7A"/>
    <w:rsid w:val="00BC60CA"/>
    <w:rsid w:val="00BD166C"/>
    <w:rsid w:val="00C53F36"/>
    <w:rsid w:val="00C6518F"/>
    <w:rsid w:val="00C855EC"/>
    <w:rsid w:val="00CC26D4"/>
    <w:rsid w:val="00CF0D0D"/>
    <w:rsid w:val="00D20245"/>
    <w:rsid w:val="00D207A5"/>
    <w:rsid w:val="00D364AA"/>
    <w:rsid w:val="00D47A8A"/>
    <w:rsid w:val="00D530BB"/>
    <w:rsid w:val="00D567E8"/>
    <w:rsid w:val="00D810F2"/>
    <w:rsid w:val="00DC2E1E"/>
    <w:rsid w:val="00DC35C6"/>
    <w:rsid w:val="00DE0AF9"/>
    <w:rsid w:val="00E0736F"/>
    <w:rsid w:val="00E26513"/>
    <w:rsid w:val="00E32111"/>
    <w:rsid w:val="00E85306"/>
    <w:rsid w:val="00E96C1D"/>
    <w:rsid w:val="00EB3387"/>
    <w:rsid w:val="00ED31C2"/>
    <w:rsid w:val="00EE1F6F"/>
    <w:rsid w:val="00F6398C"/>
    <w:rsid w:val="00F84024"/>
    <w:rsid w:val="00FC36F5"/>
    <w:rsid w:val="00FE7133"/>
    <w:rsid w:val="0EB01B25"/>
    <w:rsid w:val="0F656151"/>
    <w:rsid w:val="10BE30D5"/>
    <w:rsid w:val="208E45D2"/>
    <w:rsid w:val="3E3F294E"/>
    <w:rsid w:val="44A824DF"/>
    <w:rsid w:val="4C555ECC"/>
    <w:rsid w:val="4DA71852"/>
    <w:rsid w:val="4FD87957"/>
    <w:rsid w:val="61A23C3A"/>
    <w:rsid w:val="64DC1834"/>
    <w:rsid w:val="67961E25"/>
    <w:rsid w:val="695348DB"/>
    <w:rsid w:val="6A593792"/>
    <w:rsid w:val="7BE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541B"/>
  <w15:docId w15:val="{51370B70-A2A8-46A9-BAFC-DD34450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Char1">
    <w:name w:val="Κεφαλίδα Char"/>
    <w:basedOn w:val="a0"/>
    <w:link w:val="a5"/>
    <w:uiPriority w:val="99"/>
    <w:qFormat/>
  </w:style>
  <w:style w:type="character" w:customStyle="1" w:styleId="Char0">
    <w:name w:val="Υποσέλιδο Char"/>
    <w:basedOn w:val="a0"/>
    <w:link w:val="a4"/>
    <w:uiPriority w:val="99"/>
    <w:qFormat/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metaxas</dc:creator>
  <cp:lastModifiedBy>ATHANASIADI KORALIA</cp:lastModifiedBy>
  <cp:revision>19</cp:revision>
  <cp:lastPrinted>2023-02-13T12:25:00Z</cp:lastPrinted>
  <dcterms:created xsi:type="dcterms:W3CDTF">2025-01-27T10:21:00Z</dcterms:created>
  <dcterms:modified xsi:type="dcterms:W3CDTF">2025-02-21T10:59:00Z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D707BAD54FFA45FBAD4F00D0B392AA44_13</vt:lpwstr>
  </property>
</Properties>
</file>