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12034" w14:textId="77777777" w:rsidR="00143E9D" w:rsidRPr="005075B6" w:rsidRDefault="00143E9D" w:rsidP="005075B6">
      <w:pPr>
        <w:spacing w:after="120"/>
        <w:contextualSpacing/>
        <w:rPr>
          <w:rFonts w:ascii="Tahoma" w:eastAsia="Calibri" w:hAnsi="Tahoma" w:cs="Tahoma"/>
          <w:sz w:val="20"/>
          <w:szCs w:val="20"/>
        </w:rPr>
      </w:pPr>
      <w:r w:rsidRPr="005075B6">
        <w:rPr>
          <w:rFonts w:ascii="Tahoma" w:eastAsia="Calibri" w:hAnsi="Tahoma" w:cs="Tahoma"/>
          <w:b/>
          <w:sz w:val="20"/>
          <w:szCs w:val="20"/>
        </w:rPr>
        <w:t>ΕΛΛΗΝΙΚΗ ΔΗΜΟΚΡΑΤΙΑ</w:t>
      </w:r>
      <w:r w:rsidRPr="005075B6">
        <w:rPr>
          <w:rFonts w:ascii="Tahoma" w:eastAsia="Calibri" w:hAnsi="Tahoma" w:cs="Tahoma"/>
          <w:sz w:val="20"/>
          <w:szCs w:val="20"/>
        </w:rPr>
        <w:t xml:space="preserve">  </w:t>
      </w:r>
    </w:p>
    <w:p w14:paraId="3BDD4927" w14:textId="59888BD3" w:rsidR="0065126B" w:rsidRPr="00842FAE" w:rsidRDefault="00143E9D" w:rsidP="0065126B">
      <w:pPr>
        <w:spacing w:after="120"/>
        <w:contextualSpacing/>
        <w:rPr>
          <w:rFonts w:eastAsia="Calibri"/>
          <w:b/>
          <w:sz w:val="20"/>
          <w:szCs w:val="20"/>
        </w:rPr>
      </w:pPr>
      <w:r w:rsidRPr="005075B6">
        <w:rPr>
          <w:rFonts w:ascii="Tahoma" w:eastAsia="Calibri" w:hAnsi="Tahoma" w:cs="Tahoma"/>
          <w:sz w:val="20"/>
          <w:szCs w:val="20"/>
        </w:rPr>
        <w:t xml:space="preserve"> </w:t>
      </w:r>
      <w:r w:rsidRPr="005075B6">
        <w:rPr>
          <w:rFonts w:ascii="Tahoma" w:eastAsia="Calibri" w:hAnsi="Tahoma" w:cs="Tahoma"/>
          <w:noProof/>
          <w:sz w:val="20"/>
          <w:szCs w:val="20"/>
          <w:lang w:eastAsia="el-GR"/>
        </w:rPr>
        <w:drawing>
          <wp:inline distT="0" distB="0" distL="0" distR="0" wp14:anchorId="14A2A7E7" wp14:editId="3F100A55">
            <wp:extent cx="752475" cy="685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r w:rsidRPr="005075B6">
        <w:rPr>
          <w:rFonts w:ascii="Tahoma" w:eastAsia="Calibri" w:hAnsi="Tahoma" w:cs="Tahoma"/>
          <w:sz w:val="20"/>
          <w:szCs w:val="20"/>
        </w:rPr>
        <w:t xml:space="preserve">                               </w:t>
      </w:r>
      <w:r w:rsidRPr="005075B6">
        <w:rPr>
          <w:rFonts w:ascii="Tahoma" w:eastAsia="Calibri" w:hAnsi="Tahoma" w:cs="Tahoma"/>
          <w:sz w:val="20"/>
          <w:szCs w:val="20"/>
        </w:rPr>
        <w:tab/>
      </w:r>
      <w:r w:rsidR="0065126B" w:rsidRPr="00842FAE">
        <w:rPr>
          <w:rFonts w:eastAsia="Calibri"/>
          <w:b/>
          <w:sz w:val="20"/>
          <w:szCs w:val="20"/>
          <w:u w:val="single"/>
        </w:rPr>
        <w:t>ΚΑΤΑΧΩΡΙΣΤΕΑ ΣΤΟ ΚΗΜΔΗΣ</w:t>
      </w:r>
    </w:p>
    <w:p w14:paraId="334C23FA" w14:textId="77777777" w:rsidR="00143E9D" w:rsidRPr="00842FAE" w:rsidRDefault="00143E9D" w:rsidP="005075B6">
      <w:pPr>
        <w:spacing w:after="120"/>
        <w:contextualSpacing/>
        <w:rPr>
          <w:rFonts w:eastAsia="Calibri"/>
          <w:sz w:val="20"/>
          <w:szCs w:val="20"/>
        </w:rPr>
      </w:pPr>
      <w:r w:rsidRPr="00842FAE">
        <w:rPr>
          <w:rFonts w:eastAsia="Calibri"/>
          <w:sz w:val="20"/>
          <w:szCs w:val="20"/>
        </w:rPr>
        <w:tab/>
      </w:r>
      <w:r w:rsidRPr="00842FAE">
        <w:rPr>
          <w:rFonts w:eastAsia="Calibri"/>
          <w:sz w:val="20"/>
          <w:szCs w:val="20"/>
        </w:rPr>
        <w:tab/>
      </w:r>
      <w:r w:rsidRPr="00842FAE">
        <w:rPr>
          <w:rFonts w:eastAsia="Calibri"/>
          <w:sz w:val="20"/>
          <w:szCs w:val="20"/>
        </w:rPr>
        <w:tab/>
      </w:r>
      <w:r w:rsidRPr="00842FAE">
        <w:rPr>
          <w:rFonts w:eastAsia="Calibri"/>
          <w:b/>
          <w:color w:val="FF0000"/>
          <w:sz w:val="20"/>
          <w:szCs w:val="20"/>
        </w:rPr>
        <w:t xml:space="preserve">  </w:t>
      </w:r>
    </w:p>
    <w:p w14:paraId="0B0CFA40"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ΠΑΝΕΠΙΣΤΗΜΙΟ ΘΕΣΣΑΛΙΑΣ</w:t>
      </w:r>
    </w:p>
    <w:p w14:paraId="0BE92738" w14:textId="1B426014" w:rsidR="00143E9D" w:rsidRPr="00842FAE" w:rsidRDefault="00143E9D" w:rsidP="005075B6">
      <w:pPr>
        <w:spacing w:after="120"/>
        <w:contextualSpacing/>
        <w:jc w:val="both"/>
        <w:rPr>
          <w:rFonts w:eastAsia="Calibri"/>
          <w:b/>
          <w:sz w:val="20"/>
          <w:szCs w:val="20"/>
        </w:rPr>
      </w:pPr>
      <w:r w:rsidRPr="00842FAE">
        <w:rPr>
          <w:rFonts w:eastAsia="Calibri"/>
          <w:b/>
          <w:sz w:val="20"/>
          <w:szCs w:val="20"/>
        </w:rPr>
        <w:t>ΓΕΝΙΚΗ ΔΙΕΥΘΥΝ</w:t>
      </w:r>
      <w:r w:rsidR="00DE731A" w:rsidRPr="00842FAE">
        <w:rPr>
          <w:rFonts w:eastAsia="Calibri"/>
          <w:b/>
          <w:sz w:val="20"/>
          <w:szCs w:val="20"/>
        </w:rPr>
        <w:t>ΣΗ</w:t>
      </w:r>
      <w:r w:rsidRPr="00842FAE">
        <w:rPr>
          <w:rFonts w:eastAsia="Calibri"/>
          <w:b/>
          <w:sz w:val="20"/>
          <w:szCs w:val="20"/>
        </w:rPr>
        <w:t xml:space="preserve"> ΔΙΟΙΚΗΤΙΚΗΣ ΥΠΟΣΤΗΡΙΞΗΣ                                            </w:t>
      </w:r>
      <w:r w:rsidRPr="00842FAE">
        <w:rPr>
          <w:rFonts w:eastAsia="Calibri"/>
          <w:b/>
          <w:sz w:val="20"/>
          <w:szCs w:val="20"/>
        </w:rPr>
        <w:tab/>
        <w:t xml:space="preserve"> </w:t>
      </w:r>
    </w:p>
    <w:p w14:paraId="0A924B24"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ΔΙΕΥΘΥΝΣΗ ΟΙΚΟΝΟΜΙΚΗΣ ΔΙΑΧΕΙΡΙΣΗΣ                                                          </w:t>
      </w:r>
      <w:r w:rsidRPr="00842FAE">
        <w:rPr>
          <w:rFonts w:eastAsia="Calibri"/>
          <w:b/>
          <w:sz w:val="20"/>
          <w:szCs w:val="20"/>
        </w:rPr>
        <w:tab/>
      </w:r>
      <w:r w:rsidRPr="00842FAE">
        <w:rPr>
          <w:rFonts w:eastAsia="Calibri"/>
          <w:b/>
          <w:sz w:val="20"/>
          <w:szCs w:val="20"/>
        </w:rPr>
        <w:tab/>
      </w:r>
    </w:p>
    <w:p w14:paraId="2959559C" w14:textId="77777777" w:rsidR="00143E9D" w:rsidRPr="00842FAE" w:rsidRDefault="00143E9D" w:rsidP="005075B6">
      <w:pPr>
        <w:spacing w:after="120"/>
        <w:contextualSpacing/>
        <w:jc w:val="both"/>
        <w:rPr>
          <w:rFonts w:eastAsia="Calibri"/>
          <w:b/>
          <w:sz w:val="20"/>
          <w:szCs w:val="20"/>
        </w:rPr>
      </w:pPr>
      <w:proofErr w:type="spellStart"/>
      <w:r w:rsidRPr="00842FAE">
        <w:rPr>
          <w:rFonts w:eastAsia="Calibri"/>
          <w:b/>
          <w:sz w:val="20"/>
          <w:szCs w:val="20"/>
        </w:rPr>
        <w:t>Ταχ</w:t>
      </w:r>
      <w:proofErr w:type="spellEnd"/>
      <w:r w:rsidRPr="00842FAE">
        <w:rPr>
          <w:rFonts w:eastAsia="Calibri"/>
          <w:b/>
          <w:sz w:val="20"/>
          <w:szCs w:val="20"/>
        </w:rPr>
        <w:t>. Δ/</w:t>
      </w:r>
      <w:proofErr w:type="spellStart"/>
      <w:r w:rsidRPr="00842FAE">
        <w:rPr>
          <w:rFonts w:eastAsia="Calibri"/>
          <w:b/>
          <w:sz w:val="20"/>
          <w:szCs w:val="20"/>
        </w:rPr>
        <w:t>νση</w:t>
      </w:r>
      <w:proofErr w:type="spellEnd"/>
      <w:r w:rsidRPr="00842FAE">
        <w:rPr>
          <w:rFonts w:eastAsia="Calibri"/>
          <w:b/>
          <w:sz w:val="20"/>
          <w:szCs w:val="20"/>
        </w:rPr>
        <w:t xml:space="preserve"> (έδρας) :  Αργοναυτών και Φιλελλήνων,</w:t>
      </w:r>
      <w:r w:rsidRPr="00842FAE">
        <w:rPr>
          <w:rFonts w:eastAsia="Calibri"/>
          <w:b/>
          <w:sz w:val="20"/>
          <w:szCs w:val="20"/>
        </w:rPr>
        <w:tab/>
      </w:r>
    </w:p>
    <w:p w14:paraId="6335F79E"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Βόλος, Τ.Κ. :  38221</w:t>
      </w:r>
      <w:r w:rsidRPr="00842FAE">
        <w:rPr>
          <w:rFonts w:eastAsia="Calibri"/>
          <w:b/>
          <w:sz w:val="20"/>
          <w:szCs w:val="20"/>
        </w:rPr>
        <w:tab/>
      </w:r>
    </w:p>
    <w:p w14:paraId="28696036"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Α.Φ.Μ. 090055634, Δ.Ο.Υ. ΒΟΛΟΥ</w:t>
      </w:r>
    </w:p>
    <w:p w14:paraId="6D9CBC19" w14:textId="4C5C9760"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Κωδικός ΑΑΑΗΤ: </w:t>
      </w:r>
      <w:r w:rsidR="00F92B2F" w:rsidRPr="00842FAE">
        <w:rPr>
          <w:rFonts w:eastAsia="Calibri"/>
          <w:b/>
          <w:sz w:val="20"/>
          <w:szCs w:val="20"/>
        </w:rPr>
        <w:t>10</w:t>
      </w:r>
      <w:r w:rsidR="005F0769" w:rsidRPr="00842FAE">
        <w:rPr>
          <w:rFonts w:eastAsia="Calibri"/>
          <w:b/>
          <w:sz w:val="20"/>
          <w:szCs w:val="20"/>
        </w:rPr>
        <w:t>20</w:t>
      </w:r>
      <w:r w:rsidR="00F92B2F" w:rsidRPr="00842FAE">
        <w:rPr>
          <w:rFonts w:eastAsia="Calibri"/>
          <w:b/>
          <w:sz w:val="20"/>
          <w:szCs w:val="20"/>
        </w:rPr>
        <w:t>.Ε 00311.00001</w:t>
      </w:r>
      <w:r w:rsidR="00F92B2F" w:rsidRPr="00842FAE">
        <w:rPr>
          <w:rFonts w:eastAsia="Calibri"/>
          <w:b/>
          <w:sz w:val="20"/>
          <w:szCs w:val="20"/>
        </w:rPr>
        <w:tab/>
      </w:r>
      <w:r w:rsidR="00182883" w:rsidRPr="00842FAE">
        <w:rPr>
          <w:rFonts w:eastAsia="Calibri"/>
          <w:b/>
          <w:sz w:val="20"/>
          <w:szCs w:val="20"/>
        </w:rPr>
        <w:tab/>
      </w:r>
      <w:r w:rsidR="00182883" w:rsidRPr="00842FAE">
        <w:rPr>
          <w:rFonts w:eastAsia="Calibri"/>
          <w:b/>
          <w:sz w:val="20"/>
          <w:szCs w:val="20"/>
        </w:rPr>
        <w:tab/>
        <w:t xml:space="preserve">      </w:t>
      </w:r>
      <w:r w:rsidRPr="00842FAE">
        <w:rPr>
          <w:rFonts w:eastAsia="Calibri"/>
          <w:b/>
          <w:sz w:val="20"/>
          <w:szCs w:val="20"/>
        </w:rPr>
        <w:t xml:space="preserve"> </w:t>
      </w:r>
      <w:r w:rsidR="00E36043" w:rsidRPr="00842FAE">
        <w:rPr>
          <w:rFonts w:eastAsia="Calibri"/>
          <w:b/>
          <w:sz w:val="20"/>
          <w:szCs w:val="20"/>
        </w:rPr>
        <w:tab/>
      </w:r>
      <w:proofErr w:type="spellStart"/>
      <w:r w:rsidRPr="00842FAE">
        <w:rPr>
          <w:rFonts w:eastAsia="Calibri"/>
          <w:b/>
          <w:sz w:val="20"/>
          <w:szCs w:val="20"/>
        </w:rPr>
        <w:t>Αριθμ</w:t>
      </w:r>
      <w:proofErr w:type="spellEnd"/>
      <w:r w:rsidRPr="00842FAE">
        <w:rPr>
          <w:rFonts w:eastAsia="Calibri"/>
          <w:b/>
          <w:sz w:val="20"/>
          <w:szCs w:val="20"/>
        </w:rPr>
        <w:t xml:space="preserve">. </w:t>
      </w:r>
      <w:proofErr w:type="spellStart"/>
      <w:r w:rsidRPr="00842FAE">
        <w:rPr>
          <w:rFonts w:eastAsia="Calibri"/>
          <w:b/>
          <w:sz w:val="20"/>
          <w:szCs w:val="20"/>
        </w:rPr>
        <w:t>Πρωτ</w:t>
      </w:r>
      <w:proofErr w:type="spellEnd"/>
      <w:r w:rsidRPr="00842FAE">
        <w:rPr>
          <w:rFonts w:eastAsia="Calibri"/>
          <w:b/>
          <w:sz w:val="20"/>
          <w:szCs w:val="20"/>
        </w:rPr>
        <w:t>.</w:t>
      </w:r>
      <w:r w:rsidR="005075B6" w:rsidRPr="00842FAE">
        <w:rPr>
          <w:rFonts w:eastAsia="Calibri"/>
          <w:b/>
          <w:sz w:val="20"/>
          <w:szCs w:val="20"/>
        </w:rPr>
        <w:t xml:space="preserve"> </w:t>
      </w:r>
      <w:r w:rsidR="00321332" w:rsidRPr="00151557">
        <w:rPr>
          <w:rFonts w:eastAsia="Calibri"/>
          <w:b/>
          <w:sz w:val="20"/>
          <w:szCs w:val="20"/>
        </w:rPr>
        <w:t>15093</w:t>
      </w:r>
      <w:r w:rsidR="002A617E" w:rsidRPr="00842FAE">
        <w:rPr>
          <w:rFonts w:eastAsia="Calibri"/>
          <w:b/>
          <w:sz w:val="20"/>
          <w:szCs w:val="20"/>
        </w:rPr>
        <w:t>/</w:t>
      </w:r>
      <w:r w:rsidR="00C36FAF" w:rsidRPr="00842FAE">
        <w:rPr>
          <w:rFonts w:eastAsia="Calibri"/>
          <w:b/>
          <w:sz w:val="20"/>
          <w:szCs w:val="20"/>
        </w:rPr>
        <w:t>24/ΓΠ</w:t>
      </w:r>
    </w:p>
    <w:p w14:paraId="30E90C09" w14:textId="08324A93" w:rsidR="00143E9D" w:rsidRPr="00842FAE" w:rsidRDefault="00C36FAF" w:rsidP="005075B6">
      <w:pPr>
        <w:spacing w:after="120"/>
        <w:contextualSpacing/>
        <w:jc w:val="both"/>
        <w:rPr>
          <w:rFonts w:eastAsia="Calibri"/>
          <w:b/>
          <w:sz w:val="20"/>
          <w:szCs w:val="20"/>
        </w:rPr>
      </w:pPr>
      <w:r w:rsidRPr="00842FAE">
        <w:rPr>
          <w:rFonts w:eastAsia="Calibri"/>
          <w:b/>
          <w:sz w:val="20"/>
          <w:szCs w:val="20"/>
        </w:rPr>
        <w:t>Τηλέφωνο  :  2421074</w:t>
      </w:r>
      <w:r w:rsidR="005F0769" w:rsidRPr="00842FAE">
        <w:rPr>
          <w:rFonts w:eastAsia="Calibri"/>
          <w:b/>
          <w:sz w:val="20"/>
          <w:szCs w:val="20"/>
        </w:rPr>
        <w:t>648</w:t>
      </w:r>
      <w:r w:rsidR="003A3523" w:rsidRPr="00842FAE">
        <w:rPr>
          <w:rFonts w:eastAsia="Calibri"/>
          <w:b/>
          <w:sz w:val="20"/>
          <w:szCs w:val="20"/>
        </w:rPr>
        <w:tab/>
      </w:r>
      <w:r w:rsidR="003A3523" w:rsidRPr="00842FAE">
        <w:rPr>
          <w:rFonts w:eastAsia="Calibri"/>
          <w:b/>
          <w:sz w:val="20"/>
          <w:szCs w:val="20"/>
        </w:rPr>
        <w:tab/>
      </w:r>
      <w:r w:rsidR="003A3523" w:rsidRPr="00842FAE">
        <w:rPr>
          <w:rFonts w:eastAsia="Calibri"/>
          <w:b/>
          <w:sz w:val="20"/>
          <w:szCs w:val="20"/>
        </w:rPr>
        <w:tab/>
      </w:r>
      <w:r w:rsidR="00E8239B" w:rsidRPr="00842FAE">
        <w:rPr>
          <w:rFonts w:eastAsia="Calibri"/>
          <w:b/>
          <w:sz w:val="20"/>
          <w:szCs w:val="20"/>
        </w:rPr>
        <w:t xml:space="preserve">          </w:t>
      </w:r>
      <w:r w:rsidR="00E36043" w:rsidRPr="00842FAE">
        <w:rPr>
          <w:rFonts w:eastAsia="Calibri"/>
          <w:b/>
          <w:sz w:val="20"/>
          <w:szCs w:val="20"/>
        </w:rPr>
        <w:tab/>
      </w:r>
      <w:r w:rsidR="00E8239B" w:rsidRPr="00842FAE">
        <w:rPr>
          <w:rFonts w:eastAsia="Calibri"/>
          <w:b/>
          <w:sz w:val="20"/>
          <w:szCs w:val="20"/>
        </w:rPr>
        <w:t xml:space="preserve"> </w:t>
      </w:r>
      <w:r w:rsidRPr="00842FAE">
        <w:rPr>
          <w:rFonts w:eastAsia="Calibri"/>
          <w:b/>
          <w:sz w:val="20"/>
          <w:szCs w:val="20"/>
        </w:rPr>
        <w:t xml:space="preserve">          </w:t>
      </w:r>
      <w:r w:rsidR="00182883" w:rsidRPr="00842FAE">
        <w:rPr>
          <w:rFonts w:eastAsia="Calibri"/>
          <w:b/>
          <w:sz w:val="20"/>
          <w:szCs w:val="20"/>
        </w:rPr>
        <w:t xml:space="preserve">             </w:t>
      </w:r>
      <w:r w:rsidRPr="00842FAE">
        <w:rPr>
          <w:rFonts w:eastAsia="Calibri"/>
          <w:b/>
          <w:sz w:val="20"/>
          <w:szCs w:val="20"/>
        </w:rPr>
        <w:t xml:space="preserve"> </w:t>
      </w:r>
      <w:r w:rsidR="00143E9D" w:rsidRPr="00842FAE">
        <w:rPr>
          <w:rFonts w:eastAsia="Calibri"/>
          <w:b/>
          <w:sz w:val="20"/>
          <w:szCs w:val="20"/>
        </w:rPr>
        <w:t xml:space="preserve">Ημερομηνία: </w:t>
      </w:r>
      <w:r w:rsidR="005F0769" w:rsidRPr="00842FAE">
        <w:rPr>
          <w:rFonts w:eastAsia="Calibri"/>
          <w:b/>
          <w:sz w:val="20"/>
          <w:szCs w:val="20"/>
        </w:rPr>
        <w:t>15</w:t>
      </w:r>
      <w:r w:rsidR="00A60353" w:rsidRPr="00842FAE">
        <w:rPr>
          <w:rFonts w:eastAsia="Calibri"/>
          <w:b/>
          <w:sz w:val="20"/>
          <w:szCs w:val="20"/>
        </w:rPr>
        <w:t>.</w:t>
      </w:r>
      <w:r w:rsidRPr="00842FAE">
        <w:rPr>
          <w:rFonts w:eastAsia="Calibri"/>
          <w:b/>
          <w:sz w:val="20"/>
          <w:szCs w:val="20"/>
        </w:rPr>
        <w:t>0</w:t>
      </w:r>
      <w:r w:rsidR="005F0769" w:rsidRPr="00842FAE">
        <w:rPr>
          <w:rFonts w:eastAsia="Calibri"/>
          <w:b/>
          <w:sz w:val="20"/>
          <w:szCs w:val="20"/>
        </w:rPr>
        <w:t>7</w:t>
      </w:r>
      <w:r w:rsidRPr="00842FAE">
        <w:rPr>
          <w:rFonts w:eastAsia="Calibri"/>
          <w:b/>
          <w:sz w:val="20"/>
          <w:szCs w:val="20"/>
        </w:rPr>
        <w:t>.2024</w:t>
      </w:r>
    </w:p>
    <w:p w14:paraId="777F7FF8" w14:textId="6C58C84B" w:rsidR="002E457A" w:rsidRPr="00842FAE" w:rsidRDefault="00143E9D" w:rsidP="00C36FAF">
      <w:pPr>
        <w:spacing w:after="120"/>
        <w:contextualSpacing/>
        <w:jc w:val="both"/>
        <w:rPr>
          <w:rFonts w:eastAsia="Calibri"/>
          <w:b/>
          <w:sz w:val="20"/>
          <w:szCs w:val="20"/>
        </w:rPr>
      </w:pPr>
      <w:r w:rsidRPr="00842FAE">
        <w:rPr>
          <w:rFonts w:eastAsia="Calibri"/>
          <w:b/>
          <w:sz w:val="20"/>
          <w:szCs w:val="20"/>
        </w:rPr>
        <w:t xml:space="preserve">Αρμόδιος Υπάλληλος: </w:t>
      </w:r>
      <w:proofErr w:type="spellStart"/>
      <w:r w:rsidR="005F0769" w:rsidRPr="00842FAE">
        <w:rPr>
          <w:rFonts w:eastAsia="Calibri"/>
          <w:b/>
          <w:sz w:val="20"/>
          <w:szCs w:val="20"/>
        </w:rPr>
        <w:t>Μ.Βαλιανάτου</w:t>
      </w:r>
      <w:proofErr w:type="spellEnd"/>
    </w:p>
    <w:p w14:paraId="715D50F7" w14:textId="77777777" w:rsidR="00DF6CB6" w:rsidRPr="00842FAE" w:rsidRDefault="00DF6CB6" w:rsidP="00DF6CB6">
      <w:pPr>
        <w:tabs>
          <w:tab w:val="left" w:pos="4536"/>
        </w:tabs>
        <w:spacing w:after="120"/>
        <w:ind w:left="4820"/>
        <w:contextualSpacing/>
        <w:rPr>
          <w:rFonts w:eastAsia="Calibri"/>
          <w:b/>
          <w:sz w:val="20"/>
          <w:szCs w:val="20"/>
        </w:rPr>
      </w:pPr>
    </w:p>
    <w:p w14:paraId="23F807F2" w14:textId="2403DF7F" w:rsidR="00DF6CB6" w:rsidRPr="00842FAE" w:rsidRDefault="00A0330D" w:rsidP="00DF6CB6">
      <w:pPr>
        <w:tabs>
          <w:tab w:val="left" w:pos="4536"/>
        </w:tabs>
        <w:spacing w:after="120"/>
        <w:ind w:left="4820"/>
        <w:contextualSpacing/>
        <w:rPr>
          <w:rFonts w:eastAsia="Calibri"/>
          <w:b/>
          <w:sz w:val="20"/>
          <w:szCs w:val="20"/>
        </w:rPr>
      </w:pPr>
      <w:r w:rsidRPr="00842FAE">
        <w:rPr>
          <w:rFonts w:eastAsia="Calibri"/>
          <w:b/>
          <w:sz w:val="20"/>
          <w:szCs w:val="20"/>
        </w:rPr>
        <w:tab/>
      </w:r>
      <w:r w:rsidRPr="00842FAE">
        <w:rPr>
          <w:rFonts w:eastAsia="Calibri"/>
          <w:b/>
          <w:sz w:val="20"/>
          <w:szCs w:val="20"/>
        </w:rPr>
        <w:tab/>
      </w:r>
      <w:r w:rsidRPr="00842FAE">
        <w:rPr>
          <w:rFonts w:eastAsia="Calibri"/>
          <w:b/>
          <w:sz w:val="20"/>
          <w:szCs w:val="20"/>
        </w:rPr>
        <w:tab/>
      </w:r>
      <w:r w:rsidRPr="00842FAE">
        <w:rPr>
          <w:rFonts w:eastAsia="Calibri"/>
          <w:b/>
          <w:sz w:val="20"/>
          <w:szCs w:val="20"/>
        </w:rPr>
        <w:tab/>
      </w:r>
      <w:r w:rsidR="00923A03" w:rsidRPr="00842FAE">
        <w:rPr>
          <w:rFonts w:eastAsia="Calibri"/>
          <w:b/>
          <w:sz w:val="20"/>
          <w:szCs w:val="20"/>
        </w:rPr>
        <w:t>ΠΡΟΣ:</w:t>
      </w:r>
      <w:r w:rsidR="00B827FD" w:rsidRPr="00842FAE">
        <w:rPr>
          <w:rFonts w:eastAsia="Calibri"/>
          <w:b/>
          <w:sz w:val="20"/>
          <w:szCs w:val="20"/>
        </w:rPr>
        <w:t xml:space="preserve">  </w:t>
      </w:r>
    </w:p>
    <w:p w14:paraId="7D559E42" w14:textId="77777777" w:rsidR="00950186" w:rsidRPr="00842FAE" w:rsidRDefault="00A5493A" w:rsidP="00DF6CB6">
      <w:pPr>
        <w:tabs>
          <w:tab w:val="left" w:pos="4536"/>
        </w:tabs>
        <w:spacing w:after="120"/>
        <w:ind w:left="4820"/>
        <w:contextualSpacing/>
        <w:rPr>
          <w:rFonts w:eastAsia="Calibri"/>
          <w:lang w:eastAsia="en-US"/>
        </w:rPr>
      </w:pPr>
      <w:r w:rsidRPr="00842FAE">
        <w:rPr>
          <w:rFonts w:eastAsia="Calibri"/>
          <w:b/>
          <w:sz w:val="20"/>
          <w:szCs w:val="20"/>
        </w:rPr>
        <w:t>ΚΑΘΕ ΕΝΔΙΑΦΕΡΟΜΕΝΟ ΟΙΚΟΝΟΜΙΚΟ ΦΟΡΕΑ</w:t>
      </w:r>
    </w:p>
    <w:p w14:paraId="58A557E4" w14:textId="77777777" w:rsidR="00D10A5F" w:rsidRPr="00842FAE" w:rsidRDefault="00950186" w:rsidP="00DF6CB6">
      <w:pPr>
        <w:spacing w:after="120"/>
        <w:ind w:left="4820"/>
        <w:contextualSpacing/>
        <w:rPr>
          <w:rFonts w:eastAsia="Calibri"/>
          <w:b/>
          <w:sz w:val="20"/>
          <w:szCs w:val="20"/>
        </w:rPr>
      </w:pPr>
      <w:r w:rsidRPr="00842FAE">
        <w:rPr>
          <w:bCs/>
          <w:iCs/>
          <w:sz w:val="20"/>
          <w:szCs w:val="20"/>
        </w:rPr>
        <w:t xml:space="preserve">  </w:t>
      </w:r>
      <w:r w:rsidR="00DF6CB6" w:rsidRPr="00842FAE">
        <w:rPr>
          <w:bCs/>
          <w:iCs/>
          <w:sz w:val="20"/>
          <w:szCs w:val="20"/>
        </w:rPr>
        <w:t xml:space="preserve">     </w:t>
      </w:r>
      <w:r w:rsidR="00E06A37" w:rsidRPr="00842FAE">
        <w:rPr>
          <w:rFonts w:eastAsia="Calibri"/>
          <w:b/>
          <w:sz w:val="20"/>
          <w:szCs w:val="20"/>
        </w:rPr>
        <w:t xml:space="preserve">                                      </w:t>
      </w:r>
      <w:r w:rsidR="002E457A" w:rsidRPr="00842FAE">
        <w:rPr>
          <w:rFonts w:eastAsia="Calibri"/>
          <w:b/>
          <w:sz w:val="20"/>
          <w:szCs w:val="20"/>
        </w:rPr>
        <w:tab/>
      </w:r>
    </w:p>
    <w:p w14:paraId="5A29A0DD" w14:textId="77777777" w:rsidR="00D10A5F" w:rsidRPr="00842FAE" w:rsidRDefault="00D10A5F" w:rsidP="005075B6">
      <w:pPr>
        <w:suppressAutoHyphens w:val="0"/>
        <w:spacing w:after="120"/>
        <w:contextualSpacing/>
        <w:rPr>
          <w:rFonts w:eastAsia="Calibri"/>
          <w:b/>
          <w:sz w:val="20"/>
          <w:szCs w:val="20"/>
        </w:rPr>
      </w:pPr>
    </w:p>
    <w:p w14:paraId="0A0D32BA" w14:textId="77777777" w:rsidR="00D10A5F" w:rsidRPr="00842FAE" w:rsidRDefault="00D10A5F" w:rsidP="005075B6">
      <w:pPr>
        <w:suppressAutoHyphens w:val="0"/>
        <w:spacing w:after="120"/>
        <w:contextualSpacing/>
        <w:jc w:val="center"/>
        <w:rPr>
          <w:rFonts w:eastAsia="Calibri"/>
          <w:b/>
          <w:sz w:val="20"/>
          <w:szCs w:val="20"/>
        </w:rPr>
      </w:pPr>
      <w:r w:rsidRPr="00842FAE">
        <w:rPr>
          <w:rFonts w:eastAsia="Calibri"/>
          <w:b/>
          <w:sz w:val="20"/>
          <w:szCs w:val="20"/>
        </w:rPr>
        <w:t>ΠΡΟΣΚΛΗΣΗ ΕΚΔΗΛΩΣΗΣ ΕΝΔΙΑΦΕΡΟΝΤΟΣ</w:t>
      </w:r>
    </w:p>
    <w:p w14:paraId="375FC763" w14:textId="77777777" w:rsidR="00143E9D" w:rsidRPr="00842FAE" w:rsidRDefault="00143E9D" w:rsidP="005075B6">
      <w:pPr>
        <w:suppressAutoHyphens w:val="0"/>
        <w:spacing w:after="120"/>
        <w:contextualSpacing/>
        <w:jc w:val="center"/>
        <w:rPr>
          <w:rFonts w:eastAsia="Calibri"/>
          <w:b/>
          <w:sz w:val="20"/>
          <w:szCs w:val="20"/>
        </w:rPr>
      </w:pPr>
    </w:p>
    <w:p w14:paraId="7070F52E" w14:textId="2955E3FC" w:rsidR="00F92B2F" w:rsidRPr="00842FAE" w:rsidRDefault="00F92B2F" w:rsidP="00F92B2F">
      <w:pPr>
        <w:suppressAutoHyphens w:val="0"/>
        <w:spacing w:after="120"/>
        <w:contextualSpacing/>
        <w:jc w:val="both"/>
        <w:rPr>
          <w:rFonts w:eastAsia="Calibri"/>
          <w:b/>
          <w:sz w:val="20"/>
          <w:szCs w:val="20"/>
          <w:lang w:eastAsia="en-US"/>
        </w:rPr>
      </w:pPr>
      <w:r w:rsidRPr="00842FAE">
        <w:rPr>
          <w:rFonts w:eastAsia="Calibri"/>
          <w:b/>
          <w:sz w:val="20"/>
          <w:szCs w:val="20"/>
          <w:lang w:eastAsia="en-US"/>
        </w:rPr>
        <w:t xml:space="preserve">Ο Αντιπρύτανης Οικονομικών και </w:t>
      </w:r>
      <w:r w:rsidR="00A0330D" w:rsidRPr="00842FAE">
        <w:rPr>
          <w:rFonts w:eastAsia="Calibri"/>
          <w:b/>
          <w:sz w:val="20"/>
          <w:szCs w:val="20"/>
          <w:lang w:eastAsia="en-US"/>
        </w:rPr>
        <w:t>Η</w:t>
      </w:r>
      <w:r w:rsidRPr="00842FAE">
        <w:rPr>
          <w:rFonts w:eastAsia="Calibri"/>
          <w:b/>
          <w:sz w:val="20"/>
          <w:szCs w:val="20"/>
          <w:lang w:eastAsia="en-US"/>
        </w:rPr>
        <w:t xml:space="preserve">λεκτρονικής </w:t>
      </w:r>
      <w:r w:rsidR="00A0330D" w:rsidRPr="00842FAE">
        <w:rPr>
          <w:rFonts w:eastAsia="Calibri"/>
          <w:b/>
          <w:sz w:val="20"/>
          <w:szCs w:val="20"/>
          <w:lang w:eastAsia="en-US"/>
        </w:rPr>
        <w:t>Δ</w:t>
      </w:r>
      <w:r w:rsidRPr="00842FAE">
        <w:rPr>
          <w:rFonts w:eastAsia="Calibri"/>
          <w:b/>
          <w:sz w:val="20"/>
          <w:szCs w:val="20"/>
          <w:lang w:eastAsia="en-US"/>
        </w:rPr>
        <w:t xml:space="preserve">ιακυβέρνησης του </w:t>
      </w:r>
      <w:r w:rsidR="001C0BB7" w:rsidRPr="00842FAE">
        <w:rPr>
          <w:rFonts w:eastAsia="Calibri"/>
          <w:b/>
          <w:sz w:val="20"/>
          <w:szCs w:val="20"/>
          <w:lang w:eastAsia="en-US"/>
        </w:rPr>
        <w:t>Π.Θ.</w:t>
      </w:r>
      <w:r w:rsidRPr="00842FAE">
        <w:rPr>
          <w:rFonts w:eastAsia="Calibri"/>
          <w:b/>
          <w:sz w:val="20"/>
          <w:szCs w:val="20"/>
          <w:lang w:eastAsia="en-US"/>
        </w:rPr>
        <w:t xml:space="preserve"> έχοντας υπόψη:</w:t>
      </w:r>
    </w:p>
    <w:p w14:paraId="387AEC35" w14:textId="77777777" w:rsidR="004B0554" w:rsidRPr="005075B6" w:rsidRDefault="004B0554" w:rsidP="005075B6">
      <w:pPr>
        <w:suppressAutoHyphens w:val="0"/>
        <w:spacing w:after="120"/>
        <w:contextualSpacing/>
        <w:jc w:val="both"/>
        <w:rPr>
          <w:rFonts w:ascii="Tahoma" w:eastAsia="Calibri" w:hAnsi="Tahoma" w:cs="Tahoma"/>
          <w:b/>
          <w:sz w:val="20"/>
          <w:szCs w:val="20"/>
          <w:lang w:eastAsia="en-US"/>
        </w:rPr>
      </w:pPr>
    </w:p>
    <w:p w14:paraId="09678006" w14:textId="77777777" w:rsidR="007534CB" w:rsidRPr="002D7708" w:rsidRDefault="007534CB" w:rsidP="005F6E6B">
      <w:pPr>
        <w:numPr>
          <w:ilvl w:val="0"/>
          <w:numId w:val="4"/>
        </w:numPr>
        <w:tabs>
          <w:tab w:val="left" w:pos="0"/>
          <w:tab w:val="left" w:pos="284"/>
        </w:tabs>
        <w:suppressAutoHyphens w:val="0"/>
        <w:ind w:right="-1"/>
        <w:jc w:val="both"/>
        <w:rPr>
          <w:sz w:val="20"/>
          <w:szCs w:val="20"/>
        </w:rPr>
      </w:pPr>
      <w:r w:rsidRPr="002D7708">
        <w:rPr>
          <w:sz w:val="20"/>
          <w:szCs w:val="20"/>
        </w:rPr>
        <w:t xml:space="preserve">Το με </w:t>
      </w:r>
      <w:proofErr w:type="spellStart"/>
      <w:r w:rsidRPr="002D7708">
        <w:rPr>
          <w:sz w:val="20"/>
          <w:szCs w:val="20"/>
        </w:rPr>
        <w:t>αριθμ</w:t>
      </w:r>
      <w:proofErr w:type="spellEnd"/>
      <w:r w:rsidRPr="002D7708">
        <w:rPr>
          <w:sz w:val="20"/>
          <w:szCs w:val="20"/>
        </w:rPr>
        <w:t xml:space="preserve">. </w:t>
      </w:r>
      <w:proofErr w:type="spellStart"/>
      <w:r w:rsidRPr="002D7708">
        <w:rPr>
          <w:sz w:val="20"/>
          <w:szCs w:val="20"/>
        </w:rPr>
        <w:t>Πρωτ</w:t>
      </w:r>
      <w:proofErr w:type="spellEnd"/>
      <w:r w:rsidRPr="002D7708">
        <w:rPr>
          <w:sz w:val="20"/>
          <w:szCs w:val="20"/>
        </w:rPr>
        <w:t xml:space="preserve">. 14376/24/ΓΠ/09.07.2024 με ΑΔΑΜ: 24REQ015101588 Πρωτογενές αίτημα </w:t>
      </w:r>
      <w:bookmarkStart w:id="0" w:name="_Hlk124938178"/>
      <w:bookmarkStart w:id="1" w:name="_Hlk146094947"/>
      <w:r w:rsidRPr="002D7708">
        <w:rPr>
          <w:sz w:val="20"/>
          <w:szCs w:val="20"/>
        </w:rPr>
        <w:t>της Διεύθυνσης Μηχανοργάνωσης του Πανεπιστημίου Θεσσαλίας</w:t>
      </w:r>
      <w:bookmarkEnd w:id="0"/>
      <w:bookmarkEnd w:id="1"/>
      <w:r w:rsidRPr="002D7708">
        <w:rPr>
          <w:sz w:val="20"/>
          <w:szCs w:val="20"/>
        </w:rPr>
        <w:t xml:space="preserve"> μετά της υπ’ </w:t>
      </w:r>
      <w:proofErr w:type="spellStart"/>
      <w:r w:rsidRPr="002D7708">
        <w:rPr>
          <w:sz w:val="20"/>
          <w:szCs w:val="20"/>
        </w:rPr>
        <w:t>αρ</w:t>
      </w:r>
      <w:proofErr w:type="spellEnd"/>
      <w:r w:rsidRPr="002D7708">
        <w:rPr>
          <w:sz w:val="20"/>
          <w:szCs w:val="20"/>
        </w:rPr>
        <w:t>. 14374/24/ΓΠ/09.07.2024 συνημμένης έκθεσης για τη σκοπιμότητα της δαπάνης.</w:t>
      </w:r>
    </w:p>
    <w:p w14:paraId="34C4724A" w14:textId="003ACAF1" w:rsidR="00CA049C" w:rsidRPr="002D7708" w:rsidRDefault="00CA049C" w:rsidP="005F6E6B">
      <w:pPr>
        <w:numPr>
          <w:ilvl w:val="0"/>
          <w:numId w:val="4"/>
        </w:numPr>
        <w:tabs>
          <w:tab w:val="left" w:pos="0"/>
          <w:tab w:val="left" w:pos="284"/>
        </w:tabs>
        <w:suppressAutoHyphens w:val="0"/>
        <w:ind w:right="-1"/>
        <w:jc w:val="both"/>
        <w:rPr>
          <w:sz w:val="20"/>
          <w:szCs w:val="20"/>
        </w:rPr>
      </w:pPr>
      <w:r w:rsidRPr="002D7708">
        <w:rPr>
          <w:sz w:val="20"/>
          <w:szCs w:val="20"/>
          <w:lang w:eastAsia="en-US"/>
        </w:rPr>
        <w:t xml:space="preserve">Τη με </w:t>
      </w:r>
      <w:proofErr w:type="spellStart"/>
      <w:r w:rsidRPr="002D7708">
        <w:rPr>
          <w:sz w:val="20"/>
          <w:szCs w:val="20"/>
          <w:lang w:eastAsia="en-US"/>
        </w:rPr>
        <w:t>αρ</w:t>
      </w:r>
      <w:proofErr w:type="spellEnd"/>
      <w:r w:rsidRPr="002D7708">
        <w:rPr>
          <w:sz w:val="20"/>
          <w:szCs w:val="20"/>
        </w:rPr>
        <w:t xml:space="preserve">. </w:t>
      </w:r>
      <w:proofErr w:type="spellStart"/>
      <w:r w:rsidRPr="002D7708">
        <w:rPr>
          <w:sz w:val="20"/>
          <w:szCs w:val="20"/>
        </w:rPr>
        <w:t>πρωτ</w:t>
      </w:r>
      <w:proofErr w:type="spellEnd"/>
      <w:r w:rsidRPr="002D7708">
        <w:rPr>
          <w:sz w:val="20"/>
          <w:szCs w:val="20"/>
        </w:rPr>
        <w:t xml:space="preserve">.: </w:t>
      </w:r>
      <w:r w:rsidR="00842FAE" w:rsidRPr="002D7708">
        <w:rPr>
          <w:sz w:val="20"/>
          <w:szCs w:val="20"/>
        </w:rPr>
        <w:t>14593</w:t>
      </w:r>
      <w:r w:rsidR="009723C4" w:rsidRPr="002D7708">
        <w:rPr>
          <w:sz w:val="20"/>
          <w:szCs w:val="20"/>
        </w:rPr>
        <w:t>/24</w:t>
      </w:r>
      <w:r w:rsidRPr="002D7708">
        <w:rPr>
          <w:sz w:val="20"/>
          <w:szCs w:val="20"/>
        </w:rPr>
        <w:t>/ΓΠ/</w:t>
      </w:r>
      <w:r w:rsidR="00842FAE" w:rsidRPr="002D7708">
        <w:rPr>
          <w:sz w:val="20"/>
          <w:szCs w:val="20"/>
        </w:rPr>
        <w:t>10-07</w:t>
      </w:r>
      <w:r w:rsidRPr="002D7708">
        <w:rPr>
          <w:sz w:val="20"/>
          <w:szCs w:val="20"/>
        </w:rPr>
        <w:t>-202</w:t>
      </w:r>
      <w:r w:rsidR="009723C4" w:rsidRPr="002D7708">
        <w:rPr>
          <w:sz w:val="20"/>
          <w:szCs w:val="20"/>
        </w:rPr>
        <w:t>4</w:t>
      </w:r>
      <w:r w:rsidRPr="002D7708">
        <w:rPr>
          <w:sz w:val="20"/>
          <w:szCs w:val="20"/>
        </w:rPr>
        <w:t xml:space="preserve">, ΑΔΑ: </w:t>
      </w:r>
      <w:r w:rsidR="002D7708" w:rsidRPr="002D7708">
        <w:rPr>
          <w:sz w:val="20"/>
          <w:szCs w:val="20"/>
        </w:rPr>
        <w:t xml:space="preserve">ΨΝΛΡ469Β7Ξ-8Β4 </w:t>
      </w:r>
      <w:r w:rsidRPr="002D7708">
        <w:rPr>
          <w:sz w:val="20"/>
          <w:szCs w:val="20"/>
        </w:rPr>
        <w:t>απόφαση έγκρισης δαπάνης.</w:t>
      </w:r>
    </w:p>
    <w:p w14:paraId="017E23F0" w14:textId="787BAE6A" w:rsidR="00CA049C" w:rsidRPr="002D7708" w:rsidRDefault="00CA049C" w:rsidP="005F6E6B">
      <w:pPr>
        <w:numPr>
          <w:ilvl w:val="0"/>
          <w:numId w:val="4"/>
        </w:numPr>
        <w:tabs>
          <w:tab w:val="left" w:pos="0"/>
          <w:tab w:val="left" w:pos="284"/>
        </w:tabs>
        <w:suppressAutoHyphens w:val="0"/>
        <w:ind w:right="-1"/>
        <w:jc w:val="both"/>
        <w:rPr>
          <w:sz w:val="20"/>
          <w:szCs w:val="20"/>
        </w:rPr>
      </w:pPr>
      <w:r w:rsidRPr="002D7708">
        <w:rPr>
          <w:sz w:val="20"/>
          <w:szCs w:val="20"/>
        </w:rPr>
        <w:t xml:space="preserve">Τη με </w:t>
      </w:r>
      <w:proofErr w:type="spellStart"/>
      <w:r w:rsidRPr="002D7708">
        <w:rPr>
          <w:sz w:val="20"/>
          <w:szCs w:val="20"/>
        </w:rPr>
        <w:t>αρ</w:t>
      </w:r>
      <w:proofErr w:type="spellEnd"/>
      <w:r w:rsidRPr="002D7708">
        <w:rPr>
          <w:sz w:val="20"/>
          <w:szCs w:val="20"/>
        </w:rPr>
        <w:t xml:space="preserve">. </w:t>
      </w:r>
      <w:proofErr w:type="spellStart"/>
      <w:r w:rsidRPr="002D7708">
        <w:rPr>
          <w:sz w:val="20"/>
          <w:szCs w:val="20"/>
        </w:rPr>
        <w:t>πρωτ</w:t>
      </w:r>
      <w:proofErr w:type="spellEnd"/>
      <w:r w:rsidRPr="002D7708">
        <w:rPr>
          <w:sz w:val="20"/>
          <w:szCs w:val="20"/>
        </w:rPr>
        <w:t xml:space="preserve">.: </w:t>
      </w:r>
      <w:r w:rsidR="002D7708">
        <w:rPr>
          <w:sz w:val="20"/>
          <w:szCs w:val="20"/>
        </w:rPr>
        <w:t>14764</w:t>
      </w:r>
      <w:r w:rsidR="0034429F" w:rsidRPr="002D7708">
        <w:rPr>
          <w:sz w:val="20"/>
          <w:szCs w:val="20"/>
        </w:rPr>
        <w:t>/24/ΓΠ</w:t>
      </w:r>
      <w:r w:rsidRPr="002D7708">
        <w:rPr>
          <w:sz w:val="20"/>
          <w:szCs w:val="20"/>
        </w:rPr>
        <w:t>/</w:t>
      </w:r>
      <w:r w:rsidR="002D7708">
        <w:rPr>
          <w:sz w:val="20"/>
          <w:szCs w:val="20"/>
        </w:rPr>
        <w:t>11-07</w:t>
      </w:r>
      <w:r w:rsidR="00A0330D" w:rsidRPr="002D7708">
        <w:rPr>
          <w:sz w:val="20"/>
          <w:szCs w:val="20"/>
        </w:rPr>
        <w:t>-</w:t>
      </w:r>
      <w:r w:rsidR="00875E2C" w:rsidRPr="002D7708">
        <w:rPr>
          <w:sz w:val="20"/>
          <w:szCs w:val="20"/>
        </w:rPr>
        <w:t>2024</w:t>
      </w:r>
      <w:r w:rsidRPr="002D7708">
        <w:rPr>
          <w:sz w:val="20"/>
          <w:szCs w:val="20"/>
        </w:rPr>
        <w:t xml:space="preserve">, A/A </w:t>
      </w:r>
      <w:r w:rsidR="002D7708">
        <w:rPr>
          <w:sz w:val="20"/>
          <w:szCs w:val="20"/>
        </w:rPr>
        <w:t>540</w:t>
      </w:r>
      <w:r w:rsidR="00E94ED1" w:rsidRPr="002D7708">
        <w:rPr>
          <w:sz w:val="20"/>
          <w:szCs w:val="20"/>
        </w:rPr>
        <w:t>,</w:t>
      </w:r>
      <w:r w:rsidRPr="002D7708">
        <w:rPr>
          <w:sz w:val="20"/>
          <w:szCs w:val="20"/>
        </w:rPr>
        <w:t xml:space="preserve"> ΑΔΑ:</w:t>
      </w:r>
      <w:r w:rsidR="00806E83" w:rsidRPr="00806E83">
        <w:t xml:space="preserve"> </w:t>
      </w:r>
      <w:r w:rsidR="00806E83" w:rsidRPr="00806E83">
        <w:rPr>
          <w:sz w:val="20"/>
          <w:szCs w:val="20"/>
        </w:rPr>
        <w:t>9ΗΠ9469Β7Ξ-ΞΚΜ</w:t>
      </w:r>
      <w:r w:rsidR="00875E2C" w:rsidRPr="002D7708">
        <w:rPr>
          <w:sz w:val="20"/>
          <w:szCs w:val="20"/>
        </w:rPr>
        <w:t xml:space="preserve"> </w:t>
      </w:r>
      <w:r w:rsidRPr="002D7708">
        <w:rPr>
          <w:sz w:val="20"/>
          <w:szCs w:val="20"/>
        </w:rPr>
        <w:t xml:space="preserve">ΑΔΑΜ: </w:t>
      </w:r>
      <w:r w:rsidR="00875E2C" w:rsidRPr="002D7708">
        <w:rPr>
          <w:sz w:val="20"/>
          <w:szCs w:val="20"/>
        </w:rPr>
        <w:t>24</w:t>
      </w:r>
      <w:r w:rsidRPr="002D7708">
        <w:rPr>
          <w:sz w:val="20"/>
          <w:szCs w:val="20"/>
        </w:rPr>
        <w:t>REQ</w:t>
      </w:r>
      <w:r w:rsidR="00875E2C" w:rsidRPr="002D7708">
        <w:rPr>
          <w:sz w:val="20"/>
          <w:szCs w:val="20"/>
        </w:rPr>
        <w:t>01</w:t>
      </w:r>
      <w:r w:rsidR="002D7708">
        <w:rPr>
          <w:sz w:val="20"/>
          <w:szCs w:val="20"/>
        </w:rPr>
        <w:t>5111801</w:t>
      </w:r>
      <w:r w:rsidR="00E94ED1" w:rsidRPr="002D7708">
        <w:rPr>
          <w:sz w:val="20"/>
          <w:szCs w:val="20"/>
        </w:rPr>
        <w:t xml:space="preserve"> </w:t>
      </w:r>
      <w:r w:rsidRPr="002D7708">
        <w:rPr>
          <w:sz w:val="20"/>
          <w:szCs w:val="20"/>
        </w:rPr>
        <w:t>απόφαση ανάληψης υποχρέωσης.</w:t>
      </w:r>
    </w:p>
    <w:p w14:paraId="5F357225" w14:textId="77777777" w:rsidR="00CA049C" w:rsidRPr="002D7708" w:rsidRDefault="00CA049C" w:rsidP="005F6E6B">
      <w:pPr>
        <w:numPr>
          <w:ilvl w:val="0"/>
          <w:numId w:val="4"/>
        </w:numPr>
        <w:tabs>
          <w:tab w:val="left" w:pos="0"/>
          <w:tab w:val="left" w:pos="284"/>
        </w:tabs>
        <w:suppressAutoHyphens w:val="0"/>
        <w:ind w:right="-1"/>
        <w:jc w:val="both"/>
        <w:rPr>
          <w:sz w:val="20"/>
          <w:szCs w:val="20"/>
        </w:rPr>
      </w:pPr>
      <w:r w:rsidRPr="002D7708">
        <w:rPr>
          <w:sz w:val="20"/>
          <w:szCs w:val="20"/>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2068EBFB" w14:textId="77777777" w:rsidR="00CA049C" w:rsidRPr="002D7708" w:rsidRDefault="00CA049C" w:rsidP="005F6E6B">
      <w:pPr>
        <w:numPr>
          <w:ilvl w:val="0"/>
          <w:numId w:val="4"/>
        </w:numPr>
        <w:tabs>
          <w:tab w:val="left" w:pos="0"/>
          <w:tab w:val="left" w:pos="284"/>
        </w:tabs>
        <w:suppressAutoHyphens w:val="0"/>
        <w:ind w:right="-1"/>
        <w:jc w:val="both"/>
        <w:rPr>
          <w:sz w:val="20"/>
          <w:szCs w:val="20"/>
        </w:rPr>
      </w:pPr>
      <w:r w:rsidRPr="002D7708">
        <w:rPr>
          <w:sz w:val="20"/>
          <w:szCs w:val="20"/>
        </w:rPr>
        <w:t>Το N. 4589/2019 (ΦΕΚ 13/</w:t>
      </w:r>
      <w:proofErr w:type="spellStart"/>
      <w:r w:rsidRPr="002D7708">
        <w:rPr>
          <w:sz w:val="20"/>
          <w:szCs w:val="20"/>
        </w:rPr>
        <w:t>τχ</w:t>
      </w:r>
      <w:proofErr w:type="spellEnd"/>
      <w:r w:rsidRPr="002D7708">
        <w:rPr>
          <w:sz w:val="20"/>
          <w:szCs w:val="20"/>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2D7708">
        <w:rPr>
          <w:sz w:val="20"/>
          <w:szCs w:val="20"/>
        </w:rPr>
        <w:t>Παλλημνιακό</w:t>
      </w:r>
      <w:proofErr w:type="spellEnd"/>
      <w:r w:rsidRPr="002D7708">
        <w:rPr>
          <w:sz w:val="20"/>
          <w:szCs w:val="20"/>
        </w:rPr>
        <w:t xml:space="preserve"> Ταμείο και άλλες διατάξεις».</w:t>
      </w:r>
    </w:p>
    <w:p w14:paraId="7431C8C2" w14:textId="6F448BC4" w:rsidR="00CA049C" w:rsidRDefault="00CA049C" w:rsidP="005F6E6B">
      <w:pPr>
        <w:numPr>
          <w:ilvl w:val="0"/>
          <w:numId w:val="4"/>
        </w:numPr>
        <w:tabs>
          <w:tab w:val="left" w:pos="0"/>
          <w:tab w:val="left" w:pos="284"/>
        </w:tabs>
        <w:suppressAutoHyphens w:val="0"/>
        <w:ind w:right="-1"/>
        <w:jc w:val="both"/>
        <w:rPr>
          <w:sz w:val="20"/>
          <w:szCs w:val="20"/>
        </w:rPr>
      </w:pPr>
      <w:r w:rsidRPr="002D7708">
        <w:rPr>
          <w:sz w:val="20"/>
          <w:szCs w:val="20"/>
        </w:rPr>
        <w:t>Το Ν. 4782/21 (τ. Α΄/36/9-3-2021)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38AB4570" w14:textId="77777777" w:rsidR="00227FAA" w:rsidRDefault="00227FAA" w:rsidP="005F6E6B">
      <w:pPr>
        <w:numPr>
          <w:ilvl w:val="0"/>
          <w:numId w:val="4"/>
        </w:numPr>
        <w:tabs>
          <w:tab w:val="left" w:pos="0"/>
          <w:tab w:val="left" w:pos="284"/>
        </w:tabs>
        <w:suppressAutoHyphens w:val="0"/>
        <w:ind w:right="-1"/>
        <w:jc w:val="both"/>
        <w:rPr>
          <w:sz w:val="20"/>
          <w:szCs w:val="20"/>
        </w:rPr>
      </w:pPr>
      <w:r w:rsidRPr="00227FAA">
        <w:rPr>
          <w:sz w:val="20"/>
          <w:szCs w:val="20"/>
        </w:rPr>
        <w:t xml:space="preserve">Την με </w:t>
      </w:r>
      <w:proofErr w:type="spellStart"/>
      <w:r w:rsidRPr="00227FAA">
        <w:rPr>
          <w:sz w:val="20"/>
          <w:szCs w:val="20"/>
        </w:rPr>
        <w:t>αρ</w:t>
      </w:r>
      <w:proofErr w:type="spellEnd"/>
      <w:r w:rsidRPr="00227FAA">
        <w:rPr>
          <w:sz w:val="20"/>
          <w:szCs w:val="20"/>
        </w:rPr>
        <w:t xml:space="preserve">. </w:t>
      </w:r>
      <w:proofErr w:type="spellStart"/>
      <w:r w:rsidRPr="00227FAA">
        <w:rPr>
          <w:sz w:val="20"/>
          <w:szCs w:val="20"/>
        </w:rPr>
        <w:t>εισερχ.πρωτ</w:t>
      </w:r>
      <w:proofErr w:type="spellEnd"/>
      <w:r w:rsidRPr="00227FAA">
        <w:rPr>
          <w:sz w:val="20"/>
          <w:szCs w:val="20"/>
        </w:rPr>
        <w:t>. Π.Θ. 3057/24/ΓΠ/21/02/2024 (18264/21-02-2024/Β2 Υ.Α.) Απόφαση Έγκρισης προϋπολογισμού οικονομικού έτους 2024 του Πανεπιστημίου Θε</w:t>
      </w:r>
      <w:r>
        <w:rPr>
          <w:sz w:val="20"/>
          <w:szCs w:val="20"/>
        </w:rPr>
        <w:t>σσαλίας  με ΑΔΑ: Ψ5Θ046ΝΚΠΔ-8ΟΟ.</w:t>
      </w:r>
    </w:p>
    <w:p w14:paraId="4A3B63C3" w14:textId="77CAC317" w:rsidR="00DC360B" w:rsidRPr="00227FAA" w:rsidRDefault="00DC360B" w:rsidP="005F6E6B">
      <w:pPr>
        <w:numPr>
          <w:ilvl w:val="0"/>
          <w:numId w:val="4"/>
        </w:numPr>
        <w:tabs>
          <w:tab w:val="left" w:pos="0"/>
          <w:tab w:val="left" w:pos="284"/>
        </w:tabs>
        <w:suppressAutoHyphens w:val="0"/>
        <w:ind w:right="-1"/>
        <w:jc w:val="both"/>
        <w:rPr>
          <w:sz w:val="20"/>
          <w:szCs w:val="20"/>
        </w:rPr>
      </w:pPr>
      <w:r w:rsidRPr="00227FAA">
        <w:rPr>
          <w:sz w:val="20"/>
          <w:szCs w:val="20"/>
        </w:rPr>
        <w:t>Την επιτακτική ανάγκη για την προμήθεια υλικών υπολογιστών και δικτύων για τις ανάγκες της Διεύθυνσης Μηχανοργάνωσης του Πανεπιστημίου Θεσσαλίας.</w:t>
      </w:r>
    </w:p>
    <w:p w14:paraId="69C2CF03" w14:textId="17E513F5" w:rsidR="00CA049C" w:rsidRPr="00DC360B" w:rsidRDefault="00CA049C" w:rsidP="005F6E6B">
      <w:pPr>
        <w:numPr>
          <w:ilvl w:val="0"/>
          <w:numId w:val="4"/>
        </w:numPr>
        <w:tabs>
          <w:tab w:val="left" w:pos="0"/>
          <w:tab w:val="left" w:pos="284"/>
        </w:tabs>
        <w:suppressAutoHyphens w:val="0"/>
        <w:ind w:right="-1"/>
        <w:jc w:val="both"/>
        <w:rPr>
          <w:sz w:val="20"/>
          <w:szCs w:val="20"/>
        </w:rPr>
      </w:pPr>
      <w:r w:rsidRPr="00DC360B">
        <w:rPr>
          <w:sz w:val="20"/>
          <w:szCs w:val="20"/>
        </w:rPr>
        <w:t>Το γεγονός ότι το ύψος της δαπάνης είναι εντός του διαθέσιμου ποσοστού της πίστωσης.</w:t>
      </w:r>
    </w:p>
    <w:p w14:paraId="718C85B2" w14:textId="77777777" w:rsidR="00E36043" w:rsidRPr="002D7708" w:rsidRDefault="00E36043" w:rsidP="005075B6">
      <w:pPr>
        <w:suppressAutoHyphens w:val="0"/>
        <w:spacing w:after="120"/>
        <w:contextualSpacing/>
        <w:jc w:val="center"/>
        <w:rPr>
          <w:rFonts w:eastAsia="Calibri"/>
          <w:b/>
          <w:sz w:val="20"/>
          <w:szCs w:val="20"/>
        </w:rPr>
      </w:pPr>
    </w:p>
    <w:p w14:paraId="36F1F52D" w14:textId="77777777" w:rsidR="004B0554" w:rsidRPr="002D6116" w:rsidRDefault="00D10A5F" w:rsidP="005075B6">
      <w:pPr>
        <w:suppressAutoHyphens w:val="0"/>
        <w:spacing w:after="120"/>
        <w:contextualSpacing/>
        <w:jc w:val="center"/>
        <w:rPr>
          <w:rFonts w:eastAsia="Calibri"/>
          <w:b/>
          <w:sz w:val="20"/>
          <w:szCs w:val="20"/>
        </w:rPr>
      </w:pPr>
      <w:r w:rsidRPr="002D6116">
        <w:rPr>
          <w:rFonts w:eastAsia="Calibri"/>
          <w:b/>
          <w:sz w:val="20"/>
          <w:szCs w:val="20"/>
        </w:rPr>
        <w:t>πρόκειται να προβεί</w:t>
      </w:r>
    </w:p>
    <w:p w14:paraId="7B578E65" w14:textId="77777777" w:rsidR="00E36043" w:rsidRPr="002D6116" w:rsidRDefault="00E36043" w:rsidP="005075B6">
      <w:pPr>
        <w:suppressAutoHyphens w:val="0"/>
        <w:spacing w:after="120"/>
        <w:contextualSpacing/>
        <w:jc w:val="center"/>
        <w:rPr>
          <w:rFonts w:eastAsia="Calibri"/>
          <w:b/>
          <w:sz w:val="20"/>
          <w:szCs w:val="20"/>
        </w:rPr>
      </w:pPr>
    </w:p>
    <w:p w14:paraId="68FEAABB" w14:textId="02B14686" w:rsidR="00DF6CB6" w:rsidRPr="002D6116" w:rsidRDefault="00A0330D" w:rsidP="00F36A85">
      <w:pPr>
        <w:ind w:right="-1"/>
        <w:jc w:val="both"/>
        <w:rPr>
          <w:sz w:val="20"/>
          <w:szCs w:val="20"/>
        </w:rPr>
      </w:pPr>
      <w:r w:rsidRPr="002D6116">
        <w:rPr>
          <w:sz w:val="20"/>
          <w:szCs w:val="20"/>
        </w:rPr>
        <w:t>σ</w:t>
      </w:r>
      <w:r w:rsidR="00F36A85" w:rsidRPr="002D6116">
        <w:rPr>
          <w:sz w:val="20"/>
          <w:szCs w:val="20"/>
        </w:rPr>
        <w:t>τ</w:t>
      </w:r>
      <w:r w:rsidR="00892F1B" w:rsidRPr="002D6116">
        <w:rPr>
          <w:sz w:val="20"/>
          <w:szCs w:val="20"/>
        </w:rPr>
        <w:t xml:space="preserve">ην </w:t>
      </w:r>
      <w:r w:rsidRPr="002D6116">
        <w:rPr>
          <w:sz w:val="20"/>
          <w:szCs w:val="20"/>
        </w:rPr>
        <w:t xml:space="preserve">προμήθεια </w:t>
      </w:r>
      <w:r w:rsidR="00DC360B" w:rsidRPr="00866767">
        <w:rPr>
          <w:sz w:val="20"/>
          <w:szCs w:val="20"/>
        </w:rPr>
        <w:t>υλικών υπολογιστών και δικτύων για τις ανάγκες της Διεύθυνσης Μηχανοργάνω</w:t>
      </w:r>
      <w:r w:rsidR="00866767" w:rsidRPr="00866767">
        <w:rPr>
          <w:sz w:val="20"/>
          <w:szCs w:val="20"/>
        </w:rPr>
        <w:t>σης του Πανεπιστημίου Θεσσαλίας</w:t>
      </w:r>
      <w:r w:rsidR="00866767">
        <w:rPr>
          <w:sz w:val="20"/>
          <w:szCs w:val="20"/>
        </w:rPr>
        <w:t>.</w:t>
      </w:r>
    </w:p>
    <w:p w14:paraId="1AC5B5E3" w14:textId="77777777" w:rsidR="00A0330D" w:rsidRPr="002D6116" w:rsidRDefault="00A0330D" w:rsidP="00F36A85">
      <w:pPr>
        <w:ind w:right="-1"/>
        <w:jc w:val="both"/>
        <w:rPr>
          <w:rFonts w:eastAsia="Calibri"/>
          <w:b/>
          <w:sz w:val="20"/>
          <w:szCs w:val="20"/>
        </w:rPr>
      </w:pPr>
    </w:p>
    <w:p w14:paraId="0CE8B376" w14:textId="7265F941" w:rsidR="004B0554" w:rsidRPr="002D6116" w:rsidRDefault="00A0330D" w:rsidP="004B0554">
      <w:pPr>
        <w:spacing w:after="120"/>
        <w:ind w:right="-1"/>
        <w:contextualSpacing/>
        <w:jc w:val="center"/>
        <w:rPr>
          <w:rFonts w:eastAsia="Calibri"/>
          <w:b/>
          <w:sz w:val="20"/>
          <w:szCs w:val="20"/>
        </w:rPr>
      </w:pPr>
      <w:r w:rsidRPr="002D6116">
        <w:rPr>
          <w:rFonts w:eastAsia="Calibri"/>
          <w:b/>
          <w:sz w:val="20"/>
          <w:szCs w:val="20"/>
        </w:rPr>
        <w:t>Α</w:t>
      </w:r>
      <w:r w:rsidR="00D578E1" w:rsidRPr="002D6116">
        <w:rPr>
          <w:rFonts w:eastAsia="Calibri"/>
          <w:b/>
          <w:sz w:val="20"/>
          <w:szCs w:val="20"/>
        </w:rPr>
        <w:t>πευθύνει</w:t>
      </w:r>
      <w:r w:rsidR="00D10A5F" w:rsidRPr="002D6116">
        <w:rPr>
          <w:rFonts w:eastAsia="Calibri"/>
          <w:b/>
          <w:sz w:val="20"/>
          <w:szCs w:val="20"/>
        </w:rPr>
        <w:t xml:space="preserve"> πρόσκληση</w:t>
      </w:r>
    </w:p>
    <w:p w14:paraId="56395C14" w14:textId="77777777" w:rsidR="00E36043" w:rsidRPr="002D6116" w:rsidRDefault="00E36043" w:rsidP="004B0554">
      <w:pPr>
        <w:spacing w:after="120"/>
        <w:ind w:right="-1"/>
        <w:contextualSpacing/>
        <w:jc w:val="center"/>
        <w:rPr>
          <w:rFonts w:eastAsia="Calibri"/>
          <w:b/>
          <w:sz w:val="20"/>
          <w:szCs w:val="20"/>
        </w:rPr>
      </w:pPr>
    </w:p>
    <w:p w14:paraId="7DA70451" w14:textId="752B2979" w:rsidR="00E36043" w:rsidRPr="00034BC8" w:rsidRDefault="002E7481" w:rsidP="00034BC8">
      <w:pPr>
        <w:suppressAutoHyphens w:val="0"/>
        <w:contextualSpacing/>
        <w:jc w:val="both"/>
        <w:rPr>
          <w:rFonts w:eastAsia="Calibri"/>
          <w:sz w:val="20"/>
          <w:szCs w:val="20"/>
        </w:rPr>
      </w:pPr>
      <w:r w:rsidRPr="002D6116">
        <w:rPr>
          <w:rFonts w:eastAsia="Calibri"/>
          <w:sz w:val="20"/>
          <w:szCs w:val="20"/>
        </w:rPr>
        <w:t>Προς κάθε ενδιαφερόμενο οικονομικό φορέα</w:t>
      </w:r>
      <w:r w:rsidR="00C755DD">
        <w:rPr>
          <w:rFonts w:eastAsia="Calibri"/>
          <w:sz w:val="20"/>
          <w:szCs w:val="20"/>
        </w:rPr>
        <w:t xml:space="preserve"> για την</w:t>
      </w:r>
      <w:r w:rsidRPr="002D6116">
        <w:rPr>
          <w:rFonts w:eastAsia="Calibri"/>
          <w:sz w:val="20"/>
          <w:szCs w:val="20"/>
        </w:rPr>
        <w:t xml:space="preserve"> </w:t>
      </w:r>
      <w:r w:rsidR="00034BC8" w:rsidRPr="00034BC8">
        <w:rPr>
          <w:rFonts w:eastAsia="Calibri"/>
          <w:sz w:val="20"/>
          <w:szCs w:val="20"/>
        </w:rPr>
        <w:t xml:space="preserve">προμήθεια υλικών υπολογιστών και δικτύων για τις ανάγκες της Διεύθυνσης Μηχανοργάνωσης του Πανεπιστημίου Θεσσαλίας </w:t>
      </w:r>
      <w:r w:rsidRPr="002D6116">
        <w:rPr>
          <w:rFonts w:eastAsia="Calibri"/>
          <w:sz w:val="20"/>
          <w:szCs w:val="20"/>
        </w:rPr>
        <w:t>για την</w:t>
      </w:r>
      <w:r w:rsidR="00B827FD" w:rsidRPr="002D6116">
        <w:rPr>
          <w:rFonts w:eastAsia="Calibri"/>
          <w:sz w:val="20"/>
          <w:szCs w:val="20"/>
        </w:rPr>
        <w:t xml:space="preserve"> υποβολή προσφοράς</w:t>
      </w:r>
      <w:r w:rsidR="00A0330D" w:rsidRPr="002D6116">
        <w:rPr>
          <w:rFonts w:eastAsia="Calibri"/>
          <w:sz w:val="20"/>
          <w:szCs w:val="20"/>
        </w:rPr>
        <w:t xml:space="preserve"> </w:t>
      </w:r>
      <w:r w:rsidR="00B827FD" w:rsidRPr="002D6116">
        <w:rPr>
          <w:rFonts w:eastAsia="Calibri"/>
          <w:sz w:val="20"/>
          <w:szCs w:val="20"/>
        </w:rPr>
        <w:t xml:space="preserve">μέχρι </w:t>
      </w:r>
      <w:r w:rsidR="00670D45" w:rsidRPr="002D6116">
        <w:rPr>
          <w:rFonts w:eastAsia="Calibri"/>
          <w:sz w:val="20"/>
          <w:szCs w:val="20"/>
        </w:rPr>
        <w:t xml:space="preserve">της δαπάνης </w:t>
      </w:r>
      <w:r w:rsidR="00B827FD" w:rsidRPr="002D6116">
        <w:rPr>
          <w:rFonts w:eastAsia="Calibri"/>
          <w:sz w:val="20"/>
          <w:szCs w:val="20"/>
        </w:rPr>
        <w:t xml:space="preserve">του ποσού </w:t>
      </w:r>
      <w:r w:rsidR="00A0330D" w:rsidRPr="002D6116">
        <w:rPr>
          <w:rFonts w:eastAsia="Calibri"/>
          <w:sz w:val="20"/>
          <w:szCs w:val="20"/>
        </w:rPr>
        <w:t xml:space="preserve">των </w:t>
      </w:r>
      <w:r w:rsidR="00034BC8" w:rsidRPr="00034BC8">
        <w:rPr>
          <w:rFonts w:eastAsia="Calibri"/>
          <w:bCs/>
          <w:sz w:val="20"/>
          <w:szCs w:val="20"/>
        </w:rPr>
        <w:t>χιλίων πεντακοσίων πενήντα ευρώ (1.550,00€) συμπεριλαμβανομένου Φ.Π.Α. 24% (1.250,01€ χωρίς Φ.Π.Α.)</w:t>
      </w:r>
    </w:p>
    <w:p w14:paraId="7089E7D4" w14:textId="77777777" w:rsidR="001C0BB7" w:rsidRPr="002D6116" w:rsidRDefault="001C0BB7" w:rsidP="00A0330D">
      <w:pPr>
        <w:suppressAutoHyphens w:val="0"/>
        <w:contextualSpacing/>
        <w:jc w:val="both"/>
        <w:rPr>
          <w:rFonts w:eastAsia="Calibri"/>
          <w:b/>
          <w:sz w:val="20"/>
          <w:szCs w:val="20"/>
        </w:rPr>
      </w:pPr>
    </w:p>
    <w:p w14:paraId="0B5D966F" w14:textId="75C69567" w:rsidR="004B0554" w:rsidRPr="002D6116" w:rsidRDefault="00BD7579" w:rsidP="00CF7285">
      <w:pPr>
        <w:suppressAutoHyphens w:val="0"/>
        <w:spacing w:after="120"/>
        <w:contextualSpacing/>
        <w:jc w:val="center"/>
        <w:rPr>
          <w:b/>
          <w:kern w:val="1"/>
          <w:sz w:val="20"/>
          <w:szCs w:val="20"/>
        </w:rPr>
      </w:pPr>
      <w:r w:rsidRPr="002D6116">
        <w:rPr>
          <w:rFonts w:eastAsia="Calibri"/>
          <w:b/>
          <w:sz w:val="20"/>
          <w:szCs w:val="20"/>
        </w:rPr>
        <w:t xml:space="preserve">ΣΥΝΟΠΤΙΚΗ ΠΕΡΙΓΡΑΦΗ ΦΥΣΙΚΟΥ ΚΑΙ ΟΙΚΟΝΟΜΙΚΟΥ ΑΝΤΙΚΕΙΜΕΝΟΥ </w:t>
      </w:r>
    </w:p>
    <w:p w14:paraId="6CAB6063" w14:textId="77777777" w:rsidR="00CF7B69" w:rsidRPr="002D6116" w:rsidRDefault="00CF7B69" w:rsidP="007A1AA9">
      <w:pPr>
        <w:pStyle w:val="Default"/>
        <w:spacing w:after="120"/>
        <w:contextualSpacing/>
        <w:jc w:val="both"/>
        <w:rPr>
          <w:rFonts w:ascii="Times New Roman" w:hAnsi="Times New Roman" w:cs="Times New Roman"/>
          <w:color w:val="auto"/>
          <w:kern w:val="2"/>
          <w:sz w:val="20"/>
          <w:szCs w:val="20"/>
          <w:lang w:eastAsia="ar-SA"/>
        </w:rPr>
      </w:pPr>
      <w:r w:rsidRPr="002D6116">
        <w:rPr>
          <w:rFonts w:ascii="Times New Roman" w:hAnsi="Times New Roman" w:cs="Times New Roman"/>
          <w:b/>
          <w:color w:val="auto"/>
          <w:kern w:val="2"/>
          <w:sz w:val="20"/>
          <w:szCs w:val="20"/>
          <w:lang w:eastAsia="ar-SA"/>
        </w:rPr>
        <w:t>Αντικείμενο σύμβασης:</w:t>
      </w:r>
      <w:r w:rsidRPr="002D6116">
        <w:rPr>
          <w:rFonts w:ascii="Times New Roman" w:hAnsi="Times New Roman" w:cs="Times New Roman"/>
          <w:color w:val="auto"/>
          <w:kern w:val="2"/>
          <w:sz w:val="20"/>
          <w:szCs w:val="20"/>
          <w:lang w:eastAsia="ar-SA"/>
        </w:rPr>
        <w:t xml:space="preserve"> </w:t>
      </w:r>
      <w:r w:rsidR="000D7F08" w:rsidRPr="002D6116">
        <w:rPr>
          <w:rFonts w:ascii="Times New Roman" w:hAnsi="Times New Roman" w:cs="Times New Roman"/>
          <w:color w:val="auto"/>
          <w:kern w:val="2"/>
          <w:sz w:val="20"/>
          <w:szCs w:val="20"/>
          <w:lang w:eastAsia="ar-SA"/>
        </w:rPr>
        <w:t>Προμήθεια</w:t>
      </w:r>
    </w:p>
    <w:p w14:paraId="059DBA71" w14:textId="77777777" w:rsidR="00332ADF" w:rsidRDefault="00332ADF" w:rsidP="007A1AA9">
      <w:pPr>
        <w:pStyle w:val="Default"/>
        <w:spacing w:after="120"/>
        <w:contextualSpacing/>
        <w:jc w:val="both"/>
        <w:rPr>
          <w:rFonts w:ascii="Tahoma" w:hAnsi="Tahoma" w:cs="Tahoma"/>
          <w:color w:val="auto"/>
          <w:kern w:val="2"/>
          <w:sz w:val="20"/>
          <w:szCs w:val="20"/>
          <w:lang w:eastAsia="ar-SA"/>
        </w:rPr>
      </w:pPr>
    </w:p>
    <w:p w14:paraId="37A3959D" w14:textId="77777777" w:rsidR="00332ADF" w:rsidRDefault="00332ADF" w:rsidP="007A1AA9">
      <w:pPr>
        <w:pStyle w:val="Default"/>
        <w:spacing w:after="120"/>
        <w:contextualSpacing/>
        <w:jc w:val="both"/>
        <w:rPr>
          <w:rFonts w:ascii="Tahoma" w:hAnsi="Tahoma" w:cs="Tahoma"/>
          <w:color w:val="auto"/>
          <w:kern w:val="2"/>
          <w:sz w:val="20"/>
          <w:szCs w:val="20"/>
          <w:lang w:eastAsia="ar-SA"/>
        </w:rPr>
      </w:pPr>
    </w:p>
    <w:p w14:paraId="59EA744A" w14:textId="64E8A98A" w:rsidR="00034BC8" w:rsidRDefault="00034BC8" w:rsidP="009274CF">
      <w:pPr>
        <w:jc w:val="center"/>
        <w:rPr>
          <w:rFonts w:ascii="Calibri" w:hAnsi="Calibri" w:cs="Calibri"/>
          <w:b/>
        </w:rPr>
      </w:pPr>
    </w:p>
    <w:tbl>
      <w:tblPr>
        <w:tblW w:w="10884" w:type="dxa"/>
        <w:jc w:val="center"/>
        <w:tblCellMar>
          <w:left w:w="10" w:type="dxa"/>
          <w:right w:w="10" w:type="dxa"/>
        </w:tblCellMar>
        <w:tblLook w:val="04A0" w:firstRow="1" w:lastRow="0" w:firstColumn="1" w:lastColumn="0" w:noHBand="0" w:noVBand="1"/>
      </w:tblPr>
      <w:tblGrid>
        <w:gridCol w:w="1135"/>
        <w:gridCol w:w="2537"/>
        <w:gridCol w:w="915"/>
        <w:gridCol w:w="1070"/>
        <w:gridCol w:w="1092"/>
        <w:gridCol w:w="1416"/>
        <w:gridCol w:w="736"/>
        <w:gridCol w:w="1416"/>
        <w:gridCol w:w="567"/>
      </w:tblGrid>
      <w:tr w:rsidR="001F0BE6" w14:paraId="2F143A80" w14:textId="77777777" w:rsidTr="001F0BE6">
        <w:trPr>
          <w:trHeight w:val="21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1DE06D44" w14:textId="77777777" w:rsidR="001F0BE6" w:rsidRDefault="001F0BE6" w:rsidP="001F0BE6">
            <w:pPr>
              <w:jc w:val="center"/>
              <w:rPr>
                <w:b/>
                <w:bCs/>
                <w:color w:val="000000"/>
                <w:sz w:val="12"/>
                <w:szCs w:val="12"/>
              </w:rPr>
            </w:pPr>
            <w:r>
              <w:rPr>
                <w:b/>
                <w:bCs/>
                <w:color w:val="000000"/>
                <w:sz w:val="12"/>
                <w:szCs w:val="12"/>
              </w:rPr>
              <w:t>Α/Α</w:t>
            </w:r>
          </w:p>
        </w:tc>
        <w:tc>
          <w:tcPr>
            <w:tcW w:w="2537"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45CC8605" w14:textId="77777777" w:rsidR="001F0BE6" w:rsidRDefault="001F0BE6" w:rsidP="001F0BE6">
            <w:pPr>
              <w:jc w:val="center"/>
              <w:rPr>
                <w:b/>
                <w:bCs/>
                <w:color w:val="000000"/>
                <w:sz w:val="12"/>
                <w:szCs w:val="12"/>
              </w:rPr>
            </w:pPr>
            <w:r>
              <w:rPr>
                <w:b/>
                <w:bCs/>
                <w:color w:val="000000"/>
                <w:sz w:val="12"/>
                <w:szCs w:val="12"/>
              </w:rPr>
              <w:t>ΠΕΡΙΓΡΑΦΗ</w:t>
            </w:r>
          </w:p>
        </w:tc>
        <w:tc>
          <w:tcPr>
            <w:tcW w:w="915"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523E501F" w14:textId="77777777" w:rsidR="001F0BE6" w:rsidRDefault="001F0BE6" w:rsidP="001F0BE6">
            <w:pPr>
              <w:jc w:val="center"/>
              <w:rPr>
                <w:b/>
                <w:bCs/>
                <w:color w:val="000000"/>
                <w:sz w:val="12"/>
                <w:szCs w:val="12"/>
              </w:rPr>
            </w:pPr>
            <w:r>
              <w:rPr>
                <w:b/>
                <w:bCs/>
                <w:color w:val="000000"/>
                <w:sz w:val="12"/>
                <w:szCs w:val="12"/>
              </w:rPr>
              <w:t>ΠΟΣΟΤΗΤΑ</w:t>
            </w:r>
          </w:p>
        </w:tc>
        <w:tc>
          <w:tcPr>
            <w:tcW w:w="1070"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3B949B17" w14:textId="77777777" w:rsidR="001F0BE6" w:rsidRDefault="001F0BE6" w:rsidP="001F0BE6">
            <w:pPr>
              <w:jc w:val="center"/>
              <w:rPr>
                <w:b/>
                <w:bCs/>
                <w:color w:val="000000"/>
                <w:sz w:val="12"/>
                <w:szCs w:val="12"/>
              </w:rPr>
            </w:pPr>
            <w:r>
              <w:rPr>
                <w:b/>
                <w:bCs/>
                <w:color w:val="000000"/>
                <w:sz w:val="12"/>
                <w:szCs w:val="12"/>
              </w:rPr>
              <w:t>ΤΥΠΟΣ (τεμάχιο, λίτρο, κιλό, υπηρεσία κ.λπ.)</w:t>
            </w:r>
          </w:p>
        </w:tc>
        <w:tc>
          <w:tcPr>
            <w:tcW w:w="1092"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4F0E956D" w14:textId="77777777" w:rsidR="001F0BE6" w:rsidRDefault="001F0BE6" w:rsidP="001F0BE6">
            <w:pPr>
              <w:jc w:val="center"/>
              <w:rPr>
                <w:b/>
                <w:bCs/>
                <w:color w:val="000000"/>
                <w:sz w:val="12"/>
                <w:szCs w:val="12"/>
              </w:rPr>
            </w:pPr>
            <w:r>
              <w:rPr>
                <w:b/>
                <w:bCs/>
                <w:color w:val="000000"/>
                <w:sz w:val="12"/>
                <w:szCs w:val="12"/>
              </w:rPr>
              <w:t>CPV (*)</w:t>
            </w:r>
          </w:p>
        </w:tc>
        <w:tc>
          <w:tcPr>
            <w:tcW w:w="1416"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7D8748CA" w14:textId="77777777" w:rsidR="001F0BE6" w:rsidRDefault="001F0BE6" w:rsidP="001F0BE6">
            <w:pPr>
              <w:jc w:val="center"/>
              <w:rPr>
                <w:b/>
                <w:bCs/>
                <w:color w:val="000000"/>
                <w:sz w:val="12"/>
                <w:szCs w:val="12"/>
              </w:rPr>
            </w:pPr>
            <w:r>
              <w:rPr>
                <w:b/>
                <w:bCs/>
                <w:color w:val="000000"/>
                <w:sz w:val="12"/>
                <w:szCs w:val="12"/>
              </w:rPr>
              <w:t>ΠΡΟΫΠΟΛΟΓΙΣΜΟΣ ΧΩΡΙΣ Φ.Π.Α.</w:t>
            </w:r>
          </w:p>
        </w:tc>
        <w:tc>
          <w:tcPr>
            <w:tcW w:w="736"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4A00778D" w14:textId="77777777" w:rsidR="001F0BE6" w:rsidRDefault="001F0BE6" w:rsidP="001F0BE6">
            <w:pPr>
              <w:jc w:val="center"/>
              <w:rPr>
                <w:b/>
                <w:bCs/>
                <w:color w:val="000000"/>
                <w:sz w:val="12"/>
                <w:szCs w:val="12"/>
              </w:rPr>
            </w:pPr>
            <w:r>
              <w:rPr>
                <w:b/>
                <w:bCs/>
                <w:color w:val="000000"/>
                <w:sz w:val="12"/>
                <w:szCs w:val="12"/>
              </w:rPr>
              <w:t>Φ.Π.Α.</w:t>
            </w:r>
          </w:p>
        </w:tc>
        <w:tc>
          <w:tcPr>
            <w:tcW w:w="1416"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0EF733F8" w14:textId="77777777" w:rsidR="001F0BE6" w:rsidRDefault="001F0BE6" w:rsidP="001F0BE6">
            <w:pPr>
              <w:jc w:val="center"/>
              <w:rPr>
                <w:b/>
                <w:bCs/>
                <w:color w:val="000000"/>
                <w:sz w:val="12"/>
                <w:szCs w:val="12"/>
              </w:rPr>
            </w:pPr>
            <w:r>
              <w:rPr>
                <w:b/>
                <w:bCs/>
                <w:color w:val="000000"/>
                <w:sz w:val="12"/>
                <w:szCs w:val="12"/>
              </w:rPr>
              <w:t>ΣΥΝΟΛΙΚΟΣ ΠΡΟΫΠΟΛΟΓΙΣΜΟΣ ΜΕ Φ.Π.Α.</w:t>
            </w:r>
          </w:p>
        </w:tc>
        <w:tc>
          <w:tcPr>
            <w:tcW w:w="567" w:type="dxa"/>
            <w:tcBorders>
              <w:top w:val="single" w:sz="4" w:space="0" w:color="000000"/>
              <w:bottom w:val="single" w:sz="4" w:space="0" w:color="000000"/>
              <w:right w:val="single" w:sz="4" w:space="0" w:color="000000"/>
            </w:tcBorders>
            <w:shd w:val="clear" w:color="auto" w:fill="DDD9C4"/>
            <w:tcMar>
              <w:top w:w="0" w:type="dxa"/>
              <w:left w:w="108" w:type="dxa"/>
              <w:bottom w:w="0" w:type="dxa"/>
              <w:right w:w="108" w:type="dxa"/>
            </w:tcMar>
          </w:tcPr>
          <w:p w14:paraId="3C91591B" w14:textId="77777777" w:rsidR="001F0BE6" w:rsidRDefault="001F0BE6" w:rsidP="001F0BE6">
            <w:pPr>
              <w:jc w:val="center"/>
              <w:rPr>
                <w:b/>
                <w:bCs/>
                <w:color w:val="000000"/>
                <w:sz w:val="12"/>
                <w:szCs w:val="12"/>
              </w:rPr>
            </w:pPr>
            <w:r>
              <w:rPr>
                <w:b/>
                <w:bCs/>
                <w:color w:val="000000"/>
                <w:sz w:val="12"/>
                <w:szCs w:val="12"/>
              </w:rPr>
              <w:t>Κ.Α.Ε.</w:t>
            </w:r>
          </w:p>
        </w:tc>
      </w:tr>
      <w:tr w:rsidR="001F0BE6" w14:paraId="6A510CB0" w14:textId="77777777" w:rsidTr="001F0BE6">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3615043C" w14:textId="77777777" w:rsidR="001F0BE6" w:rsidRDefault="001F0BE6" w:rsidP="001F0BE6">
            <w:pPr>
              <w:jc w:val="center"/>
              <w:rPr>
                <w:b/>
                <w:bCs/>
                <w:color w:val="000000"/>
                <w:sz w:val="16"/>
                <w:szCs w:val="16"/>
              </w:rPr>
            </w:pPr>
            <w:r>
              <w:rPr>
                <w:b/>
                <w:bCs/>
                <w:color w:val="000000"/>
                <w:sz w:val="16"/>
                <w:szCs w:val="16"/>
              </w:rPr>
              <w:t>1</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5F50536D" w14:textId="77777777" w:rsidR="001F0BE6" w:rsidRDefault="001F0BE6" w:rsidP="001F0BE6">
            <w:pPr>
              <w:rPr>
                <w:sz w:val="18"/>
                <w:szCs w:val="18"/>
              </w:rPr>
            </w:pPr>
            <w:r>
              <w:rPr>
                <w:sz w:val="18"/>
                <w:szCs w:val="18"/>
              </w:rPr>
              <w:t>Δίσκος Μ.2 1 ΤΒ</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279D7070" w14:textId="77777777" w:rsidR="001F0BE6" w:rsidRDefault="001F0BE6" w:rsidP="001F0BE6">
            <w:pPr>
              <w:jc w:val="center"/>
              <w:rPr>
                <w:color w:val="000000"/>
                <w:sz w:val="18"/>
                <w:szCs w:val="18"/>
              </w:rPr>
            </w:pPr>
            <w:r>
              <w:rPr>
                <w:color w:val="000000"/>
                <w:sz w:val="18"/>
                <w:szCs w:val="18"/>
              </w:rPr>
              <w:t>2</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5DEF4B7B" w14:textId="77777777" w:rsidR="001F0BE6" w:rsidRDefault="001F0BE6" w:rsidP="001F0BE6">
            <w:pPr>
              <w:rPr>
                <w:color w:val="000000"/>
                <w:sz w:val="18"/>
                <w:szCs w:val="18"/>
              </w:rPr>
            </w:pPr>
            <w:r>
              <w:rPr>
                <w:color w:val="000000"/>
                <w:sz w:val="18"/>
                <w:szCs w:val="18"/>
              </w:rPr>
              <w:t>ΤΕΜΑΧΙΟ</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402FA2DF" w14:textId="77777777" w:rsidR="001F0BE6" w:rsidRDefault="001F0BE6" w:rsidP="001F0BE6">
            <w:pPr>
              <w:rPr>
                <w:color w:val="000000"/>
                <w:sz w:val="18"/>
                <w:szCs w:val="18"/>
              </w:rPr>
            </w:pPr>
            <w:r>
              <w:rPr>
                <w:color w:val="000000"/>
                <w:sz w:val="18"/>
                <w:szCs w:val="18"/>
              </w:rPr>
              <w:t>30233000-1</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7E882225" w14:textId="77777777" w:rsidR="001F0BE6" w:rsidRDefault="001F0BE6" w:rsidP="001F0BE6">
            <w:pPr>
              <w:jc w:val="right"/>
              <w:rPr>
                <w:color w:val="000000"/>
                <w:sz w:val="18"/>
                <w:szCs w:val="18"/>
              </w:rPr>
            </w:pPr>
            <w:r>
              <w:rPr>
                <w:color w:val="000000"/>
                <w:sz w:val="18"/>
                <w:szCs w:val="18"/>
              </w:rPr>
              <w:t>241,94</w:t>
            </w: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4792DD2D" w14:textId="77777777" w:rsidR="001F0BE6" w:rsidRDefault="001F0BE6" w:rsidP="001F0BE6">
            <w:pPr>
              <w:jc w:val="right"/>
              <w:rPr>
                <w:color w:val="000000"/>
                <w:sz w:val="18"/>
                <w:szCs w:val="18"/>
              </w:rPr>
            </w:pPr>
            <w:r>
              <w:rPr>
                <w:color w:val="000000"/>
                <w:sz w:val="18"/>
                <w:szCs w:val="18"/>
              </w:rPr>
              <w:t>58,06</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683BEB60" w14:textId="77777777" w:rsidR="001F0BE6" w:rsidRDefault="001F0BE6" w:rsidP="001F0BE6">
            <w:pPr>
              <w:jc w:val="right"/>
              <w:rPr>
                <w:color w:val="000000"/>
                <w:sz w:val="18"/>
                <w:szCs w:val="18"/>
              </w:rPr>
            </w:pPr>
            <w:r>
              <w:rPr>
                <w:color w:val="000000"/>
                <w:sz w:val="18"/>
                <w:szCs w:val="18"/>
              </w:rPr>
              <w:t>300,00</w:t>
            </w:r>
          </w:p>
        </w:tc>
        <w:tc>
          <w:tcPr>
            <w:tcW w:w="567" w:type="dxa"/>
            <w:tcBorders>
              <w:bottom w:val="single" w:sz="4" w:space="0" w:color="000000"/>
              <w:right w:val="single" w:sz="4" w:space="0" w:color="000000"/>
            </w:tcBorders>
            <w:tcMar>
              <w:top w:w="0" w:type="dxa"/>
              <w:left w:w="108" w:type="dxa"/>
              <w:bottom w:w="0" w:type="dxa"/>
              <w:right w:w="108" w:type="dxa"/>
            </w:tcMar>
          </w:tcPr>
          <w:p w14:paraId="5DC1AE85" w14:textId="77777777" w:rsidR="001F0BE6" w:rsidRDefault="001F0BE6" w:rsidP="001F0BE6">
            <w:pPr>
              <w:rPr>
                <w:color w:val="000000"/>
                <w:sz w:val="18"/>
                <w:szCs w:val="18"/>
              </w:rPr>
            </w:pPr>
          </w:p>
        </w:tc>
      </w:tr>
      <w:tr w:rsidR="001F0BE6" w14:paraId="0DC7D44F" w14:textId="77777777" w:rsidTr="001F0BE6">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4260BD1D" w14:textId="77777777" w:rsidR="001F0BE6" w:rsidRDefault="001F0BE6" w:rsidP="001F0BE6">
            <w:pPr>
              <w:jc w:val="center"/>
              <w:rPr>
                <w:b/>
                <w:bCs/>
                <w:color w:val="000000"/>
                <w:sz w:val="16"/>
                <w:szCs w:val="16"/>
              </w:rPr>
            </w:pPr>
            <w:r>
              <w:rPr>
                <w:b/>
                <w:bCs/>
                <w:color w:val="000000"/>
                <w:sz w:val="16"/>
                <w:szCs w:val="16"/>
              </w:rPr>
              <w:t>2</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1443E112" w14:textId="77777777" w:rsidR="001F0BE6" w:rsidRDefault="001F0BE6" w:rsidP="001F0BE6">
            <w:pPr>
              <w:rPr>
                <w:sz w:val="18"/>
                <w:szCs w:val="18"/>
              </w:rPr>
            </w:pPr>
            <w:r>
              <w:rPr>
                <w:sz w:val="18"/>
                <w:szCs w:val="18"/>
              </w:rPr>
              <w:t>Δίσκος Μ.2 2ΤΒ</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0B1E39B9" w14:textId="77777777" w:rsidR="001F0BE6" w:rsidRDefault="001F0BE6" w:rsidP="001F0BE6">
            <w:pPr>
              <w:jc w:val="center"/>
              <w:rPr>
                <w:color w:val="000000"/>
                <w:sz w:val="18"/>
                <w:szCs w:val="18"/>
              </w:rPr>
            </w:pPr>
            <w:r>
              <w:rPr>
                <w:color w:val="000000"/>
                <w:sz w:val="18"/>
                <w:szCs w:val="18"/>
              </w:rPr>
              <w:t>1</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21991AF1" w14:textId="77777777" w:rsidR="001F0BE6" w:rsidRDefault="001F0BE6" w:rsidP="001F0BE6">
            <w:pPr>
              <w:rPr>
                <w:color w:val="000000"/>
                <w:sz w:val="18"/>
                <w:szCs w:val="18"/>
              </w:rPr>
            </w:pPr>
            <w:r>
              <w:rPr>
                <w:color w:val="000000"/>
                <w:sz w:val="18"/>
                <w:szCs w:val="18"/>
              </w:rPr>
              <w:t>ΤΕΜΑΧΙΟ</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09AB53E4" w14:textId="77777777" w:rsidR="001F0BE6" w:rsidRDefault="001F0BE6" w:rsidP="001F0BE6">
            <w:pPr>
              <w:rPr>
                <w:color w:val="000000"/>
                <w:sz w:val="18"/>
                <w:szCs w:val="18"/>
              </w:rPr>
            </w:pPr>
            <w:r>
              <w:rPr>
                <w:color w:val="000000"/>
                <w:sz w:val="18"/>
                <w:szCs w:val="18"/>
              </w:rPr>
              <w:t>30233000-1</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0CBDF81F" w14:textId="77777777" w:rsidR="001F0BE6" w:rsidRDefault="001F0BE6" w:rsidP="001F0BE6">
            <w:pPr>
              <w:jc w:val="right"/>
              <w:rPr>
                <w:color w:val="000000"/>
                <w:sz w:val="18"/>
                <w:szCs w:val="18"/>
              </w:rPr>
            </w:pPr>
            <w:r>
              <w:rPr>
                <w:color w:val="000000"/>
                <w:sz w:val="18"/>
                <w:szCs w:val="18"/>
              </w:rPr>
              <w:t>161,29</w:t>
            </w: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6EE469C4" w14:textId="77777777" w:rsidR="001F0BE6" w:rsidRDefault="001F0BE6" w:rsidP="001F0BE6">
            <w:pPr>
              <w:jc w:val="right"/>
              <w:rPr>
                <w:color w:val="000000"/>
                <w:sz w:val="18"/>
                <w:szCs w:val="18"/>
              </w:rPr>
            </w:pPr>
            <w:r>
              <w:rPr>
                <w:color w:val="000000"/>
                <w:sz w:val="18"/>
                <w:szCs w:val="18"/>
              </w:rPr>
              <w:t>38,7</w:t>
            </w:r>
            <w:r>
              <w:rPr>
                <w:color w:val="000000"/>
                <w:sz w:val="18"/>
                <w:szCs w:val="18"/>
                <w:lang w:val="en-US"/>
              </w:rPr>
              <w:t>1</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4BBA805C" w14:textId="77777777" w:rsidR="001F0BE6" w:rsidRDefault="001F0BE6" w:rsidP="001F0BE6">
            <w:pPr>
              <w:jc w:val="right"/>
              <w:rPr>
                <w:color w:val="000000"/>
                <w:sz w:val="18"/>
                <w:szCs w:val="18"/>
              </w:rPr>
            </w:pPr>
            <w:r>
              <w:rPr>
                <w:color w:val="000000"/>
                <w:sz w:val="18"/>
                <w:szCs w:val="18"/>
              </w:rPr>
              <w:t>200,00</w:t>
            </w:r>
          </w:p>
        </w:tc>
        <w:tc>
          <w:tcPr>
            <w:tcW w:w="567" w:type="dxa"/>
            <w:tcBorders>
              <w:bottom w:val="single" w:sz="4" w:space="0" w:color="000000"/>
              <w:right w:val="single" w:sz="4" w:space="0" w:color="000000"/>
            </w:tcBorders>
            <w:tcMar>
              <w:top w:w="0" w:type="dxa"/>
              <w:left w:w="108" w:type="dxa"/>
              <w:bottom w:w="0" w:type="dxa"/>
              <w:right w:w="108" w:type="dxa"/>
            </w:tcMar>
          </w:tcPr>
          <w:p w14:paraId="4CDB2283" w14:textId="77777777" w:rsidR="001F0BE6" w:rsidRDefault="001F0BE6" w:rsidP="001F0BE6">
            <w:pPr>
              <w:rPr>
                <w:color w:val="000000"/>
                <w:sz w:val="18"/>
                <w:szCs w:val="18"/>
              </w:rPr>
            </w:pPr>
          </w:p>
        </w:tc>
      </w:tr>
      <w:tr w:rsidR="001F0BE6" w14:paraId="427F07DD" w14:textId="77777777" w:rsidTr="001F0BE6">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46289093" w14:textId="77777777" w:rsidR="001F0BE6" w:rsidRDefault="001F0BE6" w:rsidP="001F0BE6">
            <w:pPr>
              <w:jc w:val="center"/>
              <w:rPr>
                <w:b/>
                <w:bCs/>
                <w:color w:val="000000"/>
                <w:sz w:val="16"/>
                <w:szCs w:val="16"/>
              </w:rPr>
            </w:pPr>
            <w:r>
              <w:rPr>
                <w:b/>
                <w:bCs/>
                <w:color w:val="000000"/>
                <w:sz w:val="16"/>
                <w:szCs w:val="16"/>
              </w:rPr>
              <w:t>3</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1D3F21E2" w14:textId="77777777" w:rsidR="001F0BE6" w:rsidRDefault="001F0BE6" w:rsidP="001F0BE6">
            <w:pPr>
              <w:rPr>
                <w:sz w:val="18"/>
                <w:szCs w:val="18"/>
                <w:lang w:val="en-US"/>
              </w:rPr>
            </w:pPr>
            <w:r>
              <w:rPr>
                <w:sz w:val="18"/>
                <w:szCs w:val="18"/>
                <w:lang w:val="en-US"/>
              </w:rPr>
              <w:t>UPS</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1A03A3B6" w14:textId="77777777" w:rsidR="001F0BE6" w:rsidRDefault="001F0BE6" w:rsidP="001F0BE6">
            <w:pPr>
              <w:jc w:val="center"/>
              <w:rPr>
                <w:color w:val="000000"/>
                <w:sz w:val="18"/>
                <w:szCs w:val="18"/>
                <w:lang w:val="en-US"/>
              </w:rPr>
            </w:pPr>
            <w:r>
              <w:rPr>
                <w:color w:val="000000"/>
                <w:sz w:val="18"/>
                <w:szCs w:val="18"/>
                <w:lang w:val="en-US"/>
              </w:rPr>
              <w:t>2</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18AC30F8" w14:textId="77777777" w:rsidR="001F0BE6" w:rsidRDefault="001F0BE6" w:rsidP="001F0BE6">
            <w:pPr>
              <w:rPr>
                <w:color w:val="000000"/>
                <w:sz w:val="18"/>
                <w:szCs w:val="18"/>
                <w:lang w:val="en-US"/>
              </w:rPr>
            </w:pPr>
            <w:r>
              <w:rPr>
                <w:color w:val="000000"/>
                <w:sz w:val="18"/>
                <w:szCs w:val="18"/>
                <w:lang w:val="en-US"/>
              </w:rPr>
              <w:t>TEMAXIO</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20DF683F" w14:textId="77777777" w:rsidR="001F0BE6" w:rsidRDefault="001F0BE6" w:rsidP="001F0BE6">
            <w:pPr>
              <w:rPr>
                <w:color w:val="000000"/>
                <w:sz w:val="18"/>
                <w:szCs w:val="18"/>
                <w:lang w:val="en-US"/>
              </w:rPr>
            </w:pPr>
            <w:r>
              <w:rPr>
                <w:color w:val="000000"/>
                <w:sz w:val="18"/>
                <w:szCs w:val="18"/>
                <w:lang w:val="en-US"/>
              </w:rPr>
              <w:t>31154000-0</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35AEFDAC" w14:textId="77777777" w:rsidR="001F0BE6" w:rsidRDefault="001F0BE6" w:rsidP="001F0BE6">
            <w:pPr>
              <w:jc w:val="right"/>
              <w:rPr>
                <w:color w:val="000000"/>
                <w:sz w:val="18"/>
                <w:szCs w:val="18"/>
              </w:rPr>
            </w:pPr>
            <w:r>
              <w:rPr>
                <w:color w:val="000000"/>
                <w:sz w:val="18"/>
                <w:szCs w:val="18"/>
              </w:rPr>
              <w:t>564,52</w:t>
            </w: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15467F96" w14:textId="77777777" w:rsidR="001F0BE6" w:rsidRDefault="001F0BE6" w:rsidP="001F0BE6">
            <w:pPr>
              <w:jc w:val="right"/>
              <w:rPr>
                <w:color w:val="000000"/>
                <w:sz w:val="18"/>
                <w:szCs w:val="18"/>
              </w:rPr>
            </w:pPr>
            <w:r>
              <w:rPr>
                <w:color w:val="000000"/>
                <w:sz w:val="18"/>
                <w:szCs w:val="18"/>
              </w:rPr>
              <w:t>135,48</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4C9957A3" w14:textId="77777777" w:rsidR="001F0BE6" w:rsidRDefault="001F0BE6" w:rsidP="001F0BE6">
            <w:pPr>
              <w:jc w:val="right"/>
              <w:rPr>
                <w:color w:val="000000"/>
                <w:sz w:val="18"/>
                <w:szCs w:val="18"/>
              </w:rPr>
            </w:pPr>
            <w:r>
              <w:rPr>
                <w:color w:val="000000"/>
                <w:sz w:val="18"/>
                <w:szCs w:val="18"/>
              </w:rPr>
              <w:t>700,00</w:t>
            </w:r>
          </w:p>
        </w:tc>
        <w:tc>
          <w:tcPr>
            <w:tcW w:w="567" w:type="dxa"/>
            <w:tcBorders>
              <w:bottom w:val="single" w:sz="4" w:space="0" w:color="000000"/>
              <w:right w:val="single" w:sz="4" w:space="0" w:color="000000"/>
            </w:tcBorders>
            <w:tcMar>
              <w:top w:w="0" w:type="dxa"/>
              <w:left w:w="108" w:type="dxa"/>
              <w:bottom w:w="0" w:type="dxa"/>
              <w:right w:w="108" w:type="dxa"/>
            </w:tcMar>
          </w:tcPr>
          <w:p w14:paraId="31C3E042" w14:textId="77777777" w:rsidR="001F0BE6" w:rsidRDefault="001F0BE6" w:rsidP="001F0BE6">
            <w:pPr>
              <w:rPr>
                <w:color w:val="000000"/>
                <w:sz w:val="18"/>
                <w:szCs w:val="18"/>
              </w:rPr>
            </w:pPr>
          </w:p>
        </w:tc>
      </w:tr>
      <w:tr w:rsidR="001F0BE6" w14:paraId="522A70A4" w14:textId="77777777" w:rsidTr="001F0BE6">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1E5D727E" w14:textId="77777777" w:rsidR="001F0BE6" w:rsidRDefault="001F0BE6" w:rsidP="001F0BE6">
            <w:pPr>
              <w:jc w:val="center"/>
              <w:rPr>
                <w:b/>
                <w:bCs/>
                <w:color w:val="000000"/>
                <w:sz w:val="16"/>
                <w:szCs w:val="16"/>
                <w:lang w:val="en-US"/>
              </w:rPr>
            </w:pPr>
            <w:r>
              <w:rPr>
                <w:b/>
                <w:bCs/>
                <w:color w:val="000000"/>
                <w:sz w:val="16"/>
                <w:szCs w:val="16"/>
                <w:lang w:val="en-US"/>
              </w:rPr>
              <w:t>4</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01FE1103" w14:textId="77777777" w:rsidR="001F0BE6" w:rsidRDefault="001F0BE6" w:rsidP="001F0BE6">
            <w:pPr>
              <w:rPr>
                <w:sz w:val="18"/>
                <w:szCs w:val="18"/>
                <w:lang w:val="en-US"/>
              </w:rPr>
            </w:pPr>
            <w:r>
              <w:rPr>
                <w:sz w:val="18"/>
                <w:szCs w:val="18"/>
              </w:rPr>
              <w:t xml:space="preserve">Μπαταρία </w:t>
            </w:r>
            <w:r>
              <w:rPr>
                <w:sz w:val="18"/>
                <w:szCs w:val="18"/>
                <w:lang w:val="en-US"/>
              </w:rPr>
              <w:t>UPS</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0ADF4D46" w14:textId="77777777" w:rsidR="001F0BE6" w:rsidRDefault="001F0BE6" w:rsidP="001F0BE6">
            <w:pPr>
              <w:jc w:val="center"/>
              <w:rPr>
                <w:color w:val="000000"/>
                <w:sz w:val="18"/>
                <w:szCs w:val="18"/>
                <w:lang w:val="en-US"/>
              </w:rPr>
            </w:pPr>
            <w:r>
              <w:rPr>
                <w:color w:val="000000"/>
                <w:sz w:val="18"/>
                <w:szCs w:val="18"/>
                <w:lang w:val="en-US"/>
              </w:rPr>
              <w:t>5</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33A43E37" w14:textId="77777777" w:rsidR="001F0BE6" w:rsidRDefault="001F0BE6" w:rsidP="001F0BE6">
            <w:pPr>
              <w:rPr>
                <w:color w:val="000000"/>
                <w:sz w:val="18"/>
                <w:szCs w:val="18"/>
                <w:lang w:val="en-US"/>
              </w:rPr>
            </w:pPr>
            <w:r>
              <w:rPr>
                <w:color w:val="000000"/>
                <w:sz w:val="18"/>
                <w:szCs w:val="18"/>
                <w:lang w:val="en-US"/>
              </w:rPr>
              <w:t>TEMAXIO</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3EF38EE6" w14:textId="77777777" w:rsidR="001F0BE6" w:rsidRDefault="001F0BE6" w:rsidP="001F0BE6">
            <w:pPr>
              <w:rPr>
                <w:color w:val="000000"/>
                <w:sz w:val="18"/>
                <w:szCs w:val="18"/>
                <w:lang w:val="en-US"/>
              </w:rPr>
            </w:pPr>
            <w:r>
              <w:rPr>
                <w:color w:val="000000"/>
                <w:sz w:val="18"/>
                <w:szCs w:val="18"/>
                <w:lang w:val="en-US"/>
              </w:rPr>
              <w:t>31440000-2</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20BDF0B9" w14:textId="77777777" w:rsidR="001F0BE6" w:rsidRDefault="001F0BE6" w:rsidP="001F0BE6">
            <w:pPr>
              <w:jc w:val="right"/>
              <w:rPr>
                <w:color w:val="000000"/>
                <w:sz w:val="18"/>
                <w:szCs w:val="18"/>
              </w:rPr>
            </w:pPr>
            <w:r>
              <w:rPr>
                <w:color w:val="000000"/>
                <w:sz w:val="18"/>
                <w:szCs w:val="18"/>
              </w:rPr>
              <w:t>120,97</w:t>
            </w: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31C8BF3A" w14:textId="77777777" w:rsidR="001F0BE6" w:rsidRDefault="001F0BE6" w:rsidP="001F0BE6">
            <w:pPr>
              <w:jc w:val="right"/>
              <w:rPr>
                <w:color w:val="000000"/>
                <w:sz w:val="18"/>
                <w:szCs w:val="18"/>
              </w:rPr>
            </w:pPr>
            <w:r>
              <w:rPr>
                <w:color w:val="000000"/>
                <w:sz w:val="18"/>
                <w:szCs w:val="18"/>
              </w:rPr>
              <w:t>29,03</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7D5CDBA0" w14:textId="77777777" w:rsidR="001F0BE6" w:rsidRDefault="001F0BE6" w:rsidP="001F0BE6">
            <w:pPr>
              <w:jc w:val="right"/>
              <w:rPr>
                <w:color w:val="000000"/>
                <w:sz w:val="18"/>
                <w:szCs w:val="18"/>
              </w:rPr>
            </w:pPr>
            <w:r>
              <w:rPr>
                <w:color w:val="000000"/>
                <w:sz w:val="18"/>
                <w:szCs w:val="18"/>
              </w:rPr>
              <w:t>150,00</w:t>
            </w:r>
          </w:p>
        </w:tc>
        <w:tc>
          <w:tcPr>
            <w:tcW w:w="567" w:type="dxa"/>
            <w:tcBorders>
              <w:bottom w:val="single" w:sz="4" w:space="0" w:color="000000"/>
              <w:right w:val="single" w:sz="4" w:space="0" w:color="000000"/>
            </w:tcBorders>
            <w:tcMar>
              <w:top w:w="0" w:type="dxa"/>
              <w:left w:w="108" w:type="dxa"/>
              <w:bottom w:w="0" w:type="dxa"/>
              <w:right w:w="108" w:type="dxa"/>
            </w:tcMar>
          </w:tcPr>
          <w:p w14:paraId="6E6274DF" w14:textId="77777777" w:rsidR="001F0BE6" w:rsidRDefault="001F0BE6" w:rsidP="001F0BE6">
            <w:pPr>
              <w:rPr>
                <w:color w:val="000000"/>
                <w:sz w:val="18"/>
                <w:szCs w:val="18"/>
              </w:rPr>
            </w:pPr>
          </w:p>
        </w:tc>
      </w:tr>
      <w:tr w:rsidR="001F0BE6" w14:paraId="43D5E9AA" w14:textId="77777777" w:rsidTr="001F0BE6">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4130377E" w14:textId="77777777" w:rsidR="001F0BE6" w:rsidRDefault="001F0BE6" w:rsidP="001F0BE6">
            <w:pPr>
              <w:jc w:val="center"/>
              <w:rPr>
                <w:b/>
                <w:bCs/>
                <w:color w:val="000000"/>
                <w:sz w:val="16"/>
                <w:szCs w:val="16"/>
                <w:lang w:val="en-US"/>
              </w:rPr>
            </w:pPr>
            <w:r>
              <w:rPr>
                <w:b/>
                <w:bCs/>
                <w:color w:val="000000"/>
                <w:sz w:val="16"/>
                <w:szCs w:val="16"/>
                <w:lang w:val="en-US"/>
              </w:rPr>
              <w:t>5</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71CDB689" w14:textId="77777777" w:rsidR="001F0BE6" w:rsidRDefault="001F0BE6" w:rsidP="001F0BE6">
            <w:pPr>
              <w:rPr>
                <w:sz w:val="18"/>
                <w:szCs w:val="18"/>
                <w:lang w:val="en-US"/>
              </w:rPr>
            </w:pPr>
            <w:proofErr w:type="spellStart"/>
            <w:r>
              <w:rPr>
                <w:sz w:val="18"/>
                <w:szCs w:val="18"/>
                <w:lang w:val="en-US"/>
              </w:rPr>
              <w:t>WiFi</w:t>
            </w:r>
            <w:proofErr w:type="spellEnd"/>
            <w:r>
              <w:rPr>
                <w:sz w:val="18"/>
                <w:szCs w:val="18"/>
                <w:lang w:val="en-US"/>
              </w:rPr>
              <w:t xml:space="preserve"> extender</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7BE096D5" w14:textId="77777777" w:rsidR="001F0BE6" w:rsidRDefault="001F0BE6" w:rsidP="001F0BE6">
            <w:pPr>
              <w:jc w:val="center"/>
              <w:rPr>
                <w:color w:val="000000"/>
                <w:sz w:val="18"/>
                <w:szCs w:val="18"/>
                <w:lang w:val="en-US"/>
              </w:rPr>
            </w:pPr>
            <w:r>
              <w:rPr>
                <w:color w:val="000000"/>
                <w:sz w:val="18"/>
                <w:szCs w:val="18"/>
                <w:lang w:val="en-US"/>
              </w:rPr>
              <w:t>4</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72076D53" w14:textId="77777777" w:rsidR="001F0BE6" w:rsidRDefault="001F0BE6" w:rsidP="001F0BE6">
            <w:pPr>
              <w:rPr>
                <w:color w:val="000000"/>
                <w:sz w:val="18"/>
                <w:szCs w:val="18"/>
                <w:lang w:val="en-US"/>
              </w:rPr>
            </w:pPr>
            <w:r>
              <w:rPr>
                <w:color w:val="000000"/>
                <w:sz w:val="18"/>
                <w:szCs w:val="18"/>
                <w:lang w:val="en-US"/>
              </w:rPr>
              <w:t>TEMAXIO</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21FA0469" w14:textId="77777777" w:rsidR="001F0BE6" w:rsidRDefault="001F0BE6" w:rsidP="001F0BE6">
            <w:pPr>
              <w:rPr>
                <w:color w:val="000000"/>
                <w:sz w:val="18"/>
                <w:szCs w:val="18"/>
                <w:lang w:val="en-US"/>
              </w:rPr>
            </w:pPr>
            <w:r>
              <w:rPr>
                <w:color w:val="000000"/>
                <w:sz w:val="18"/>
                <w:szCs w:val="18"/>
                <w:lang w:val="en-US"/>
              </w:rPr>
              <w:t>32412100-5</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0F880258" w14:textId="77777777" w:rsidR="001F0BE6" w:rsidRDefault="001F0BE6" w:rsidP="001F0BE6">
            <w:pPr>
              <w:jc w:val="right"/>
              <w:rPr>
                <w:color w:val="000000"/>
                <w:sz w:val="18"/>
                <w:szCs w:val="18"/>
              </w:rPr>
            </w:pPr>
            <w:r>
              <w:rPr>
                <w:color w:val="000000"/>
                <w:sz w:val="18"/>
                <w:szCs w:val="18"/>
              </w:rPr>
              <w:t>112,90</w:t>
            </w: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6FCEA768" w14:textId="77777777" w:rsidR="001F0BE6" w:rsidRDefault="001F0BE6" w:rsidP="001F0BE6">
            <w:pPr>
              <w:jc w:val="right"/>
              <w:rPr>
                <w:color w:val="000000"/>
                <w:sz w:val="18"/>
                <w:szCs w:val="18"/>
              </w:rPr>
            </w:pPr>
            <w:r>
              <w:rPr>
                <w:color w:val="000000"/>
                <w:sz w:val="18"/>
                <w:szCs w:val="18"/>
              </w:rPr>
              <w:t>27,</w:t>
            </w:r>
            <w:r>
              <w:rPr>
                <w:color w:val="000000"/>
                <w:sz w:val="18"/>
                <w:szCs w:val="18"/>
                <w:lang w:val="en-US"/>
              </w:rPr>
              <w:t>1</w:t>
            </w:r>
            <w:r>
              <w:rPr>
                <w:color w:val="000000"/>
                <w:sz w:val="18"/>
                <w:szCs w:val="18"/>
              </w:rPr>
              <w:t>0</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65F93EE2" w14:textId="77777777" w:rsidR="001F0BE6" w:rsidRDefault="001F0BE6" w:rsidP="001F0BE6">
            <w:pPr>
              <w:jc w:val="right"/>
              <w:rPr>
                <w:color w:val="000000"/>
                <w:sz w:val="18"/>
                <w:szCs w:val="18"/>
              </w:rPr>
            </w:pPr>
            <w:r>
              <w:rPr>
                <w:color w:val="000000"/>
                <w:sz w:val="18"/>
                <w:szCs w:val="18"/>
              </w:rPr>
              <w:t>140,00</w:t>
            </w:r>
          </w:p>
        </w:tc>
        <w:tc>
          <w:tcPr>
            <w:tcW w:w="567" w:type="dxa"/>
            <w:tcBorders>
              <w:bottom w:val="single" w:sz="4" w:space="0" w:color="000000"/>
              <w:right w:val="single" w:sz="4" w:space="0" w:color="000000"/>
            </w:tcBorders>
            <w:tcMar>
              <w:top w:w="0" w:type="dxa"/>
              <w:left w:w="108" w:type="dxa"/>
              <w:bottom w:w="0" w:type="dxa"/>
              <w:right w:w="108" w:type="dxa"/>
            </w:tcMar>
          </w:tcPr>
          <w:p w14:paraId="25EE58EB" w14:textId="77777777" w:rsidR="001F0BE6" w:rsidRDefault="001F0BE6" w:rsidP="001F0BE6">
            <w:pPr>
              <w:rPr>
                <w:color w:val="000000"/>
                <w:sz w:val="18"/>
                <w:szCs w:val="18"/>
              </w:rPr>
            </w:pPr>
          </w:p>
        </w:tc>
      </w:tr>
      <w:tr w:rsidR="001F0BE6" w14:paraId="00151B04" w14:textId="77777777" w:rsidTr="001F0BE6">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007204BD" w14:textId="77777777" w:rsidR="001F0BE6" w:rsidRDefault="001F0BE6" w:rsidP="001F0BE6">
            <w:pPr>
              <w:jc w:val="center"/>
              <w:rPr>
                <w:color w:val="000000"/>
                <w:sz w:val="16"/>
                <w:szCs w:val="16"/>
                <w:lang w:val="en-US"/>
              </w:rPr>
            </w:pPr>
            <w:r>
              <w:rPr>
                <w:color w:val="000000"/>
                <w:sz w:val="16"/>
                <w:szCs w:val="16"/>
                <w:lang w:val="en-US"/>
              </w:rPr>
              <w:t>6</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312C824E" w14:textId="77777777" w:rsidR="001F0BE6" w:rsidRDefault="001F0BE6" w:rsidP="001F0BE6">
            <w:pPr>
              <w:rPr>
                <w:sz w:val="18"/>
                <w:szCs w:val="18"/>
              </w:rPr>
            </w:pPr>
            <w:r>
              <w:rPr>
                <w:sz w:val="18"/>
                <w:szCs w:val="18"/>
              </w:rPr>
              <w:t xml:space="preserve">Πρέσα Ακροδεκτών Δικτύου </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138FB44B" w14:textId="77777777" w:rsidR="001F0BE6" w:rsidRDefault="001F0BE6" w:rsidP="001F0BE6">
            <w:pPr>
              <w:jc w:val="center"/>
              <w:rPr>
                <w:color w:val="000000"/>
                <w:sz w:val="18"/>
                <w:szCs w:val="18"/>
              </w:rPr>
            </w:pPr>
            <w:r>
              <w:rPr>
                <w:color w:val="000000"/>
                <w:sz w:val="18"/>
                <w:szCs w:val="18"/>
              </w:rPr>
              <w:t>2</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0B046AF1" w14:textId="77777777" w:rsidR="001F0BE6" w:rsidRDefault="001F0BE6" w:rsidP="001F0BE6">
            <w:pPr>
              <w:rPr>
                <w:color w:val="000000"/>
                <w:sz w:val="18"/>
                <w:szCs w:val="18"/>
              </w:rPr>
            </w:pPr>
            <w:r>
              <w:rPr>
                <w:color w:val="000000"/>
                <w:sz w:val="18"/>
                <w:szCs w:val="18"/>
              </w:rPr>
              <w:t>ΤΕΜΑΧΙΟ</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43875889" w14:textId="77777777" w:rsidR="001F0BE6" w:rsidRDefault="001F0BE6" w:rsidP="001F0BE6">
            <w:pPr>
              <w:rPr>
                <w:color w:val="000000"/>
                <w:sz w:val="18"/>
                <w:szCs w:val="18"/>
              </w:rPr>
            </w:pPr>
            <w:r>
              <w:rPr>
                <w:color w:val="000000"/>
                <w:sz w:val="18"/>
                <w:szCs w:val="18"/>
              </w:rPr>
              <w:t>44510000-8</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3A5C4BB6" w14:textId="77777777" w:rsidR="001F0BE6" w:rsidRDefault="001F0BE6" w:rsidP="001F0BE6">
            <w:pPr>
              <w:jc w:val="right"/>
              <w:rPr>
                <w:color w:val="000000"/>
                <w:sz w:val="18"/>
                <w:szCs w:val="18"/>
              </w:rPr>
            </w:pPr>
            <w:r>
              <w:rPr>
                <w:color w:val="000000"/>
                <w:sz w:val="18"/>
                <w:szCs w:val="18"/>
              </w:rPr>
              <w:t>48,39</w:t>
            </w: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01D14F4D" w14:textId="77777777" w:rsidR="001F0BE6" w:rsidRDefault="001F0BE6" w:rsidP="001F0BE6">
            <w:pPr>
              <w:jc w:val="right"/>
              <w:rPr>
                <w:color w:val="000000"/>
                <w:sz w:val="18"/>
                <w:szCs w:val="18"/>
              </w:rPr>
            </w:pPr>
            <w:r>
              <w:rPr>
                <w:color w:val="000000"/>
                <w:sz w:val="18"/>
                <w:szCs w:val="18"/>
              </w:rPr>
              <w:t>11,61</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55DBE9B4" w14:textId="77777777" w:rsidR="001F0BE6" w:rsidRDefault="001F0BE6" w:rsidP="001F0BE6">
            <w:pPr>
              <w:jc w:val="right"/>
              <w:rPr>
                <w:color w:val="000000"/>
                <w:sz w:val="18"/>
                <w:szCs w:val="18"/>
              </w:rPr>
            </w:pPr>
            <w:r>
              <w:rPr>
                <w:color w:val="000000"/>
                <w:sz w:val="18"/>
                <w:szCs w:val="18"/>
              </w:rPr>
              <w:t>60,00</w:t>
            </w:r>
          </w:p>
        </w:tc>
        <w:tc>
          <w:tcPr>
            <w:tcW w:w="567" w:type="dxa"/>
            <w:tcBorders>
              <w:bottom w:val="single" w:sz="4" w:space="0" w:color="000000"/>
              <w:right w:val="single" w:sz="4" w:space="0" w:color="000000"/>
            </w:tcBorders>
            <w:tcMar>
              <w:top w:w="0" w:type="dxa"/>
              <w:left w:w="108" w:type="dxa"/>
              <w:bottom w:w="0" w:type="dxa"/>
              <w:right w:w="108" w:type="dxa"/>
            </w:tcMar>
          </w:tcPr>
          <w:p w14:paraId="70A18917" w14:textId="77777777" w:rsidR="001F0BE6" w:rsidRDefault="001F0BE6" w:rsidP="001F0BE6">
            <w:pPr>
              <w:rPr>
                <w:color w:val="000000"/>
                <w:sz w:val="18"/>
                <w:szCs w:val="18"/>
              </w:rPr>
            </w:pPr>
          </w:p>
        </w:tc>
      </w:tr>
      <w:tr w:rsidR="001F0BE6" w14:paraId="7AB34CFE" w14:textId="77777777" w:rsidTr="001F0BE6">
        <w:trPr>
          <w:trHeight w:val="472"/>
          <w:jc w:val="center"/>
        </w:trPr>
        <w:tc>
          <w:tcPr>
            <w:tcW w:w="1135" w:type="dxa"/>
            <w:tcBorders>
              <w:left w:val="single" w:sz="4" w:space="0" w:color="000000"/>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44BA0C0B" w14:textId="77777777" w:rsidR="001F0BE6" w:rsidRDefault="001F0BE6" w:rsidP="001F0BE6">
            <w:pPr>
              <w:jc w:val="center"/>
              <w:rPr>
                <w:b/>
                <w:bCs/>
                <w:color w:val="000000"/>
                <w:sz w:val="16"/>
                <w:szCs w:val="16"/>
              </w:rPr>
            </w:pPr>
            <w:r>
              <w:rPr>
                <w:b/>
                <w:bCs/>
                <w:color w:val="000000"/>
                <w:sz w:val="16"/>
                <w:szCs w:val="16"/>
              </w:rPr>
              <w:t>ΣΥΝΟΛΟ</w:t>
            </w:r>
          </w:p>
        </w:tc>
        <w:tc>
          <w:tcPr>
            <w:tcW w:w="2537"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306CE68D" w14:textId="77777777" w:rsidR="001F0BE6" w:rsidRDefault="001F0BE6" w:rsidP="001F0BE6">
            <w:pPr>
              <w:rPr>
                <w:color w:val="000000"/>
                <w:sz w:val="18"/>
                <w:szCs w:val="18"/>
              </w:rPr>
            </w:pPr>
          </w:p>
        </w:tc>
        <w:tc>
          <w:tcPr>
            <w:tcW w:w="915"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5CD58D8E" w14:textId="77777777" w:rsidR="001F0BE6" w:rsidRDefault="001F0BE6" w:rsidP="001F0BE6">
            <w:pPr>
              <w:rPr>
                <w:color w:val="000000"/>
                <w:sz w:val="18"/>
                <w:szCs w:val="18"/>
              </w:rPr>
            </w:pPr>
          </w:p>
        </w:tc>
        <w:tc>
          <w:tcPr>
            <w:tcW w:w="1070"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07A474BB" w14:textId="77777777" w:rsidR="001F0BE6" w:rsidRDefault="001F0BE6" w:rsidP="001F0BE6">
            <w:pPr>
              <w:rPr>
                <w:color w:val="000000"/>
                <w:sz w:val="18"/>
                <w:szCs w:val="18"/>
              </w:rPr>
            </w:pPr>
          </w:p>
        </w:tc>
        <w:tc>
          <w:tcPr>
            <w:tcW w:w="1092"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4B1ECBE0" w14:textId="77777777" w:rsidR="001F0BE6" w:rsidRDefault="001F0BE6" w:rsidP="001F0BE6">
            <w:pPr>
              <w:rPr>
                <w:color w:val="000000"/>
                <w:sz w:val="18"/>
                <w:szCs w:val="18"/>
              </w:rPr>
            </w:pPr>
          </w:p>
        </w:tc>
        <w:tc>
          <w:tcPr>
            <w:tcW w:w="141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77803513" w14:textId="77777777" w:rsidR="001F0BE6" w:rsidRDefault="001F0BE6" w:rsidP="001F0BE6">
            <w:pPr>
              <w:jc w:val="right"/>
              <w:rPr>
                <w:color w:val="000000"/>
                <w:sz w:val="18"/>
                <w:szCs w:val="18"/>
              </w:rPr>
            </w:pPr>
            <w:r>
              <w:rPr>
                <w:b/>
                <w:bCs/>
                <w:color w:val="000000"/>
                <w:sz w:val="18"/>
                <w:szCs w:val="18"/>
              </w:rPr>
              <w:t>1.250,01</w:t>
            </w:r>
          </w:p>
        </w:tc>
        <w:tc>
          <w:tcPr>
            <w:tcW w:w="73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0C811EE7" w14:textId="77777777" w:rsidR="001F0BE6" w:rsidRDefault="001F0BE6" w:rsidP="001F0BE6">
            <w:pPr>
              <w:jc w:val="right"/>
              <w:rPr>
                <w:color w:val="000000"/>
                <w:sz w:val="18"/>
                <w:szCs w:val="18"/>
              </w:rPr>
            </w:pPr>
            <w:r>
              <w:rPr>
                <w:b/>
                <w:bCs/>
                <w:color w:val="000000"/>
                <w:sz w:val="18"/>
                <w:szCs w:val="18"/>
              </w:rPr>
              <w:t>299,99</w:t>
            </w:r>
          </w:p>
        </w:tc>
        <w:tc>
          <w:tcPr>
            <w:tcW w:w="141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508B4747" w14:textId="77777777" w:rsidR="001F0BE6" w:rsidRDefault="001F0BE6" w:rsidP="001F0BE6">
            <w:pPr>
              <w:jc w:val="right"/>
              <w:rPr>
                <w:color w:val="000000"/>
                <w:sz w:val="18"/>
                <w:szCs w:val="18"/>
              </w:rPr>
            </w:pPr>
            <w:r>
              <w:rPr>
                <w:b/>
                <w:bCs/>
                <w:color w:val="000000"/>
                <w:sz w:val="18"/>
                <w:szCs w:val="18"/>
              </w:rPr>
              <w:t>1550,00</w:t>
            </w:r>
          </w:p>
        </w:tc>
        <w:tc>
          <w:tcPr>
            <w:tcW w:w="567" w:type="dxa"/>
            <w:tcBorders>
              <w:bottom w:val="single" w:sz="4" w:space="0" w:color="000000"/>
              <w:right w:val="single" w:sz="4" w:space="0" w:color="000000"/>
            </w:tcBorders>
            <w:shd w:val="clear" w:color="auto" w:fill="C4BD97"/>
            <w:tcMar>
              <w:top w:w="0" w:type="dxa"/>
              <w:left w:w="108" w:type="dxa"/>
              <w:bottom w:w="0" w:type="dxa"/>
              <w:right w:w="108" w:type="dxa"/>
            </w:tcMar>
          </w:tcPr>
          <w:p w14:paraId="0A3A53F3" w14:textId="77777777" w:rsidR="001F0BE6" w:rsidRDefault="001F0BE6" w:rsidP="001F0BE6">
            <w:pPr>
              <w:rPr>
                <w:color w:val="000000"/>
                <w:sz w:val="18"/>
                <w:szCs w:val="18"/>
              </w:rPr>
            </w:pPr>
          </w:p>
        </w:tc>
      </w:tr>
    </w:tbl>
    <w:p w14:paraId="4CBCFC08" w14:textId="00C862AB" w:rsidR="001F0BE6" w:rsidRDefault="001F0BE6" w:rsidP="009274CF">
      <w:pPr>
        <w:jc w:val="center"/>
        <w:rPr>
          <w:rFonts w:ascii="Calibri" w:hAnsi="Calibri" w:cs="Calibri"/>
          <w:b/>
        </w:rPr>
      </w:pPr>
    </w:p>
    <w:p w14:paraId="227DF1DF" w14:textId="77777777" w:rsidR="001F0BE6" w:rsidRDefault="001F0BE6" w:rsidP="009274CF">
      <w:pPr>
        <w:jc w:val="center"/>
        <w:rPr>
          <w:rFonts w:ascii="Calibri" w:hAnsi="Calibri" w:cs="Calibri"/>
          <w:b/>
        </w:rPr>
      </w:pPr>
    </w:p>
    <w:p w14:paraId="21262E4E" w14:textId="77777777" w:rsidR="009B244F" w:rsidRPr="00C755DD" w:rsidRDefault="009B244F" w:rsidP="009B244F">
      <w:pPr>
        <w:rPr>
          <w:b/>
          <w:sz w:val="20"/>
          <w:szCs w:val="20"/>
        </w:rPr>
      </w:pPr>
      <w:r w:rsidRPr="00C755DD">
        <w:rPr>
          <w:b/>
          <w:sz w:val="20"/>
          <w:szCs w:val="20"/>
        </w:rPr>
        <w:t xml:space="preserve">Η προσφορά δίνεται για το σύνολο των ειδών. </w:t>
      </w:r>
    </w:p>
    <w:p w14:paraId="090C4790" w14:textId="495D7389" w:rsidR="009B244F" w:rsidRPr="00C755DD" w:rsidRDefault="009B244F" w:rsidP="009B244F">
      <w:pPr>
        <w:rPr>
          <w:b/>
          <w:sz w:val="20"/>
          <w:szCs w:val="20"/>
        </w:rPr>
      </w:pPr>
      <w:r w:rsidRPr="00C755DD">
        <w:rPr>
          <w:b/>
          <w:sz w:val="20"/>
          <w:szCs w:val="20"/>
        </w:rPr>
        <w:t>Τα έξοδα αποστολής των ειδών βαρύνουν τον ανάδοχο.</w:t>
      </w:r>
    </w:p>
    <w:p w14:paraId="456EFF4D" w14:textId="2A5184C5" w:rsidR="00034BC8" w:rsidRDefault="00034BC8" w:rsidP="009B244F">
      <w:pPr>
        <w:rPr>
          <w:b/>
          <w:sz w:val="22"/>
          <w:szCs w:val="22"/>
        </w:rPr>
      </w:pPr>
    </w:p>
    <w:p w14:paraId="5885AF52" w14:textId="77777777" w:rsidR="009B244F" w:rsidRPr="009B244F" w:rsidRDefault="009B244F" w:rsidP="009B244F">
      <w:pPr>
        <w:rPr>
          <w:b/>
          <w:sz w:val="22"/>
          <w:szCs w:val="22"/>
        </w:rPr>
      </w:pPr>
    </w:p>
    <w:p w14:paraId="6B1BA09D" w14:textId="04FFC53E" w:rsidR="009274CF" w:rsidRPr="001F0BE6" w:rsidRDefault="00DB7362" w:rsidP="001F0BE6">
      <w:pPr>
        <w:jc w:val="center"/>
        <w:rPr>
          <w:b/>
          <w:sz w:val="20"/>
          <w:szCs w:val="20"/>
        </w:rPr>
      </w:pPr>
      <w:r>
        <w:rPr>
          <w:b/>
          <w:sz w:val="20"/>
          <w:szCs w:val="20"/>
        </w:rPr>
        <w:t xml:space="preserve">Τεχνική Έκθεση  - </w:t>
      </w:r>
      <w:r w:rsidR="009274CF" w:rsidRPr="001F0BE6">
        <w:rPr>
          <w:b/>
          <w:sz w:val="20"/>
          <w:szCs w:val="20"/>
        </w:rPr>
        <w:t>Πίνακας Τεχνικών Προδιαγραφών</w:t>
      </w:r>
    </w:p>
    <w:p w14:paraId="1DED9FE6" w14:textId="77777777" w:rsidR="009274CF" w:rsidRPr="001F0BE6" w:rsidRDefault="009274CF" w:rsidP="001F0BE6">
      <w:pPr>
        <w:jc w:val="both"/>
        <w:rPr>
          <w:b/>
          <w:sz w:val="20"/>
          <w:szCs w:val="20"/>
        </w:rPr>
      </w:pPr>
    </w:p>
    <w:p w14:paraId="02C65239" w14:textId="77777777" w:rsidR="001F0BE6" w:rsidRPr="001F0BE6" w:rsidRDefault="001F0BE6" w:rsidP="001F0BE6">
      <w:pPr>
        <w:spacing w:line="276" w:lineRule="auto"/>
        <w:ind w:firstLine="180"/>
        <w:jc w:val="both"/>
        <w:rPr>
          <w:sz w:val="20"/>
          <w:szCs w:val="20"/>
        </w:rPr>
      </w:pPr>
      <w:r w:rsidRPr="001F0BE6">
        <w:rPr>
          <w:sz w:val="20"/>
          <w:szCs w:val="20"/>
        </w:rPr>
        <w:t>Είναι απαραίτητη η αναβάθμιση των υπολογιστών της πρυτανείας οπότε και χρειάζεται η προμήθεια αποθηκευτικών δίσκων 1ΤΒ.</w:t>
      </w:r>
    </w:p>
    <w:p w14:paraId="0D4D129A" w14:textId="77777777" w:rsidR="001F0BE6" w:rsidRPr="001F0BE6" w:rsidRDefault="001F0BE6" w:rsidP="001F0BE6">
      <w:pPr>
        <w:spacing w:line="276" w:lineRule="auto"/>
        <w:ind w:firstLine="180"/>
        <w:jc w:val="both"/>
        <w:rPr>
          <w:sz w:val="20"/>
          <w:szCs w:val="20"/>
        </w:rPr>
      </w:pPr>
      <w:r w:rsidRPr="001F0BE6">
        <w:rPr>
          <w:sz w:val="20"/>
          <w:szCs w:val="20"/>
        </w:rPr>
        <w:t>Για τις ανάγκες της Διεύθυνσης Μηχανοργάνωσης χρειάζεται η προμήθεια ενός δίσκου Μ.2 2ΤΒ.</w:t>
      </w:r>
    </w:p>
    <w:p w14:paraId="60CF52C5" w14:textId="77777777" w:rsidR="001F0BE6" w:rsidRPr="001F0BE6" w:rsidRDefault="001F0BE6" w:rsidP="001F0BE6">
      <w:pPr>
        <w:spacing w:line="276" w:lineRule="auto"/>
        <w:ind w:firstLine="180"/>
        <w:jc w:val="both"/>
        <w:rPr>
          <w:sz w:val="20"/>
          <w:szCs w:val="20"/>
        </w:rPr>
      </w:pPr>
      <w:r w:rsidRPr="001F0BE6">
        <w:rPr>
          <w:sz w:val="20"/>
          <w:szCs w:val="20"/>
        </w:rPr>
        <w:t xml:space="preserve">Στα γραφεία της μηχανοργάνωσης παρουσιάζονται συχνές διακοπές ρεύματος και απαιτείται η προμήθεια δύο νέων </w:t>
      </w:r>
      <w:r w:rsidRPr="001F0BE6">
        <w:rPr>
          <w:sz w:val="20"/>
          <w:szCs w:val="20"/>
          <w:lang w:val="en-US"/>
        </w:rPr>
        <w:t>UPS</w:t>
      </w:r>
      <w:r w:rsidRPr="001F0BE6">
        <w:rPr>
          <w:sz w:val="20"/>
          <w:szCs w:val="20"/>
        </w:rPr>
        <w:t xml:space="preserve"> και μπαταριών για την αποκατάσταση της λειτουργίας ήδη υπαρχόντων.</w:t>
      </w:r>
    </w:p>
    <w:p w14:paraId="0CA74293" w14:textId="77777777" w:rsidR="001F0BE6" w:rsidRPr="001F0BE6" w:rsidRDefault="001F0BE6" w:rsidP="001F0BE6">
      <w:pPr>
        <w:spacing w:line="276" w:lineRule="auto"/>
        <w:ind w:firstLine="180"/>
        <w:jc w:val="both"/>
        <w:rPr>
          <w:sz w:val="20"/>
          <w:szCs w:val="20"/>
        </w:rPr>
      </w:pPr>
      <w:r w:rsidRPr="001F0BE6">
        <w:rPr>
          <w:sz w:val="20"/>
          <w:szCs w:val="20"/>
        </w:rPr>
        <w:t xml:space="preserve">Για την παροχή τηλεφωνίας σε σταθμούς φύλαξης κτηρίων του Π.Θ. όπου και δεν υπάρχει δομημένη καλωδίωση χρειάζεται η προμήθεια </w:t>
      </w:r>
      <w:proofErr w:type="spellStart"/>
      <w:r w:rsidRPr="001F0BE6">
        <w:rPr>
          <w:sz w:val="20"/>
          <w:szCs w:val="20"/>
          <w:lang w:val="en-US"/>
        </w:rPr>
        <w:t>WiFi</w:t>
      </w:r>
      <w:proofErr w:type="spellEnd"/>
      <w:r w:rsidRPr="001F0BE6">
        <w:rPr>
          <w:sz w:val="20"/>
          <w:szCs w:val="20"/>
        </w:rPr>
        <w:t xml:space="preserve"> </w:t>
      </w:r>
      <w:r w:rsidRPr="001F0BE6">
        <w:rPr>
          <w:sz w:val="20"/>
          <w:szCs w:val="20"/>
          <w:lang w:val="en-US"/>
        </w:rPr>
        <w:t>extenders</w:t>
      </w:r>
      <w:r w:rsidRPr="001F0BE6">
        <w:rPr>
          <w:sz w:val="20"/>
          <w:szCs w:val="20"/>
        </w:rPr>
        <w:t xml:space="preserve"> ώστε μέσω του δικτύου </w:t>
      </w:r>
      <w:proofErr w:type="spellStart"/>
      <w:r w:rsidRPr="001F0BE6">
        <w:rPr>
          <w:sz w:val="20"/>
          <w:szCs w:val="20"/>
          <w:lang w:val="en-US"/>
        </w:rPr>
        <w:t>WiFi</w:t>
      </w:r>
      <w:proofErr w:type="spellEnd"/>
      <w:r w:rsidRPr="001F0BE6">
        <w:rPr>
          <w:sz w:val="20"/>
          <w:szCs w:val="20"/>
        </w:rPr>
        <w:t xml:space="preserve"> να παρέχεται σύνδεση ΙΡ τηλεφωνικών συσκευών.</w:t>
      </w:r>
    </w:p>
    <w:p w14:paraId="07B1C4FE" w14:textId="77777777" w:rsidR="001F0BE6" w:rsidRPr="001F0BE6" w:rsidRDefault="001F0BE6" w:rsidP="001F0BE6">
      <w:pPr>
        <w:spacing w:line="276" w:lineRule="auto"/>
        <w:ind w:firstLine="180"/>
        <w:jc w:val="both"/>
        <w:rPr>
          <w:sz w:val="20"/>
          <w:szCs w:val="20"/>
        </w:rPr>
      </w:pPr>
      <w:r w:rsidRPr="001F0BE6">
        <w:rPr>
          <w:sz w:val="20"/>
          <w:szCs w:val="20"/>
        </w:rPr>
        <w:t>Για τον τερματισμό καλωδίων δικτύου χρειάζεται ειδική πρέσα ακροδεκτών.</w:t>
      </w:r>
    </w:p>
    <w:p w14:paraId="49DEF19B" w14:textId="2F45C1A3" w:rsidR="001F0BE6" w:rsidRDefault="001F0BE6" w:rsidP="001F0BE6">
      <w:pPr>
        <w:spacing w:line="276" w:lineRule="auto"/>
        <w:ind w:firstLine="180"/>
        <w:jc w:val="both"/>
        <w:rPr>
          <w:sz w:val="20"/>
          <w:szCs w:val="20"/>
        </w:rPr>
      </w:pPr>
      <w:r w:rsidRPr="001F0BE6">
        <w:rPr>
          <w:sz w:val="20"/>
          <w:szCs w:val="20"/>
        </w:rPr>
        <w:t xml:space="preserve">Έγινε έρευνα αγοράς και το ενδεικτικό κόστος του απαιτούμενου εξοπλισμού ανέρχεται σε </w:t>
      </w:r>
      <w:r w:rsidRPr="001F0BE6">
        <w:rPr>
          <w:b/>
          <w:sz w:val="20"/>
          <w:szCs w:val="20"/>
        </w:rPr>
        <w:t>1</w:t>
      </w:r>
      <w:r w:rsidRPr="001F0BE6">
        <w:rPr>
          <w:b/>
          <w:bCs/>
          <w:color w:val="000000"/>
          <w:sz w:val="20"/>
          <w:szCs w:val="20"/>
        </w:rPr>
        <w:t>.550,00€</w:t>
      </w:r>
      <w:r w:rsidRPr="001F0BE6">
        <w:rPr>
          <w:b/>
          <w:sz w:val="20"/>
          <w:szCs w:val="20"/>
        </w:rPr>
        <w:t xml:space="preserve"> </w:t>
      </w:r>
      <w:r w:rsidRPr="001F0BE6">
        <w:rPr>
          <w:sz w:val="20"/>
          <w:szCs w:val="20"/>
        </w:rPr>
        <w:t>(συμπεριλαμβανομένου ΦΠΑ 24%).</w:t>
      </w:r>
    </w:p>
    <w:p w14:paraId="22224C01" w14:textId="77777777" w:rsidR="00492CB2" w:rsidRPr="001F0BE6" w:rsidRDefault="00492CB2" w:rsidP="001F0BE6">
      <w:pPr>
        <w:spacing w:line="276" w:lineRule="auto"/>
        <w:ind w:firstLine="180"/>
        <w:jc w:val="both"/>
        <w:rPr>
          <w:sz w:val="20"/>
          <w:szCs w:val="20"/>
        </w:rPr>
      </w:pPr>
    </w:p>
    <w:tbl>
      <w:tblPr>
        <w:tblW w:w="9923" w:type="dxa"/>
        <w:jc w:val="center"/>
        <w:tblLook w:val="04A0" w:firstRow="1" w:lastRow="0" w:firstColumn="1" w:lastColumn="0" w:noHBand="0" w:noVBand="1"/>
      </w:tblPr>
      <w:tblGrid>
        <w:gridCol w:w="709"/>
        <w:gridCol w:w="2835"/>
        <w:gridCol w:w="1843"/>
        <w:gridCol w:w="1559"/>
        <w:gridCol w:w="1418"/>
        <w:gridCol w:w="1559"/>
      </w:tblGrid>
      <w:tr w:rsidR="00492CB2" w:rsidRPr="00492CB2" w14:paraId="4CAFCEB4" w14:textId="77777777" w:rsidTr="00492CB2">
        <w:trPr>
          <w:trHeight w:val="960"/>
          <w:jc w:val="center"/>
        </w:trPr>
        <w:tc>
          <w:tcPr>
            <w:tcW w:w="709" w:type="dxa"/>
            <w:tcBorders>
              <w:top w:val="single" w:sz="8" w:space="0" w:color="auto"/>
              <w:left w:val="single" w:sz="8" w:space="0" w:color="auto"/>
              <w:bottom w:val="single" w:sz="8" w:space="0" w:color="auto"/>
              <w:right w:val="single" w:sz="8" w:space="0" w:color="auto"/>
            </w:tcBorders>
            <w:shd w:val="clear" w:color="000000" w:fill="9CC2E5"/>
            <w:vAlign w:val="center"/>
          </w:tcPr>
          <w:p w14:paraId="6A11E131" w14:textId="77777777" w:rsidR="00492CB2" w:rsidRPr="00492CB2" w:rsidRDefault="00492CB2" w:rsidP="006B378F">
            <w:pPr>
              <w:jc w:val="both"/>
              <w:rPr>
                <w:b/>
                <w:bCs/>
                <w:color w:val="000000"/>
                <w:sz w:val="20"/>
                <w:szCs w:val="20"/>
                <w:lang w:val="en-GB" w:eastAsia="en-GB"/>
              </w:rPr>
            </w:pPr>
            <w:r w:rsidRPr="00492CB2">
              <w:rPr>
                <w:b/>
                <w:bCs/>
                <w:color w:val="000000"/>
                <w:sz w:val="20"/>
                <w:szCs w:val="20"/>
              </w:rPr>
              <w:t>Α/Α</w:t>
            </w:r>
          </w:p>
        </w:tc>
        <w:tc>
          <w:tcPr>
            <w:tcW w:w="2835" w:type="dxa"/>
            <w:tcBorders>
              <w:top w:val="single" w:sz="8" w:space="0" w:color="auto"/>
              <w:left w:val="nil"/>
              <w:bottom w:val="single" w:sz="8" w:space="0" w:color="auto"/>
              <w:right w:val="single" w:sz="8" w:space="0" w:color="auto"/>
            </w:tcBorders>
            <w:shd w:val="clear" w:color="000000" w:fill="9CC2E5"/>
            <w:vAlign w:val="center"/>
          </w:tcPr>
          <w:p w14:paraId="4AF9112E" w14:textId="77777777" w:rsidR="00492CB2" w:rsidRPr="00492CB2" w:rsidRDefault="00492CB2" w:rsidP="006B378F">
            <w:pPr>
              <w:jc w:val="both"/>
              <w:rPr>
                <w:b/>
                <w:bCs/>
                <w:color w:val="000000"/>
                <w:sz w:val="20"/>
                <w:szCs w:val="20"/>
              </w:rPr>
            </w:pPr>
            <w:r w:rsidRPr="00492CB2">
              <w:rPr>
                <w:b/>
                <w:bCs/>
                <w:color w:val="000000"/>
                <w:sz w:val="20"/>
                <w:szCs w:val="20"/>
              </w:rPr>
              <w:t>Είδος</w:t>
            </w:r>
          </w:p>
        </w:tc>
        <w:tc>
          <w:tcPr>
            <w:tcW w:w="1843" w:type="dxa"/>
            <w:tcBorders>
              <w:top w:val="single" w:sz="8" w:space="0" w:color="auto"/>
              <w:left w:val="nil"/>
              <w:bottom w:val="single" w:sz="8" w:space="0" w:color="auto"/>
              <w:right w:val="single" w:sz="8" w:space="0" w:color="auto"/>
            </w:tcBorders>
            <w:shd w:val="clear" w:color="000000" w:fill="9CC2E5"/>
            <w:vAlign w:val="center"/>
          </w:tcPr>
          <w:p w14:paraId="5014FFA1" w14:textId="77777777" w:rsidR="00492CB2" w:rsidRPr="00492CB2" w:rsidRDefault="00492CB2" w:rsidP="006B378F">
            <w:pPr>
              <w:jc w:val="both"/>
              <w:rPr>
                <w:b/>
                <w:bCs/>
                <w:color w:val="000000"/>
                <w:sz w:val="20"/>
                <w:szCs w:val="20"/>
              </w:rPr>
            </w:pPr>
            <w:r w:rsidRPr="00492CB2">
              <w:rPr>
                <w:b/>
                <w:bCs/>
                <w:color w:val="000000"/>
                <w:sz w:val="20"/>
                <w:szCs w:val="20"/>
              </w:rPr>
              <w:t>CPV</w:t>
            </w:r>
          </w:p>
        </w:tc>
        <w:tc>
          <w:tcPr>
            <w:tcW w:w="1559" w:type="dxa"/>
            <w:tcBorders>
              <w:top w:val="single" w:sz="8" w:space="0" w:color="auto"/>
              <w:left w:val="nil"/>
              <w:bottom w:val="single" w:sz="8" w:space="0" w:color="auto"/>
              <w:right w:val="single" w:sz="8" w:space="0" w:color="auto"/>
            </w:tcBorders>
            <w:shd w:val="clear" w:color="000000" w:fill="9CC2E5"/>
            <w:vAlign w:val="center"/>
          </w:tcPr>
          <w:p w14:paraId="509FAF3C" w14:textId="77777777" w:rsidR="00492CB2" w:rsidRPr="00492CB2" w:rsidRDefault="00492CB2" w:rsidP="006B378F">
            <w:pPr>
              <w:jc w:val="both"/>
              <w:rPr>
                <w:b/>
                <w:bCs/>
                <w:color w:val="000000"/>
                <w:sz w:val="20"/>
                <w:szCs w:val="20"/>
              </w:rPr>
            </w:pPr>
            <w:r w:rsidRPr="00492CB2">
              <w:rPr>
                <w:b/>
                <w:bCs/>
                <w:color w:val="000000"/>
                <w:sz w:val="20"/>
                <w:szCs w:val="20"/>
              </w:rPr>
              <w:t>Ποσότητα (</w:t>
            </w:r>
            <w:proofErr w:type="spellStart"/>
            <w:r w:rsidRPr="00492CB2">
              <w:rPr>
                <w:b/>
                <w:bCs/>
                <w:color w:val="000000"/>
                <w:sz w:val="20"/>
                <w:szCs w:val="20"/>
              </w:rPr>
              <w:t>τεμ</w:t>
            </w:r>
            <w:proofErr w:type="spellEnd"/>
            <w:r w:rsidRPr="00492CB2">
              <w:rPr>
                <w:b/>
                <w:bCs/>
                <w:color w:val="000000"/>
                <w:sz w:val="20"/>
                <w:szCs w:val="20"/>
              </w:rPr>
              <w:t>)</w:t>
            </w:r>
          </w:p>
        </w:tc>
        <w:tc>
          <w:tcPr>
            <w:tcW w:w="1418" w:type="dxa"/>
            <w:tcBorders>
              <w:top w:val="single" w:sz="8" w:space="0" w:color="auto"/>
              <w:left w:val="nil"/>
              <w:bottom w:val="single" w:sz="8" w:space="0" w:color="auto"/>
              <w:right w:val="single" w:sz="8" w:space="0" w:color="auto"/>
            </w:tcBorders>
            <w:shd w:val="clear" w:color="000000" w:fill="9CC2E5"/>
            <w:vAlign w:val="center"/>
          </w:tcPr>
          <w:p w14:paraId="19127248" w14:textId="77777777" w:rsidR="00492CB2" w:rsidRPr="00492CB2" w:rsidRDefault="00492CB2" w:rsidP="006B378F">
            <w:pPr>
              <w:jc w:val="both"/>
              <w:rPr>
                <w:b/>
                <w:bCs/>
                <w:color w:val="000000"/>
                <w:sz w:val="20"/>
                <w:szCs w:val="20"/>
              </w:rPr>
            </w:pPr>
            <w:r w:rsidRPr="00492CB2">
              <w:rPr>
                <w:b/>
                <w:bCs/>
                <w:color w:val="000000"/>
                <w:sz w:val="20"/>
                <w:szCs w:val="20"/>
              </w:rPr>
              <w:t>Π/Υ είδους</w:t>
            </w:r>
          </w:p>
        </w:tc>
        <w:tc>
          <w:tcPr>
            <w:tcW w:w="1559" w:type="dxa"/>
            <w:tcBorders>
              <w:top w:val="single" w:sz="8" w:space="0" w:color="auto"/>
              <w:left w:val="nil"/>
              <w:bottom w:val="single" w:sz="8" w:space="0" w:color="auto"/>
              <w:right w:val="single" w:sz="8" w:space="0" w:color="auto"/>
            </w:tcBorders>
            <w:shd w:val="clear" w:color="000000" w:fill="9CC2E5"/>
            <w:vAlign w:val="center"/>
          </w:tcPr>
          <w:p w14:paraId="73B6F3B1" w14:textId="77777777" w:rsidR="00492CB2" w:rsidRPr="00492CB2" w:rsidRDefault="00492CB2" w:rsidP="006B378F">
            <w:pPr>
              <w:jc w:val="both"/>
              <w:rPr>
                <w:b/>
                <w:bCs/>
                <w:color w:val="000000"/>
                <w:sz w:val="20"/>
                <w:szCs w:val="20"/>
              </w:rPr>
            </w:pPr>
            <w:r w:rsidRPr="00492CB2">
              <w:rPr>
                <w:b/>
                <w:bCs/>
                <w:color w:val="000000"/>
                <w:sz w:val="20"/>
                <w:szCs w:val="20"/>
              </w:rPr>
              <w:t>Π/Υ είδους (με ΦΠΑ)</w:t>
            </w:r>
          </w:p>
        </w:tc>
      </w:tr>
      <w:tr w:rsidR="00492CB2" w:rsidRPr="00492CB2" w14:paraId="7A5946DB" w14:textId="77777777" w:rsidTr="00492CB2">
        <w:trPr>
          <w:trHeight w:val="330"/>
          <w:jc w:val="center"/>
        </w:trPr>
        <w:tc>
          <w:tcPr>
            <w:tcW w:w="709" w:type="dxa"/>
            <w:tcBorders>
              <w:top w:val="nil"/>
              <w:left w:val="single" w:sz="8" w:space="0" w:color="auto"/>
              <w:bottom w:val="single" w:sz="8" w:space="0" w:color="auto"/>
              <w:right w:val="single" w:sz="8" w:space="0" w:color="auto"/>
            </w:tcBorders>
            <w:shd w:val="clear" w:color="000000" w:fill="DEEAF6"/>
            <w:vAlign w:val="center"/>
          </w:tcPr>
          <w:p w14:paraId="0F999D8B" w14:textId="77777777" w:rsidR="00492CB2" w:rsidRPr="00492CB2" w:rsidRDefault="00492CB2" w:rsidP="006B378F">
            <w:pPr>
              <w:jc w:val="both"/>
              <w:rPr>
                <w:b/>
                <w:bCs/>
                <w:color w:val="000000"/>
                <w:sz w:val="20"/>
                <w:szCs w:val="20"/>
              </w:rPr>
            </w:pPr>
            <w:r w:rsidRPr="00492CB2">
              <w:rPr>
                <w:b/>
                <w:bCs/>
                <w:color w:val="000000"/>
                <w:sz w:val="20"/>
                <w:szCs w:val="20"/>
              </w:rPr>
              <w:t> </w:t>
            </w:r>
          </w:p>
        </w:tc>
        <w:tc>
          <w:tcPr>
            <w:tcW w:w="2835" w:type="dxa"/>
            <w:tcBorders>
              <w:top w:val="nil"/>
              <w:left w:val="nil"/>
              <w:bottom w:val="single" w:sz="8" w:space="0" w:color="auto"/>
              <w:right w:val="single" w:sz="8" w:space="0" w:color="auto"/>
            </w:tcBorders>
            <w:shd w:val="clear" w:color="000000" w:fill="DEEAF6"/>
            <w:vAlign w:val="center"/>
          </w:tcPr>
          <w:p w14:paraId="133DA249" w14:textId="77777777" w:rsidR="00492CB2" w:rsidRPr="00492CB2" w:rsidRDefault="00492CB2" w:rsidP="006B378F">
            <w:pPr>
              <w:jc w:val="both"/>
              <w:rPr>
                <w:b/>
                <w:bCs/>
                <w:color w:val="000000"/>
                <w:sz w:val="20"/>
                <w:szCs w:val="20"/>
              </w:rPr>
            </w:pPr>
            <w:r w:rsidRPr="00492CB2">
              <w:rPr>
                <w:b/>
                <w:bCs/>
                <w:color w:val="000000"/>
                <w:sz w:val="20"/>
                <w:szCs w:val="20"/>
              </w:rPr>
              <w:t> </w:t>
            </w:r>
          </w:p>
        </w:tc>
        <w:tc>
          <w:tcPr>
            <w:tcW w:w="1843" w:type="dxa"/>
            <w:tcBorders>
              <w:top w:val="nil"/>
              <w:left w:val="nil"/>
              <w:bottom w:val="single" w:sz="8" w:space="0" w:color="auto"/>
              <w:right w:val="single" w:sz="8" w:space="0" w:color="auto"/>
            </w:tcBorders>
            <w:shd w:val="clear" w:color="000000" w:fill="DEEAF6"/>
            <w:vAlign w:val="center"/>
          </w:tcPr>
          <w:p w14:paraId="3E877441" w14:textId="77777777" w:rsidR="00492CB2" w:rsidRPr="00492CB2" w:rsidRDefault="00492CB2" w:rsidP="006B378F">
            <w:pPr>
              <w:jc w:val="both"/>
              <w:rPr>
                <w:b/>
                <w:bCs/>
                <w:color w:val="000000"/>
                <w:sz w:val="20"/>
                <w:szCs w:val="20"/>
              </w:rPr>
            </w:pPr>
            <w:r w:rsidRPr="00492CB2">
              <w:rPr>
                <w:b/>
                <w:bCs/>
                <w:color w:val="000000"/>
                <w:sz w:val="20"/>
                <w:szCs w:val="20"/>
              </w:rPr>
              <w:t> </w:t>
            </w:r>
          </w:p>
        </w:tc>
        <w:tc>
          <w:tcPr>
            <w:tcW w:w="1559" w:type="dxa"/>
            <w:tcBorders>
              <w:top w:val="nil"/>
              <w:left w:val="nil"/>
              <w:bottom w:val="single" w:sz="8" w:space="0" w:color="auto"/>
              <w:right w:val="single" w:sz="8" w:space="0" w:color="auto"/>
            </w:tcBorders>
            <w:shd w:val="clear" w:color="000000" w:fill="DEEAF6"/>
            <w:vAlign w:val="center"/>
          </w:tcPr>
          <w:p w14:paraId="6D83C21E" w14:textId="77777777" w:rsidR="00492CB2" w:rsidRPr="00492CB2" w:rsidRDefault="00492CB2" w:rsidP="006B378F">
            <w:pPr>
              <w:jc w:val="both"/>
              <w:rPr>
                <w:b/>
                <w:bCs/>
                <w:color w:val="000000"/>
                <w:sz w:val="20"/>
                <w:szCs w:val="20"/>
              </w:rPr>
            </w:pPr>
            <w:r w:rsidRPr="00492CB2">
              <w:rPr>
                <w:b/>
                <w:bCs/>
                <w:color w:val="000000"/>
                <w:sz w:val="20"/>
                <w:szCs w:val="20"/>
              </w:rPr>
              <w:t> </w:t>
            </w:r>
          </w:p>
        </w:tc>
        <w:tc>
          <w:tcPr>
            <w:tcW w:w="1418" w:type="dxa"/>
            <w:tcBorders>
              <w:top w:val="nil"/>
              <w:left w:val="nil"/>
              <w:bottom w:val="single" w:sz="8" w:space="0" w:color="auto"/>
              <w:right w:val="single" w:sz="8" w:space="0" w:color="auto"/>
            </w:tcBorders>
            <w:shd w:val="clear" w:color="000000" w:fill="DEEAF6"/>
            <w:vAlign w:val="center"/>
          </w:tcPr>
          <w:p w14:paraId="72BAF74D" w14:textId="77777777" w:rsidR="00492CB2" w:rsidRPr="00492CB2" w:rsidRDefault="00492CB2" w:rsidP="006B378F">
            <w:pPr>
              <w:jc w:val="both"/>
              <w:rPr>
                <w:b/>
                <w:bCs/>
                <w:color w:val="000000"/>
                <w:sz w:val="20"/>
                <w:szCs w:val="20"/>
              </w:rPr>
            </w:pPr>
            <w:r w:rsidRPr="00492CB2">
              <w:rPr>
                <w:b/>
                <w:bCs/>
                <w:color w:val="000000"/>
                <w:sz w:val="20"/>
                <w:szCs w:val="20"/>
              </w:rPr>
              <w:t> </w:t>
            </w:r>
          </w:p>
        </w:tc>
        <w:tc>
          <w:tcPr>
            <w:tcW w:w="1559" w:type="dxa"/>
            <w:tcBorders>
              <w:top w:val="nil"/>
              <w:left w:val="nil"/>
              <w:bottom w:val="single" w:sz="8" w:space="0" w:color="auto"/>
              <w:right w:val="single" w:sz="8" w:space="0" w:color="auto"/>
            </w:tcBorders>
            <w:shd w:val="clear" w:color="000000" w:fill="DEEAF6"/>
            <w:vAlign w:val="center"/>
          </w:tcPr>
          <w:p w14:paraId="09AE2F4D" w14:textId="77777777" w:rsidR="00492CB2" w:rsidRPr="00492CB2" w:rsidRDefault="00492CB2" w:rsidP="006B378F">
            <w:pPr>
              <w:jc w:val="both"/>
              <w:rPr>
                <w:b/>
                <w:bCs/>
                <w:color w:val="000000"/>
                <w:sz w:val="20"/>
                <w:szCs w:val="20"/>
              </w:rPr>
            </w:pPr>
            <w:r w:rsidRPr="00492CB2">
              <w:rPr>
                <w:b/>
                <w:bCs/>
                <w:color w:val="000000"/>
                <w:sz w:val="20"/>
                <w:szCs w:val="20"/>
              </w:rPr>
              <w:t> </w:t>
            </w:r>
          </w:p>
        </w:tc>
      </w:tr>
      <w:tr w:rsidR="00492CB2" w:rsidRPr="00492CB2" w14:paraId="2725F3FA" w14:textId="77777777" w:rsidTr="00492CB2">
        <w:trPr>
          <w:trHeight w:val="960"/>
          <w:jc w:val="center"/>
        </w:trPr>
        <w:tc>
          <w:tcPr>
            <w:tcW w:w="709" w:type="dxa"/>
            <w:tcBorders>
              <w:top w:val="nil"/>
              <w:left w:val="single" w:sz="8" w:space="0" w:color="auto"/>
              <w:bottom w:val="single" w:sz="8" w:space="0" w:color="auto"/>
              <w:right w:val="single" w:sz="8" w:space="0" w:color="auto"/>
            </w:tcBorders>
            <w:shd w:val="clear" w:color="auto" w:fill="auto"/>
            <w:vAlign w:val="center"/>
          </w:tcPr>
          <w:p w14:paraId="4E002E01" w14:textId="77777777" w:rsidR="00492CB2" w:rsidRPr="00492CB2" w:rsidRDefault="00492CB2" w:rsidP="006B378F">
            <w:pPr>
              <w:jc w:val="both"/>
              <w:rPr>
                <w:color w:val="000000"/>
                <w:sz w:val="20"/>
                <w:szCs w:val="20"/>
                <w:lang w:val="en-US"/>
              </w:rPr>
            </w:pPr>
            <w:r w:rsidRPr="00492CB2">
              <w:rPr>
                <w:color w:val="000000"/>
                <w:sz w:val="20"/>
                <w:szCs w:val="20"/>
                <w:lang w:val="en-US"/>
              </w:rPr>
              <w:t>1.</w:t>
            </w:r>
          </w:p>
        </w:tc>
        <w:tc>
          <w:tcPr>
            <w:tcW w:w="2835" w:type="dxa"/>
            <w:tcBorders>
              <w:top w:val="nil"/>
              <w:left w:val="nil"/>
              <w:bottom w:val="single" w:sz="8" w:space="0" w:color="auto"/>
              <w:right w:val="single" w:sz="8" w:space="0" w:color="auto"/>
            </w:tcBorders>
            <w:shd w:val="clear" w:color="auto" w:fill="auto"/>
            <w:vAlign w:val="center"/>
          </w:tcPr>
          <w:p w14:paraId="77F1AC4F" w14:textId="77777777" w:rsidR="00492CB2" w:rsidRPr="00492CB2" w:rsidRDefault="00492CB2" w:rsidP="006B378F">
            <w:pPr>
              <w:jc w:val="both"/>
              <w:rPr>
                <w:color w:val="000000"/>
                <w:sz w:val="20"/>
                <w:szCs w:val="20"/>
                <w:lang w:val="en-US"/>
              </w:rPr>
            </w:pPr>
            <w:r w:rsidRPr="00492CB2">
              <w:rPr>
                <w:color w:val="000000"/>
                <w:sz w:val="20"/>
                <w:szCs w:val="20"/>
              </w:rPr>
              <w:t>Δίσκος Μ.2 1ΤΒ</w:t>
            </w:r>
          </w:p>
        </w:tc>
        <w:tc>
          <w:tcPr>
            <w:tcW w:w="1843" w:type="dxa"/>
            <w:tcBorders>
              <w:top w:val="nil"/>
              <w:left w:val="nil"/>
              <w:bottom w:val="single" w:sz="8" w:space="0" w:color="auto"/>
              <w:right w:val="single" w:sz="8" w:space="0" w:color="auto"/>
            </w:tcBorders>
            <w:shd w:val="clear" w:color="auto" w:fill="auto"/>
          </w:tcPr>
          <w:p w14:paraId="0D6C4BA3" w14:textId="77777777" w:rsidR="00492CB2" w:rsidRPr="00492CB2" w:rsidRDefault="00492CB2" w:rsidP="006B378F">
            <w:pPr>
              <w:jc w:val="both"/>
              <w:rPr>
                <w:color w:val="000000"/>
                <w:sz w:val="20"/>
                <w:szCs w:val="20"/>
                <w:lang w:val="en-US"/>
              </w:rPr>
            </w:pPr>
            <w:r w:rsidRPr="00492CB2">
              <w:rPr>
                <w:color w:val="000000"/>
                <w:sz w:val="20"/>
                <w:szCs w:val="20"/>
                <w:lang w:val="en-US"/>
              </w:rPr>
              <w:t>30233000-1</w:t>
            </w:r>
          </w:p>
        </w:tc>
        <w:tc>
          <w:tcPr>
            <w:tcW w:w="1559" w:type="dxa"/>
            <w:tcBorders>
              <w:top w:val="nil"/>
              <w:left w:val="nil"/>
              <w:bottom w:val="single" w:sz="8" w:space="0" w:color="auto"/>
              <w:right w:val="single" w:sz="8" w:space="0" w:color="auto"/>
            </w:tcBorders>
            <w:shd w:val="clear" w:color="auto" w:fill="auto"/>
            <w:vAlign w:val="center"/>
          </w:tcPr>
          <w:p w14:paraId="0E9E664A" w14:textId="77777777" w:rsidR="00492CB2" w:rsidRPr="00492CB2" w:rsidRDefault="00492CB2" w:rsidP="006B378F">
            <w:pPr>
              <w:jc w:val="both"/>
              <w:rPr>
                <w:color w:val="000000"/>
                <w:sz w:val="20"/>
                <w:szCs w:val="20"/>
                <w:lang w:val="en-US"/>
              </w:rPr>
            </w:pPr>
            <w:r w:rsidRPr="00492CB2">
              <w:rPr>
                <w:color w:val="000000"/>
                <w:sz w:val="20"/>
                <w:szCs w:val="20"/>
                <w:lang w:val="en-US"/>
              </w:rPr>
              <w:t>2</w:t>
            </w:r>
          </w:p>
        </w:tc>
        <w:tc>
          <w:tcPr>
            <w:tcW w:w="1418" w:type="dxa"/>
            <w:tcBorders>
              <w:top w:val="nil"/>
              <w:left w:val="nil"/>
              <w:bottom w:val="single" w:sz="8" w:space="0" w:color="auto"/>
              <w:right w:val="single" w:sz="8" w:space="0" w:color="auto"/>
            </w:tcBorders>
            <w:shd w:val="clear" w:color="auto" w:fill="auto"/>
            <w:vAlign w:val="center"/>
          </w:tcPr>
          <w:p w14:paraId="6DC6CF97" w14:textId="77777777" w:rsidR="00492CB2" w:rsidRPr="00492CB2" w:rsidRDefault="00492CB2" w:rsidP="006B378F">
            <w:pPr>
              <w:jc w:val="both"/>
              <w:rPr>
                <w:color w:val="000000"/>
                <w:sz w:val="20"/>
                <w:szCs w:val="20"/>
                <w:lang w:val="en-GB"/>
              </w:rPr>
            </w:pPr>
            <w:r w:rsidRPr="00492CB2">
              <w:rPr>
                <w:color w:val="000000"/>
                <w:sz w:val="20"/>
                <w:szCs w:val="20"/>
                <w:lang w:val="en-GB"/>
              </w:rPr>
              <w:t>241,94</w:t>
            </w:r>
          </w:p>
        </w:tc>
        <w:tc>
          <w:tcPr>
            <w:tcW w:w="1559" w:type="dxa"/>
            <w:tcBorders>
              <w:top w:val="nil"/>
              <w:left w:val="nil"/>
              <w:bottom w:val="single" w:sz="8" w:space="0" w:color="auto"/>
              <w:right w:val="single" w:sz="8" w:space="0" w:color="auto"/>
            </w:tcBorders>
            <w:shd w:val="clear" w:color="auto" w:fill="auto"/>
            <w:vAlign w:val="center"/>
          </w:tcPr>
          <w:p w14:paraId="7F16C239" w14:textId="77777777" w:rsidR="00492CB2" w:rsidRPr="00492CB2" w:rsidRDefault="00492CB2" w:rsidP="006B378F">
            <w:pPr>
              <w:jc w:val="both"/>
              <w:rPr>
                <w:color w:val="000000"/>
                <w:sz w:val="20"/>
                <w:szCs w:val="20"/>
                <w:lang w:val="en-US"/>
              </w:rPr>
            </w:pPr>
            <w:r w:rsidRPr="00492CB2">
              <w:rPr>
                <w:color w:val="000000"/>
                <w:sz w:val="20"/>
                <w:szCs w:val="20"/>
                <w:lang w:val="en-US"/>
              </w:rPr>
              <w:t>300,00</w:t>
            </w:r>
          </w:p>
        </w:tc>
      </w:tr>
      <w:tr w:rsidR="00492CB2" w:rsidRPr="00492CB2" w14:paraId="306B9C11" w14:textId="77777777" w:rsidTr="00492CB2">
        <w:trPr>
          <w:trHeight w:val="960"/>
          <w:jc w:val="center"/>
        </w:trPr>
        <w:tc>
          <w:tcPr>
            <w:tcW w:w="709" w:type="dxa"/>
            <w:tcBorders>
              <w:top w:val="nil"/>
              <w:left w:val="single" w:sz="8" w:space="0" w:color="auto"/>
              <w:bottom w:val="single" w:sz="8" w:space="0" w:color="auto"/>
              <w:right w:val="single" w:sz="8" w:space="0" w:color="auto"/>
            </w:tcBorders>
            <w:shd w:val="clear" w:color="auto" w:fill="auto"/>
            <w:vAlign w:val="center"/>
          </w:tcPr>
          <w:p w14:paraId="760D8D9E" w14:textId="77777777" w:rsidR="00492CB2" w:rsidRPr="00492CB2" w:rsidRDefault="00492CB2" w:rsidP="006B378F">
            <w:pPr>
              <w:jc w:val="both"/>
              <w:rPr>
                <w:color w:val="000000"/>
                <w:sz w:val="20"/>
                <w:szCs w:val="20"/>
                <w:lang w:val="en-US"/>
              </w:rPr>
            </w:pPr>
            <w:r w:rsidRPr="00492CB2">
              <w:rPr>
                <w:color w:val="000000"/>
                <w:sz w:val="20"/>
                <w:szCs w:val="20"/>
                <w:lang w:val="en-US"/>
              </w:rPr>
              <w:t>2.</w:t>
            </w:r>
          </w:p>
        </w:tc>
        <w:tc>
          <w:tcPr>
            <w:tcW w:w="2835" w:type="dxa"/>
            <w:tcBorders>
              <w:top w:val="nil"/>
              <w:left w:val="nil"/>
              <w:bottom w:val="single" w:sz="8" w:space="0" w:color="auto"/>
              <w:right w:val="single" w:sz="8" w:space="0" w:color="auto"/>
            </w:tcBorders>
            <w:shd w:val="clear" w:color="auto" w:fill="auto"/>
            <w:vAlign w:val="center"/>
          </w:tcPr>
          <w:p w14:paraId="00FED166" w14:textId="77777777" w:rsidR="00492CB2" w:rsidRPr="00492CB2" w:rsidRDefault="00492CB2" w:rsidP="006B378F">
            <w:pPr>
              <w:jc w:val="both"/>
              <w:rPr>
                <w:color w:val="000000"/>
                <w:sz w:val="20"/>
                <w:szCs w:val="20"/>
              </w:rPr>
            </w:pPr>
            <w:r w:rsidRPr="00492CB2">
              <w:rPr>
                <w:color w:val="000000"/>
                <w:sz w:val="20"/>
                <w:szCs w:val="20"/>
              </w:rPr>
              <w:t>Δίσκος Μ.2 2ΤΒ</w:t>
            </w:r>
          </w:p>
        </w:tc>
        <w:tc>
          <w:tcPr>
            <w:tcW w:w="1843" w:type="dxa"/>
            <w:tcBorders>
              <w:top w:val="nil"/>
              <w:left w:val="nil"/>
              <w:bottom w:val="single" w:sz="8" w:space="0" w:color="auto"/>
              <w:right w:val="single" w:sz="8" w:space="0" w:color="auto"/>
            </w:tcBorders>
            <w:shd w:val="clear" w:color="auto" w:fill="auto"/>
          </w:tcPr>
          <w:p w14:paraId="4AB3F837" w14:textId="77777777" w:rsidR="00492CB2" w:rsidRPr="00492CB2" w:rsidRDefault="00492CB2" w:rsidP="006B378F">
            <w:pPr>
              <w:jc w:val="both"/>
              <w:rPr>
                <w:color w:val="000000"/>
                <w:sz w:val="20"/>
                <w:szCs w:val="20"/>
              </w:rPr>
            </w:pPr>
            <w:r w:rsidRPr="00492CB2">
              <w:rPr>
                <w:color w:val="000000"/>
                <w:sz w:val="20"/>
                <w:szCs w:val="20"/>
                <w:lang w:val="en-US"/>
              </w:rPr>
              <w:t>30233000-1</w:t>
            </w:r>
          </w:p>
        </w:tc>
        <w:tc>
          <w:tcPr>
            <w:tcW w:w="1559" w:type="dxa"/>
            <w:tcBorders>
              <w:top w:val="nil"/>
              <w:left w:val="nil"/>
              <w:bottom w:val="single" w:sz="8" w:space="0" w:color="auto"/>
              <w:right w:val="single" w:sz="8" w:space="0" w:color="auto"/>
            </w:tcBorders>
            <w:shd w:val="clear" w:color="auto" w:fill="auto"/>
            <w:vAlign w:val="center"/>
          </w:tcPr>
          <w:p w14:paraId="75463EBA" w14:textId="77777777" w:rsidR="00492CB2" w:rsidRPr="00492CB2" w:rsidRDefault="00492CB2" w:rsidP="006B378F">
            <w:pPr>
              <w:jc w:val="both"/>
              <w:rPr>
                <w:color w:val="000000"/>
                <w:sz w:val="20"/>
                <w:szCs w:val="20"/>
                <w:lang w:val="en-US"/>
              </w:rPr>
            </w:pPr>
            <w:r w:rsidRPr="00492CB2">
              <w:rPr>
                <w:color w:val="000000"/>
                <w:sz w:val="20"/>
                <w:szCs w:val="20"/>
                <w:lang w:val="en-US"/>
              </w:rPr>
              <w:t>1</w:t>
            </w:r>
          </w:p>
        </w:tc>
        <w:tc>
          <w:tcPr>
            <w:tcW w:w="1418" w:type="dxa"/>
            <w:tcBorders>
              <w:top w:val="nil"/>
              <w:left w:val="nil"/>
              <w:bottom w:val="single" w:sz="8" w:space="0" w:color="auto"/>
              <w:right w:val="single" w:sz="8" w:space="0" w:color="auto"/>
            </w:tcBorders>
            <w:shd w:val="clear" w:color="auto" w:fill="auto"/>
            <w:vAlign w:val="center"/>
          </w:tcPr>
          <w:p w14:paraId="22E16EB1" w14:textId="77777777" w:rsidR="00492CB2" w:rsidRPr="00492CB2" w:rsidRDefault="00492CB2" w:rsidP="006B378F">
            <w:pPr>
              <w:jc w:val="both"/>
              <w:rPr>
                <w:color w:val="000000"/>
                <w:sz w:val="20"/>
                <w:szCs w:val="20"/>
                <w:lang w:val="en-GB"/>
              </w:rPr>
            </w:pPr>
            <w:r w:rsidRPr="00492CB2">
              <w:rPr>
                <w:color w:val="000000"/>
                <w:sz w:val="20"/>
                <w:szCs w:val="20"/>
                <w:lang w:val="en-GB"/>
              </w:rPr>
              <w:t>161,29</w:t>
            </w:r>
          </w:p>
        </w:tc>
        <w:tc>
          <w:tcPr>
            <w:tcW w:w="1559" w:type="dxa"/>
            <w:tcBorders>
              <w:top w:val="nil"/>
              <w:left w:val="nil"/>
              <w:bottom w:val="single" w:sz="8" w:space="0" w:color="auto"/>
              <w:right w:val="single" w:sz="8" w:space="0" w:color="auto"/>
            </w:tcBorders>
            <w:shd w:val="clear" w:color="auto" w:fill="auto"/>
            <w:vAlign w:val="center"/>
          </w:tcPr>
          <w:p w14:paraId="3D603F5D" w14:textId="77777777" w:rsidR="00492CB2" w:rsidRPr="00492CB2" w:rsidRDefault="00492CB2" w:rsidP="006B378F">
            <w:pPr>
              <w:jc w:val="both"/>
              <w:rPr>
                <w:color w:val="000000"/>
                <w:sz w:val="20"/>
                <w:szCs w:val="20"/>
                <w:lang w:val="en-US"/>
              </w:rPr>
            </w:pPr>
            <w:r w:rsidRPr="00492CB2">
              <w:rPr>
                <w:color w:val="000000"/>
                <w:sz w:val="20"/>
                <w:szCs w:val="20"/>
                <w:lang w:val="en-US"/>
              </w:rPr>
              <w:t>200,00</w:t>
            </w:r>
          </w:p>
        </w:tc>
      </w:tr>
      <w:tr w:rsidR="00492CB2" w:rsidRPr="00492CB2" w14:paraId="30826E87" w14:textId="77777777" w:rsidTr="00492CB2">
        <w:trPr>
          <w:trHeight w:val="960"/>
          <w:jc w:val="center"/>
        </w:trPr>
        <w:tc>
          <w:tcPr>
            <w:tcW w:w="709" w:type="dxa"/>
            <w:tcBorders>
              <w:top w:val="nil"/>
              <w:left w:val="single" w:sz="8" w:space="0" w:color="auto"/>
              <w:bottom w:val="single" w:sz="8" w:space="0" w:color="auto"/>
              <w:right w:val="single" w:sz="8" w:space="0" w:color="auto"/>
            </w:tcBorders>
            <w:shd w:val="clear" w:color="auto" w:fill="auto"/>
            <w:vAlign w:val="center"/>
          </w:tcPr>
          <w:p w14:paraId="2B4F0461" w14:textId="77777777" w:rsidR="00492CB2" w:rsidRPr="00492CB2" w:rsidRDefault="00492CB2" w:rsidP="006B378F">
            <w:pPr>
              <w:jc w:val="both"/>
              <w:rPr>
                <w:color w:val="000000"/>
                <w:sz w:val="20"/>
                <w:szCs w:val="20"/>
                <w:lang w:val="en-US"/>
              </w:rPr>
            </w:pPr>
            <w:r w:rsidRPr="00492CB2">
              <w:rPr>
                <w:color w:val="000000"/>
                <w:sz w:val="20"/>
                <w:szCs w:val="20"/>
                <w:lang w:val="en-US"/>
              </w:rPr>
              <w:t>3.</w:t>
            </w:r>
          </w:p>
        </w:tc>
        <w:tc>
          <w:tcPr>
            <w:tcW w:w="2835" w:type="dxa"/>
            <w:tcBorders>
              <w:top w:val="nil"/>
              <w:left w:val="nil"/>
              <w:bottom w:val="single" w:sz="8" w:space="0" w:color="auto"/>
              <w:right w:val="single" w:sz="8" w:space="0" w:color="auto"/>
            </w:tcBorders>
            <w:shd w:val="clear" w:color="auto" w:fill="auto"/>
            <w:vAlign w:val="center"/>
          </w:tcPr>
          <w:p w14:paraId="1167CCAA" w14:textId="77777777" w:rsidR="00492CB2" w:rsidRPr="00492CB2" w:rsidRDefault="00492CB2" w:rsidP="006B378F">
            <w:pPr>
              <w:jc w:val="both"/>
              <w:rPr>
                <w:color w:val="000000"/>
                <w:sz w:val="20"/>
                <w:szCs w:val="20"/>
                <w:lang w:val="en-US"/>
              </w:rPr>
            </w:pPr>
            <w:r w:rsidRPr="00492CB2">
              <w:rPr>
                <w:color w:val="000000"/>
                <w:sz w:val="20"/>
                <w:szCs w:val="20"/>
                <w:lang w:val="en-US"/>
              </w:rPr>
              <w:t>UPS</w:t>
            </w:r>
          </w:p>
        </w:tc>
        <w:tc>
          <w:tcPr>
            <w:tcW w:w="1843" w:type="dxa"/>
            <w:tcBorders>
              <w:top w:val="nil"/>
              <w:left w:val="nil"/>
              <w:bottom w:val="single" w:sz="8" w:space="0" w:color="auto"/>
              <w:right w:val="single" w:sz="8" w:space="0" w:color="auto"/>
            </w:tcBorders>
            <w:shd w:val="clear" w:color="auto" w:fill="auto"/>
            <w:vAlign w:val="center"/>
          </w:tcPr>
          <w:p w14:paraId="56235DEA" w14:textId="77777777" w:rsidR="00492CB2" w:rsidRPr="00492CB2" w:rsidRDefault="00492CB2" w:rsidP="006B378F">
            <w:pPr>
              <w:jc w:val="both"/>
              <w:rPr>
                <w:color w:val="000000"/>
                <w:sz w:val="20"/>
                <w:szCs w:val="20"/>
              </w:rPr>
            </w:pPr>
            <w:r w:rsidRPr="00492CB2">
              <w:rPr>
                <w:color w:val="000000"/>
                <w:sz w:val="20"/>
                <w:szCs w:val="20"/>
              </w:rPr>
              <w:t>31154000-0</w:t>
            </w:r>
          </w:p>
        </w:tc>
        <w:tc>
          <w:tcPr>
            <w:tcW w:w="1559" w:type="dxa"/>
            <w:tcBorders>
              <w:top w:val="nil"/>
              <w:left w:val="nil"/>
              <w:bottom w:val="single" w:sz="8" w:space="0" w:color="auto"/>
              <w:right w:val="single" w:sz="8" w:space="0" w:color="auto"/>
            </w:tcBorders>
            <w:shd w:val="clear" w:color="auto" w:fill="auto"/>
            <w:vAlign w:val="center"/>
          </w:tcPr>
          <w:p w14:paraId="25D6B0C7" w14:textId="77777777" w:rsidR="00492CB2" w:rsidRPr="00492CB2" w:rsidRDefault="00492CB2" w:rsidP="006B378F">
            <w:pPr>
              <w:jc w:val="both"/>
              <w:rPr>
                <w:color w:val="000000"/>
                <w:sz w:val="20"/>
                <w:szCs w:val="20"/>
                <w:lang w:val="en-US"/>
              </w:rPr>
            </w:pPr>
            <w:r w:rsidRPr="00492CB2">
              <w:rPr>
                <w:color w:val="000000"/>
                <w:sz w:val="20"/>
                <w:szCs w:val="20"/>
                <w:lang w:val="en-US"/>
              </w:rPr>
              <w:t>2</w:t>
            </w:r>
          </w:p>
        </w:tc>
        <w:tc>
          <w:tcPr>
            <w:tcW w:w="1418" w:type="dxa"/>
            <w:tcBorders>
              <w:top w:val="nil"/>
              <w:left w:val="nil"/>
              <w:bottom w:val="single" w:sz="8" w:space="0" w:color="auto"/>
              <w:right w:val="single" w:sz="8" w:space="0" w:color="auto"/>
            </w:tcBorders>
            <w:shd w:val="clear" w:color="auto" w:fill="auto"/>
            <w:vAlign w:val="center"/>
          </w:tcPr>
          <w:p w14:paraId="384882CF" w14:textId="77777777" w:rsidR="00492CB2" w:rsidRPr="00492CB2" w:rsidRDefault="00492CB2" w:rsidP="006B378F">
            <w:pPr>
              <w:jc w:val="both"/>
              <w:rPr>
                <w:color w:val="000000"/>
                <w:sz w:val="20"/>
                <w:szCs w:val="20"/>
                <w:lang w:val="en-GB"/>
              </w:rPr>
            </w:pPr>
            <w:r w:rsidRPr="00492CB2">
              <w:rPr>
                <w:color w:val="000000"/>
                <w:sz w:val="20"/>
                <w:szCs w:val="20"/>
                <w:lang w:val="en-GB"/>
              </w:rPr>
              <w:t>564,52</w:t>
            </w:r>
          </w:p>
        </w:tc>
        <w:tc>
          <w:tcPr>
            <w:tcW w:w="1559" w:type="dxa"/>
            <w:tcBorders>
              <w:top w:val="nil"/>
              <w:left w:val="nil"/>
              <w:bottom w:val="single" w:sz="8" w:space="0" w:color="auto"/>
              <w:right w:val="single" w:sz="8" w:space="0" w:color="auto"/>
            </w:tcBorders>
            <w:shd w:val="clear" w:color="auto" w:fill="auto"/>
            <w:vAlign w:val="center"/>
          </w:tcPr>
          <w:p w14:paraId="50CF01BC" w14:textId="77777777" w:rsidR="00492CB2" w:rsidRPr="00492CB2" w:rsidRDefault="00492CB2" w:rsidP="006B378F">
            <w:pPr>
              <w:jc w:val="both"/>
              <w:rPr>
                <w:color w:val="000000"/>
                <w:sz w:val="20"/>
                <w:szCs w:val="20"/>
                <w:lang w:val="en-US"/>
              </w:rPr>
            </w:pPr>
            <w:r w:rsidRPr="00492CB2">
              <w:rPr>
                <w:color w:val="000000"/>
                <w:sz w:val="20"/>
                <w:szCs w:val="20"/>
                <w:lang w:val="en-US"/>
              </w:rPr>
              <w:t>700,00</w:t>
            </w:r>
          </w:p>
        </w:tc>
      </w:tr>
      <w:tr w:rsidR="00492CB2" w:rsidRPr="00492CB2" w14:paraId="3D4F327B" w14:textId="77777777" w:rsidTr="00492CB2">
        <w:trPr>
          <w:trHeight w:val="960"/>
          <w:jc w:val="center"/>
        </w:trPr>
        <w:tc>
          <w:tcPr>
            <w:tcW w:w="709" w:type="dxa"/>
            <w:tcBorders>
              <w:top w:val="nil"/>
              <w:left w:val="single" w:sz="8" w:space="0" w:color="auto"/>
              <w:bottom w:val="single" w:sz="8" w:space="0" w:color="auto"/>
              <w:right w:val="single" w:sz="8" w:space="0" w:color="auto"/>
            </w:tcBorders>
            <w:shd w:val="clear" w:color="auto" w:fill="auto"/>
            <w:vAlign w:val="center"/>
          </w:tcPr>
          <w:p w14:paraId="16D6F3BB" w14:textId="77777777" w:rsidR="00492CB2" w:rsidRPr="00492CB2" w:rsidRDefault="00492CB2" w:rsidP="006B378F">
            <w:pPr>
              <w:jc w:val="both"/>
              <w:rPr>
                <w:color w:val="000000"/>
                <w:sz w:val="20"/>
                <w:szCs w:val="20"/>
                <w:lang w:val="en-US"/>
              </w:rPr>
            </w:pPr>
            <w:r w:rsidRPr="00492CB2">
              <w:rPr>
                <w:color w:val="000000"/>
                <w:sz w:val="20"/>
                <w:szCs w:val="20"/>
                <w:lang w:val="en-US"/>
              </w:rPr>
              <w:t>4.</w:t>
            </w:r>
          </w:p>
        </w:tc>
        <w:tc>
          <w:tcPr>
            <w:tcW w:w="2835" w:type="dxa"/>
            <w:tcBorders>
              <w:top w:val="nil"/>
              <w:left w:val="nil"/>
              <w:bottom w:val="single" w:sz="8" w:space="0" w:color="auto"/>
              <w:right w:val="single" w:sz="8" w:space="0" w:color="auto"/>
            </w:tcBorders>
            <w:shd w:val="clear" w:color="auto" w:fill="auto"/>
            <w:vAlign w:val="center"/>
          </w:tcPr>
          <w:p w14:paraId="4F5119BC" w14:textId="77777777" w:rsidR="00492CB2" w:rsidRPr="00492CB2" w:rsidRDefault="00492CB2" w:rsidP="006B378F">
            <w:pPr>
              <w:jc w:val="both"/>
              <w:rPr>
                <w:color w:val="000000"/>
                <w:sz w:val="20"/>
                <w:szCs w:val="20"/>
                <w:lang w:val="en-US"/>
              </w:rPr>
            </w:pPr>
            <w:r w:rsidRPr="00492CB2">
              <w:rPr>
                <w:color w:val="000000"/>
                <w:sz w:val="20"/>
                <w:szCs w:val="20"/>
              </w:rPr>
              <w:t xml:space="preserve">Μπαταρία </w:t>
            </w:r>
            <w:r w:rsidRPr="00492CB2">
              <w:rPr>
                <w:color w:val="000000"/>
                <w:sz w:val="20"/>
                <w:szCs w:val="20"/>
                <w:lang w:val="en-US"/>
              </w:rPr>
              <w:t>UPS</w:t>
            </w:r>
          </w:p>
        </w:tc>
        <w:tc>
          <w:tcPr>
            <w:tcW w:w="1843" w:type="dxa"/>
            <w:tcBorders>
              <w:top w:val="nil"/>
              <w:left w:val="nil"/>
              <w:bottom w:val="single" w:sz="8" w:space="0" w:color="auto"/>
              <w:right w:val="single" w:sz="8" w:space="0" w:color="auto"/>
            </w:tcBorders>
            <w:shd w:val="clear" w:color="auto" w:fill="auto"/>
            <w:vAlign w:val="center"/>
          </w:tcPr>
          <w:p w14:paraId="7555221A" w14:textId="77777777" w:rsidR="00492CB2" w:rsidRPr="00492CB2" w:rsidRDefault="00492CB2" w:rsidP="006B378F">
            <w:pPr>
              <w:jc w:val="both"/>
              <w:rPr>
                <w:color w:val="000000"/>
                <w:sz w:val="20"/>
                <w:szCs w:val="20"/>
              </w:rPr>
            </w:pPr>
            <w:r w:rsidRPr="00492CB2">
              <w:rPr>
                <w:color w:val="000000"/>
                <w:sz w:val="20"/>
                <w:szCs w:val="20"/>
              </w:rPr>
              <w:t>31440000-2</w:t>
            </w:r>
          </w:p>
        </w:tc>
        <w:tc>
          <w:tcPr>
            <w:tcW w:w="1559" w:type="dxa"/>
            <w:tcBorders>
              <w:top w:val="nil"/>
              <w:left w:val="nil"/>
              <w:bottom w:val="single" w:sz="8" w:space="0" w:color="auto"/>
              <w:right w:val="single" w:sz="8" w:space="0" w:color="auto"/>
            </w:tcBorders>
            <w:shd w:val="clear" w:color="auto" w:fill="auto"/>
            <w:vAlign w:val="center"/>
          </w:tcPr>
          <w:p w14:paraId="5E0A335C" w14:textId="77777777" w:rsidR="00492CB2" w:rsidRPr="00492CB2" w:rsidRDefault="00492CB2" w:rsidP="006B378F">
            <w:pPr>
              <w:jc w:val="both"/>
              <w:rPr>
                <w:color w:val="000000"/>
                <w:sz w:val="20"/>
                <w:szCs w:val="20"/>
                <w:lang w:val="en-US"/>
              </w:rPr>
            </w:pPr>
            <w:r w:rsidRPr="00492CB2">
              <w:rPr>
                <w:color w:val="000000"/>
                <w:sz w:val="20"/>
                <w:szCs w:val="20"/>
                <w:lang w:val="en-US"/>
              </w:rPr>
              <w:t>5</w:t>
            </w:r>
          </w:p>
        </w:tc>
        <w:tc>
          <w:tcPr>
            <w:tcW w:w="1418" w:type="dxa"/>
            <w:tcBorders>
              <w:top w:val="nil"/>
              <w:left w:val="nil"/>
              <w:bottom w:val="single" w:sz="8" w:space="0" w:color="auto"/>
              <w:right w:val="single" w:sz="8" w:space="0" w:color="auto"/>
            </w:tcBorders>
            <w:shd w:val="clear" w:color="auto" w:fill="auto"/>
            <w:vAlign w:val="center"/>
          </w:tcPr>
          <w:p w14:paraId="48612A43" w14:textId="77777777" w:rsidR="00492CB2" w:rsidRPr="00492CB2" w:rsidRDefault="00492CB2" w:rsidP="006B378F">
            <w:pPr>
              <w:jc w:val="both"/>
              <w:rPr>
                <w:color w:val="000000"/>
                <w:sz w:val="20"/>
                <w:szCs w:val="20"/>
                <w:lang w:val="en-GB"/>
              </w:rPr>
            </w:pPr>
            <w:r w:rsidRPr="00492CB2">
              <w:rPr>
                <w:color w:val="000000"/>
                <w:sz w:val="20"/>
                <w:szCs w:val="20"/>
                <w:lang w:val="en-GB"/>
              </w:rPr>
              <w:t>120,97</w:t>
            </w:r>
          </w:p>
        </w:tc>
        <w:tc>
          <w:tcPr>
            <w:tcW w:w="1559" w:type="dxa"/>
            <w:tcBorders>
              <w:top w:val="nil"/>
              <w:left w:val="nil"/>
              <w:bottom w:val="single" w:sz="8" w:space="0" w:color="auto"/>
              <w:right w:val="single" w:sz="8" w:space="0" w:color="auto"/>
            </w:tcBorders>
            <w:shd w:val="clear" w:color="auto" w:fill="auto"/>
            <w:vAlign w:val="center"/>
          </w:tcPr>
          <w:p w14:paraId="529F1E03" w14:textId="77777777" w:rsidR="00492CB2" w:rsidRPr="00492CB2" w:rsidRDefault="00492CB2" w:rsidP="006B378F">
            <w:pPr>
              <w:jc w:val="both"/>
              <w:rPr>
                <w:color w:val="000000"/>
                <w:sz w:val="20"/>
                <w:szCs w:val="20"/>
                <w:lang w:val="en-US"/>
              </w:rPr>
            </w:pPr>
            <w:r w:rsidRPr="00492CB2">
              <w:rPr>
                <w:color w:val="000000"/>
                <w:sz w:val="20"/>
                <w:szCs w:val="20"/>
                <w:lang w:val="en-US"/>
              </w:rPr>
              <w:t>150,00</w:t>
            </w:r>
          </w:p>
        </w:tc>
      </w:tr>
      <w:tr w:rsidR="00492CB2" w:rsidRPr="00492CB2" w14:paraId="696ADC71" w14:textId="77777777" w:rsidTr="00492CB2">
        <w:trPr>
          <w:trHeight w:val="960"/>
          <w:jc w:val="center"/>
        </w:trPr>
        <w:tc>
          <w:tcPr>
            <w:tcW w:w="709" w:type="dxa"/>
            <w:tcBorders>
              <w:top w:val="nil"/>
              <w:left w:val="single" w:sz="8" w:space="0" w:color="auto"/>
              <w:bottom w:val="single" w:sz="8" w:space="0" w:color="auto"/>
              <w:right w:val="single" w:sz="8" w:space="0" w:color="auto"/>
            </w:tcBorders>
            <w:shd w:val="clear" w:color="auto" w:fill="auto"/>
            <w:vAlign w:val="center"/>
          </w:tcPr>
          <w:p w14:paraId="225066E9" w14:textId="77777777" w:rsidR="00492CB2" w:rsidRPr="00492CB2" w:rsidRDefault="00492CB2" w:rsidP="006B378F">
            <w:pPr>
              <w:jc w:val="both"/>
              <w:rPr>
                <w:color w:val="000000"/>
                <w:sz w:val="20"/>
                <w:szCs w:val="20"/>
              </w:rPr>
            </w:pPr>
            <w:r w:rsidRPr="00492CB2">
              <w:rPr>
                <w:color w:val="000000"/>
                <w:sz w:val="20"/>
                <w:szCs w:val="20"/>
                <w:lang w:val="en-US"/>
              </w:rPr>
              <w:lastRenderedPageBreak/>
              <w:t>5</w:t>
            </w:r>
            <w:r w:rsidRPr="00492CB2">
              <w:rPr>
                <w:color w:val="000000"/>
                <w:sz w:val="20"/>
                <w:szCs w:val="20"/>
              </w:rPr>
              <w:t>.</w:t>
            </w:r>
          </w:p>
        </w:tc>
        <w:tc>
          <w:tcPr>
            <w:tcW w:w="2835" w:type="dxa"/>
            <w:tcBorders>
              <w:top w:val="nil"/>
              <w:left w:val="nil"/>
              <w:bottom w:val="single" w:sz="8" w:space="0" w:color="auto"/>
              <w:right w:val="single" w:sz="8" w:space="0" w:color="auto"/>
            </w:tcBorders>
            <w:shd w:val="clear" w:color="auto" w:fill="auto"/>
            <w:vAlign w:val="center"/>
          </w:tcPr>
          <w:p w14:paraId="0188C467" w14:textId="77777777" w:rsidR="00492CB2" w:rsidRPr="00492CB2" w:rsidRDefault="00492CB2" w:rsidP="006B378F">
            <w:pPr>
              <w:jc w:val="both"/>
              <w:rPr>
                <w:color w:val="000000"/>
                <w:sz w:val="20"/>
                <w:szCs w:val="20"/>
                <w:lang w:val="en-US"/>
              </w:rPr>
            </w:pPr>
            <w:proofErr w:type="spellStart"/>
            <w:r w:rsidRPr="00492CB2">
              <w:rPr>
                <w:color w:val="000000"/>
                <w:sz w:val="20"/>
                <w:szCs w:val="20"/>
                <w:lang w:val="en-US"/>
              </w:rPr>
              <w:t>WiFi</w:t>
            </w:r>
            <w:proofErr w:type="spellEnd"/>
            <w:r w:rsidRPr="00492CB2">
              <w:rPr>
                <w:color w:val="000000"/>
                <w:sz w:val="20"/>
                <w:szCs w:val="20"/>
                <w:lang w:val="en-US"/>
              </w:rPr>
              <w:t xml:space="preserve"> extender</w:t>
            </w:r>
          </w:p>
        </w:tc>
        <w:tc>
          <w:tcPr>
            <w:tcW w:w="1843" w:type="dxa"/>
            <w:tcBorders>
              <w:top w:val="nil"/>
              <w:left w:val="nil"/>
              <w:bottom w:val="single" w:sz="8" w:space="0" w:color="auto"/>
              <w:right w:val="single" w:sz="8" w:space="0" w:color="auto"/>
            </w:tcBorders>
            <w:shd w:val="clear" w:color="auto" w:fill="auto"/>
          </w:tcPr>
          <w:p w14:paraId="76E34907" w14:textId="77777777" w:rsidR="00492CB2" w:rsidRPr="00492CB2" w:rsidRDefault="00492CB2" w:rsidP="006B378F">
            <w:pPr>
              <w:jc w:val="both"/>
              <w:rPr>
                <w:color w:val="000000"/>
                <w:sz w:val="20"/>
                <w:szCs w:val="20"/>
              </w:rPr>
            </w:pPr>
            <w:r w:rsidRPr="00492CB2">
              <w:rPr>
                <w:color w:val="000000"/>
                <w:sz w:val="20"/>
                <w:szCs w:val="20"/>
                <w:lang w:val="en-US"/>
              </w:rPr>
              <w:t>32412100</w:t>
            </w:r>
            <w:r w:rsidRPr="00492CB2">
              <w:rPr>
                <w:color w:val="000000"/>
                <w:sz w:val="20"/>
                <w:szCs w:val="20"/>
              </w:rPr>
              <w:t>-5</w:t>
            </w:r>
          </w:p>
        </w:tc>
        <w:tc>
          <w:tcPr>
            <w:tcW w:w="1559" w:type="dxa"/>
            <w:tcBorders>
              <w:top w:val="nil"/>
              <w:left w:val="nil"/>
              <w:bottom w:val="single" w:sz="8" w:space="0" w:color="auto"/>
              <w:right w:val="single" w:sz="8" w:space="0" w:color="auto"/>
            </w:tcBorders>
            <w:shd w:val="clear" w:color="auto" w:fill="auto"/>
            <w:vAlign w:val="center"/>
          </w:tcPr>
          <w:p w14:paraId="087598CB" w14:textId="77777777" w:rsidR="00492CB2" w:rsidRPr="00492CB2" w:rsidRDefault="00492CB2" w:rsidP="006B378F">
            <w:pPr>
              <w:jc w:val="both"/>
              <w:rPr>
                <w:color w:val="000000"/>
                <w:sz w:val="20"/>
                <w:szCs w:val="20"/>
                <w:lang w:val="en-US"/>
              </w:rPr>
            </w:pPr>
            <w:r w:rsidRPr="00492CB2">
              <w:rPr>
                <w:color w:val="000000"/>
                <w:sz w:val="20"/>
                <w:szCs w:val="20"/>
                <w:lang w:val="en-US"/>
              </w:rPr>
              <w:t>4</w:t>
            </w:r>
          </w:p>
        </w:tc>
        <w:tc>
          <w:tcPr>
            <w:tcW w:w="1418" w:type="dxa"/>
            <w:tcBorders>
              <w:top w:val="nil"/>
              <w:left w:val="nil"/>
              <w:bottom w:val="single" w:sz="8" w:space="0" w:color="auto"/>
              <w:right w:val="single" w:sz="8" w:space="0" w:color="auto"/>
            </w:tcBorders>
            <w:shd w:val="clear" w:color="auto" w:fill="auto"/>
            <w:vAlign w:val="center"/>
          </w:tcPr>
          <w:p w14:paraId="22735D85" w14:textId="77777777" w:rsidR="00492CB2" w:rsidRPr="00492CB2" w:rsidRDefault="00492CB2" w:rsidP="006B378F">
            <w:pPr>
              <w:jc w:val="both"/>
              <w:rPr>
                <w:color w:val="000000"/>
                <w:sz w:val="20"/>
                <w:szCs w:val="20"/>
                <w:lang w:val="en-GB"/>
              </w:rPr>
            </w:pPr>
            <w:r w:rsidRPr="00492CB2">
              <w:rPr>
                <w:color w:val="000000"/>
                <w:sz w:val="20"/>
                <w:szCs w:val="20"/>
                <w:lang w:val="en-GB"/>
              </w:rPr>
              <w:t>112,90</w:t>
            </w:r>
          </w:p>
        </w:tc>
        <w:tc>
          <w:tcPr>
            <w:tcW w:w="1559" w:type="dxa"/>
            <w:tcBorders>
              <w:top w:val="nil"/>
              <w:left w:val="nil"/>
              <w:bottom w:val="single" w:sz="8" w:space="0" w:color="auto"/>
              <w:right w:val="single" w:sz="8" w:space="0" w:color="auto"/>
            </w:tcBorders>
            <w:shd w:val="clear" w:color="auto" w:fill="auto"/>
            <w:vAlign w:val="center"/>
          </w:tcPr>
          <w:p w14:paraId="3ED76C84" w14:textId="77777777" w:rsidR="00492CB2" w:rsidRPr="00492CB2" w:rsidRDefault="00492CB2" w:rsidP="006B378F">
            <w:pPr>
              <w:jc w:val="both"/>
              <w:rPr>
                <w:color w:val="000000"/>
                <w:sz w:val="20"/>
                <w:szCs w:val="20"/>
                <w:lang w:val="en-US"/>
              </w:rPr>
            </w:pPr>
            <w:r w:rsidRPr="00492CB2">
              <w:rPr>
                <w:color w:val="000000"/>
                <w:sz w:val="20"/>
                <w:szCs w:val="20"/>
                <w:lang w:val="en-US"/>
              </w:rPr>
              <w:t>140,00</w:t>
            </w:r>
          </w:p>
        </w:tc>
      </w:tr>
      <w:tr w:rsidR="00492CB2" w:rsidRPr="00492CB2" w14:paraId="09D24556" w14:textId="77777777" w:rsidTr="00492CB2">
        <w:trPr>
          <w:trHeight w:val="960"/>
          <w:jc w:val="center"/>
        </w:trPr>
        <w:tc>
          <w:tcPr>
            <w:tcW w:w="709" w:type="dxa"/>
            <w:tcBorders>
              <w:top w:val="nil"/>
              <w:left w:val="single" w:sz="8" w:space="0" w:color="auto"/>
              <w:bottom w:val="single" w:sz="8" w:space="0" w:color="auto"/>
              <w:right w:val="single" w:sz="8" w:space="0" w:color="auto"/>
            </w:tcBorders>
            <w:shd w:val="clear" w:color="auto" w:fill="auto"/>
            <w:vAlign w:val="center"/>
          </w:tcPr>
          <w:p w14:paraId="4397C8BF" w14:textId="77777777" w:rsidR="00492CB2" w:rsidRPr="00492CB2" w:rsidRDefault="00492CB2" w:rsidP="006B378F">
            <w:pPr>
              <w:jc w:val="both"/>
              <w:rPr>
                <w:color w:val="000000"/>
                <w:sz w:val="20"/>
                <w:szCs w:val="20"/>
                <w:lang w:val="en-US"/>
              </w:rPr>
            </w:pPr>
            <w:r w:rsidRPr="00492CB2">
              <w:rPr>
                <w:color w:val="000000"/>
                <w:sz w:val="20"/>
                <w:szCs w:val="20"/>
                <w:lang w:val="en-US"/>
              </w:rPr>
              <w:t>6.</w:t>
            </w:r>
          </w:p>
        </w:tc>
        <w:tc>
          <w:tcPr>
            <w:tcW w:w="2835" w:type="dxa"/>
            <w:tcBorders>
              <w:top w:val="nil"/>
              <w:left w:val="nil"/>
              <w:bottom w:val="single" w:sz="8" w:space="0" w:color="auto"/>
              <w:right w:val="single" w:sz="8" w:space="0" w:color="auto"/>
            </w:tcBorders>
            <w:shd w:val="clear" w:color="auto" w:fill="auto"/>
            <w:vAlign w:val="center"/>
          </w:tcPr>
          <w:p w14:paraId="30FD1E3B" w14:textId="77777777" w:rsidR="00492CB2" w:rsidRPr="00492CB2" w:rsidRDefault="00492CB2" w:rsidP="006B378F">
            <w:pPr>
              <w:jc w:val="both"/>
              <w:rPr>
                <w:color w:val="000000"/>
                <w:sz w:val="20"/>
                <w:szCs w:val="20"/>
                <w:lang w:val="en-US"/>
              </w:rPr>
            </w:pPr>
            <w:proofErr w:type="spellStart"/>
            <w:r w:rsidRPr="00492CB2">
              <w:rPr>
                <w:color w:val="000000"/>
                <w:sz w:val="20"/>
                <w:szCs w:val="20"/>
                <w:lang w:val="en-US"/>
              </w:rPr>
              <w:t>Πρέσ</w:t>
            </w:r>
            <w:proofErr w:type="spellEnd"/>
            <w:r w:rsidRPr="00492CB2">
              <w:rPr>
                <w:color w:val="000000"/>
                <w:sz w:val="20"/>
                <w:szCs w:val="20"/>
                <w:lang w:val="en-US"/>
              </w:rPr>
              <w:t xml:space="preserve">α </w:t>
            </w:r>
            <w:proofErr w:type="spellStart"/>
            <w:r w:rsidRPr="00492CB2">
              <w:rPr>
                <w:color w:val="000000"/>
                <w:sz w:val="20"/>
                <w:szCs w:val="20"/>
                <w:lang w:val="en-US"/>
              </w:rPr>
              <w:t>Ακροδεκτών</w:t>
            </w:r>
            <w:proofErr w:type="spellEnd"/>
            <w:r w:rsidRPr="00492CB2">
              <w:rPr>
                <w:color w:val="000000"/>
                <w:sz w:val="20"/>
                <w:szCs w:val="20"/>
                <w:lang w:val="en-US"/>
              </w:rPr>
              <w:t xml:space="preserve"> </w:t>
            </w:r>
            <w:proofErr w:type="spellStart"/>
            <w:r w:rsidRPr="00492CB2">
              <w:rPr>
                <w:color w:val="000000"/>
                <w:sz w:val="20"/>
                <w:szCs w:val="20"/>
                <w:lang w:val="en-US"/>
              </w:rPr>
              <w:t>Δικτύου</w:t>
            </w:r>
            <w:proofErr w:type="spellEnd"/>
          </w:p>
        </w:tc>
        <w:tc>
          <w:tcPr>
            <w:tcW w:w="1843" w:type="dxa"/>
            <w:tcBorders>
              <w:top w:val="nil"/>
              <w:left w:val="nil"/>
              <w:bottom w:val="single" w:sz="8" w:space="0" w:color="auto"/>
              <w:right w:val="single" w:sz="8" w:space="0" w:color="auto"/>
            </w:tcBorders>
            <w:shd w:val="clear" w:color="auto" w:fill="auto"/>
            <w:vAlign w:val="center"/>
          </w:tcPr>
          <w:p w14:paraId="797D84E9" w14:textId="77777777" w:rsidR="00492CB2" w:rsidRPr="00492CB2" w:rsidRDefault="00492CB2" w:rsidP="006B378F">
            <w:pPr>
              <w:jc w:val="both"/>
              <w:rPr>
                <w:color w:val="000000"/>
                <w:sz w:val="20"/>
                <w:szCs w:val="20"/>
                <w:lang w:val="en-US"/>
              </w:rPr>
            </w:pPr>
            <w:r w:rsidRPr="00492CB2">
              <w:rPr>
                <w:color w:val="000000"/>
                <w:sz w:val="20"/>
                <w:szCs w:val="20"/>
              </w:rPr>
              <w:t>44510000-8</w:t>
            </w:r>
          </w:p>
        </w:tc>
        <w:tc>
          <w:tcPr>
            <w:tcW w:w="1559" w:type="dxa"/>
            <w:tcBorders>
              <w:top w:val="nil"/>
              <w:left w:val="nil"/>
              <w:bottom w:val="single" w:sz="8" w:space="0" w:color="auto"/>
              <w:right w:val="single" w:sz="8" w:space="0" w:color="auto"/>
            </w:tcBorders>
            <w:shd w:val="clear" w:color="auto" w:fill="auto"/>
            <w:vAlign w:val="center"/>
          </w:tcPr>
          <w:p w14:paraId="5F60E9C9" w14:textId="77777777" w:rsidR="00492CB2" w:rsidRPr="00492CB2" w:rsidRDefault="00492CB2" w:rsidP="006B378F">
            <w:pPr>
              <w:jc w:val="both"/>
              <w:rPr>
                <w:color w:val="000000"/>
                <w:sz w:val="20"/>
                <w:szCs w:val="20"/>
                <w:lang w:val="en-US"/>
              </w:rPr>
            </w:pPr>
            <w:r w:rsidRPr="00492CB2">
              <w:rPr>
                <w:color w:val="000000"/>
                <w:sz w:val="20"/>
                <w:szCs w:val="20"/>
                <w:lang w:val="en-US"/>
              </w:rPr>
              <w:t>2</w:t>
            </w:r>
          </w:p>
        </w:tc>
        <w:tc>
          <w:tcPr>
            <w:tcW w:w="1418" w:type="dxa"/>
            <w:tcBorders>
              <w:top w:val="nil"/>
              <w:left w:val="nil"/>
              <w:bottom w:val="single" w:sz="8" w:space="0" w:color="auto"/>
              <w:right w:val="single" w:sz="8" w:space="0" w:color="auto"/>
            </w:tcBorders>
            <w:shd w:val="clear" w:color="auto" w:fill="auto"/>
            <w:vAlign w:val="center"/>
          </w:tcPr>
          <w:p w14:paraId="23F5A9B3" w14:textId="77777777" w:rsidR="00492CB2" w:rsidRPr="00492CB2" w:rsidRDefault="00492CB2" w:rsidP="006B378F">
            <w:pPr>
              <w:jc w:val="both"/>
              <w:rPr>
                <w:color w:val="000000"/>
                <w:sz w:val="20"/>
                <w:szCs w:val="20"/>
                <w:lang w:val="en-GB"/>
              </w:rPr>
            </w:pPr>
            <w:r w:rsidRPr="00492CB2">
              <w:rPr>
                <w:color w:val="000000"/>
                <w:sz w:val="20"/>
                <w:szCs w:val="20"/>
                <w:lang w:val="en-GB"/>
              </w:rPr>
              <w:t>48,39</w:t>
            </w:r>
          </w:p>
        </w:tc>
        <w:tc>
          <w:tcPr>
            <w:tcW w:w="1559" w:type="dxa"/>
            <w:tcBorders>
              <w:top w:val="nil"/>
              <w:left w:val="nil"/>
              <w:bottom w:val="single" w:sz="8" w:space="0" w:color="auto"/>
              <w:right w:val="single" w:sz="8" w:space="0" w:color="auto"/>
            </w:tcBorders>
            <w:shd w:val="clear" w:color="auto" w:fill="auto"/>
            <w:vAlign w:val="center"/>
          </w:tcPr>
          <w:p w14:paraId="227BFE2A" w14:textId="77777777" w:rsidR="00492CB2" w:rsidRPr="00492CB2" w:rsidRDefault="00492CB2" w:rsidP="006B378F">
            <w:pPr>
              <w:jc w:val="both"/>
              <w:rPr>
                <w:color w:val="000000"/>
                <w:sz w:val="20"/>
                <w:szCs w:val="20"/>
                <w:lang w:val="en-US"/>
              </w:rPr>
            </w:pPr>
            <w:r w:rsidRPr="00492CB2">
              <w:rPr>
                <w:color w:val="000000"/>
                <w:sz w:val="20"/>
                <w:szCs w:val="20"/>
                <w:lang w:val="en-US"/>
              </w:rPr>
              <w:t>60,00</w:t>
            </w:r>
          </w:p>
        </w:tc>
      </w:tr>
      <w:tr w:rsidR="00492CB2" w:rsidRPr="00492CB2" w14:paraId="092CCB23" w14:textId="77777777" w:rsidTr="00492CB2">
        <w:trPr>
          <w:trHeight w:val="330"/>
          <w:jc w:val="center"/>
        </w:trPr>
        <w:tc>
          <w:tcPr>
            <w:tcW w:w="694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2BAB0EF" w14:textId="77777777" w:rsidR="00492CB2" w:rsidRPr="00492CB2" w:rsidRDefault="00492CB2" w:rsidP="006B378F">
            <w:pPr>
              <w:jc w:val="right"/>
              <w:rPr>
                <w:b/>
                <w:bCs/>
                <w:color w:val="000000"/>
                <w:sz w:val="20"/>
                <w:szCs w:val="20"/>
              </w:rPr>
            </w:pPr>
            <w:r w:rsidRPr="00492CB2">
              <w:rPr>
                <w:b/>
                <w:bCs/>
                <w:color w:val="000000"/>
                <w:sz w:val="20"/>
                <w:szCs w:val="20"/>
              </w:rPr>
              <w:t>ΣΥΝΟΛΟ</w:t>
            </w:r>
          </w:p>
        </w:tc>
        <w:tc>
          <w:tcPr>
            <w:tcW w:w="1418" w:type="dxa"/>
            <w:tcBorders>
              <w:top w:val="nil"/>
              <w:left w:val="nil"/>
              <w:bottom w:val="single" w:sz="8" w:space="0" w:color="auto"/>
              <w:right w:val="single" w:sz="8" w:space="0" w:color="auto"/>
            </w:tcBorders>
            <w:shd w:val="clear" w:color="auto" w:fill="auto"/>
            <w:vAlign w:val="center"/>
          </w:tcPr>
          <w:p w14:paraId="2F229F9C" w14:textId="77777777" w:rsidR="00492CB2" w:rsidRPr="00492CB2" w:rsidRDefault="00492CB2" w:rsidP="006B378F">
            <w:pPr>
              <w:jc w:val="right"/>
              <w:rPr>
                <w:b/>
                <w:bCs/>
                <w:color w:val="000000"/>
                <w:sz w:val="20"/>
                <w:szCs w:val="20"/>
                <w:lang w:val="en-US"/>
              </w:rPr>
            </w:pPr>
            <w:r w:rsidRPr="00492CB2">
              <w:rPr>
                <w:b/>
                <w:bCs/>
                <w:color w:val="000000"/>
                <w:sz w:val="20"/>
                <w:szCs w:val="20"/>
                <w:lang w:val="en-US"/>
              </w:rPr>
              <w:t>1.250,01</w:t>
            </w:r>
          </w:p>
        </w:tc>
        <w:tc>
          <w:tcPr>
            <w:tcW w:w="1559" w:type="dxa"/>
            <w:tcBorders>
              <w:top w:val="nil"/>
              <w:left w:val="nil"/>
              <w:bottom w:val="single" w:sz="8" w:space="0" w:color="auto"/>
              <w:right w:val="single" w:sz="8" w:space="0" w:color="auto"/>
            </w:tcBorders>
            <w:shd w:val="clear" w:color="auto" w:fill="auto"/>
            <w:vAlign w:val="center"/>
          </w:tcPr>
          <w:p w14:paraId="5E51F4E5" w14:textId="77777777" w:rsidR="00492CB2" w:rsidRPr="00492CB2" w:rsidRDefault="00492CB2" w:rsidP="006B378F">
            <w:pPr>
              <w:jc w:val="right"/>
              <w:rPr>
                <w:b/>
                <w:bCs/>
                <w:color w:val="000000"/>
                <w:sz w:val="20"/>
                <w:szCs w:val="20"/>
              </w:rPr>
            </w:pPr>
            <w:r w:rsidRPr="00492CB2">
              <w:rPr>
                <w:b/>
                <w:bCs/>
                <w:color w:val="000000"/>
                <w:sz w:val="20"/>
                <w:szCs w:val="20"/>
                <w:lang w:val="en-US"/>
              </w:rPr>
              <w:t>1.550</w:t>
            </w:r>
            <w:r w:rsidRPr="00492CB2">
              <w:rPr>
                <w:b/>
                <w:bCs/>
                <w:color w:val="000000"/>
                <w:sz w:val="20"/>
                <w:szCs w:val="20"/>
              </w:rPr>
              <w:t>,</w:t>
            </w:r>
            <w:r w:rsidRPr="00492CB2">
              <w:rPr>
                <w:b/>
                <w:bCs/>
                <w:color w:val="000000"/>
                <w:sz w:val="20"/>
                <w:szCs w:val="20"/>
                <w:lang w:val="en-US"/>
              </w:rPr>
              <w:t>00</w:t>
            </w:r>
            <w:r w:rsidRPr="00492CB2">
              <w:rPr>
                <w:b/>
                <w:bCs/>
                <w:color w:val="000000"/>
                <w:sz w:val="20"/>
                <w:szCs w:val="20"/>
              </w:rPr>
              <w:t>€</w:t>
            </w:r>
          </w:p>
        </w:tc>
      </w:tr>
    </w:tbl>
    <w:p w14:paraId="5A52C243" w14:textId="6F96EB13" w:rsidR="009274CF" w:rsidRDefault="009274CF" w:rsidP="009274CF">
      <w:pPr>
        <w:suppressAutoHyphens w:val="0"/>
        <w:autoSpaceDE w:val="0"/>
        <w:autoSpaceDN w:val="0"/>
        <w:adjustRightInd w:val="0"/>
        <w:rPr>
          <w:rFonts w:ascii="Tahoma" w:hAnsi="Tahoma" w:cs="Tahoma"/>
          <w:b/>
          <w:sz w:val="20"/>
          <w:szCs w:val="20"/>
        </w:rPr>
      </w:pPr>
    </w:p>
    <w:p w14:paraId="0BC52141" w14:textId="09D9FCF3" w:rsidR="001F0BE6" w:rsidRDefault="001F0BE6" w:rsidP="009274CF">
      <w:pPr>
        <w:suppressAutoHyphens w:val="0"/>
        <w:autoSpaceDE w:val="0"/>
        <w:autoSpaceDN w:val="0"/>
        <w:adjustRightInd w:val="0"/>
        <w:rPr>
          <w:rFonts w:ascii="Tahoma" w:hAnsi="Tahoma" w:cs="Tahoma"/>
          <w:b/>
          <w:sz w:val="20"/>
          <w:szCs w:val="20"/>
        </w:rPr>
      </w:pPr>
    </w:p>
    <w:p w14:paraId="7FDCE0AB" w14:textId="19A06AA4" w:rsidR="00492CB2" w:rsidRDefault="00492CB2" w:rsidP="00492CB2">
      <w:pPr>
        <w:jc w:val="both"/>
        <w:rPr>
          <w:rFonts w:asciiTheme="minorHAnsi" w:hAnsiTheme="minorHAnsi" w:cstheme="minorHAnsi"/>
          <w:b/>
        </w:rPr>
      </w:pPr>
      <w:r>
        <w:rPr>
          <w:rFonts w:asciiTheme="minorHAnsi" w:hAnsiTheme="minorHAnsi" w:cstheme="minorHAnsi"/>
          <w:b/>
        </w:rPr>
        <w:t xml:space="preserve">Πίνακας Τεχνικών Προδιαγραφών  </w:t>
      </w:r>
      <w:r w:rsidR="0084055F">
        <w:rPr>
          <w:rFonts w:asciiTheme="minorHAnsi" w:hAnsiTheme="minorHAnsi" w:cstheme="minorHAnsi"/>
          <w:b/>
        </w:rPr>
        <w:t>- Φύλλα Συμμόρφωσης</w:t>
      </w:r>
    </w:p>
    <w:p w14:paraId="57A40485" w14:textId="77777777" w:rsidR="00492CB2" w:rsidRDefault="00492CB2" w:rsidP="00492CB2">
      <w:pPr>
        <w:jc w:val="both"/>
        <w:rPr>
          <w:rFonts w:asciiTheme="minorHAnsi" w:hAnsiTheme="minorHAnsi" w:cstheme="minorHAnsi"/>
          <w:b/>
        </w:rPr>
      </w:pPr>
    </w:p>
    <w:tbl>
      <w:tblPr>
        <w:tblStyle w:val="a5"/>
        <w:tblW w:w="0" w:type="auto"/>
        <w:tblLook w:val="04A0" w:firstRow="1" w:lastRow="0" w:firstColumn="1" w:lastColumn="0" w:noHBand="0" w:noVBand="1"/>
      </w:tblPr>
      <w:tblGrid>
        <w:gridCol w:w="846"/>
        <w:gridCol w:w="2950"/>
        <w:gridCol w:w="1846"/>
        <w:gridCol w:w="1855"/>
        <w:gridCol w:w="1853"/>
      </w:tblGrid>
      <w:tr w:rsidR="00492CB2" w14:paraId="362D1ECA" w14:textId="77777777" w:rsidTr="006B378F">
        <w:tc>
          <w:tcPr>
            <w:tcW w:w="9350" w:type="dxa"/>
            <w:gridSpan w:val="5"/>
            <w:shd w:val="clear" w:color="auto" w:fill="BDD6EE"/>
          </w:tcPr>
          <w:p w14:paraId="4A4E3AA8" w14:textId="77777777" w:rsidR="00492CB2" w:rsidRDefault="00492CB2" w:rsidP="006B378F">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1 – </w:t>
            </w:r>
            <w:r>
              <w:rPr>
                <w:rFonts w:ascii="Calibri" w:hAnsi="Calibri" w:cs="Calibri"/>
                <w:color w:val="000000"/>
              </w:rPr>
              <w:t>Δίσκος Μ.2 1ΤΒ</w:t>
            </w:r>
          </w:p>
        </w:tc>
      </w:tr>
      <w:tr w:rsidR="00492CB2" w14:paraId="35B1F24D" w14:textId="77777777" w:rsidTr="006B378F">
        <w:tc>
          <w:tcPr>
            <w:tcW w:w="846" w:type="dxa"/>
            <w:shd w:val="clear" w:color="auto" w:fill="FFFF99"/>
          </w:tcPr>
          <w:p w14:paraId="7C030A77" w14:textId="77777777" w:rsidR="00492CB2" w:rsidRDefault="00492CB2" w:rsidP="006B378F">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1BB56454" w14:textId="77777777" w:rsidR="00492CB2" w:rsidRDefault="00492CB2" w:rsidP="006B378F">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18D6AFFA" w14:textId="77777777" w:rsidR="00492CB2" w:rsidRDefault="00492CB2" w:rsidP="006B378F">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7F29CBE7" w14:textId="77777777" w:rsidR="00492CB2" w:rsidRDefault="00492CB2" w:rsidP="006B378F">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01806511" w14:textId="77777777" w:rsidR="00492CB2" w:rsidRDefault="00492CB2" w:rsidP="006B378F">
            <w:pPr>
              <w:rPr>
                <w:rFonts w:asciiTheme="minorHAnsi" w:hAnsiTheme="minorHAnsi" w:cstheme="minorHAnsi"/>
              </w:rPr>
            </w:pPr>
            <w:r>
              <w:rPr>
                <w:rFonts w:asciiTheme="minorHAnsi" w:hAnsiTheme="minorHAnsi" w:cstheme="minorHAnsi"/>
              </w:rPr>
              <w:t>ΠΑΡΑΠΟΜΠΗ</w:t>
            </w:r>
          </w:p>
        </w:tc>
      </w:tr>
      <w:tr w:rsidR="00492CB2" w14:paraId="22677369" w14:textId="77777777" w:rsidTr="006B378F">
        <w:tc>
          <w:tcPr>
            <w:tcW w:w="846" w:type="dxa"/>
            <w:shd w:val="clear" w:color="auto" w:fill="D9D9D9" w:themeFill="background1" w:themeFillShade="D9"/>
          </w:tcPr>
          <w:p w14:paraId="06A94580" w14:textId="77777777" w:rsidR="00492CB2" w:rsidRDefault="00492CB2" w:rsidP="006B378F">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26DBF00E" w14:textId="77777777" w:rsidR="00492CB2" w:rsidRDefault="00492CB2" w:rsidP="006B378F">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5E951789" w14:textId="77777777" w:rsidR="00492CB2" w:rsidRDefault="00492CB2" w:rsidP="006B378F">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18B4C36E" w14:textId="77777777" w:rsidR="00492CB2" w:rsidRDefault="00492CB2" w:rsidP="006B378F">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69BA1293" w14:textId="77777777" w:rsidR="00492CB2" w:rsidRDefault="00492CB2" w:rsidP="006B378F">
            <w:pPr>
              <w:jc w:val="center"/>
              <w:rPr>
                <w:rFonts w:asciiTheme="minorHAnsi" w:hAnsiTheme="minorHAnsi" w:cstheme="minorHAnsi"/>
              </w:rPr>
            </w:pPr>
            <w:r>
              <w:rPr>
                <w:rFonts w:asciiTheme="minorHAnsi" w:hAnsiTheme="minorHAnsi" w:cstheme="minorHAnsi"/>
              </w:rPr>
              <w:t>(ε)</w:t>
            </w:r>
          </w:p>
        </w:tc>
      </w:tr>
      <w:tr w:rsidR="00492CB2" w14:paraId="1CB35E28" w14:textId="77777777" w:rsidTr="006B378F">
        <w:tc>
          <w:tcPr>
            <w:tcW w:w="846" w:type="dxa"/>
            <w:shd w:val="clear" w:color="auto" w:fill="D9D9D9" w:themeFill="background1" w:themeFillShade="D9"/>
          </w:tcPr>
          <w:p w14:paraId="75C34D19" w14:textId="77777777" w:rsidR="00492CB2" w:rsidRDefault="00492CB2" w:rsidP="006B378F">
            <w:pPr>
              <w:rPr>
                <w:rFonts w:asciiTheme="minorHAnsi" w:hAnsiTheme="minorHAnsi" w:cstheme="minorHAnsi"/>
                <w:b/>
                <w:lang w:val="en-GB"/>
              </w:rPr>
            </w:pPr>
          </w:p>
        </w:tc>
        <w:tc>
          <w:tcPr>
            <w:tcW w:w="2950" w:type="dxa"/>
            <w:shd w:val="clear" w:color="auto" w:fill="D9D9D9" w:themeFill="background1" w:themeFillShade="D9"/>
          </w:tcPr>
          <w:p w14:paraId="60719CA2" w14:textId="77777777" w:rsidR="00492CB2" w:rsidRDefault="00492CB2" w:rsidP="006B378F">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0192EA11" w14:textId="77777777" w:rsidR="00492CB2" w:rsidRDefault="00492CB2" w:rsidP="006B378F">
            <w:pPr>
              <w:rPr>
                <w:rFonts w:asciiTheme="minorHAnsi" w:hAnsiTheme="minorHAnsi" w:cstheme="minorHAnsi"/>
                <w:b/>
              </w:rPr>
            </w:pPr>
          </w:p>
        </w:tc>
        <w:tc>
          <w:tcPr>
            <w:tcW w:w="1855" w:type="dxa"/>
            <w:shd w:val="clear" w:color="auto" w:fill="D9D9D9" w:themeFill="background1" w:themeFillShade="D9"/>
          </w:tcPr>
          <w:p w14:paraId="7C2A4146" w14:textId="77777777" w:rsidR="00492CB2" w:rsidRDefault="00492CB2" w:rsidP="006B378F">
            <w:pPr>
              <w:rPr>
                <w:rFonts w:asciiTheme="minorHAnsi" w:hAnsiTheme="minorHAnsi" w:cstheme="minorHAnsi"/>
                <w:b/>
              </w:rPr>
            </w:pPr>
          </w:p>
        </w:tc>
        <w:tc>
          <w:tcPr>
            <w:tcW w:w="1853" w:type="dxa"/>
            <w:shd w:val="clear" w:color="auto" w:fill="D9D9D9" w:themeFill="background1" w:themeFillShade="D9"/>
          </w:tcPr>
          <w:p w14:paraId="7C1715FC" w14:textId="77777777" w:rsidR="00492CB2" w:rsidRDefault="00492CB2" w:rsidP="006B378F">
            <w:pPr>
              <w:rPr>
                <w:rFonts w:asciiTheme="minorHAnsi" w:hAnsiTheme="minorHAnsi" w:cstheme="minorHAnsi"/>
                <w:b/>
              </w:rPr>
            </w:pPr>
          </w:p>
        </w:tc>
      </w:tr>
      <w:tr w:rsidR="00492CB2" w14:paraId="0C381463" w14:textId="77777777" w:rsidTr="006B378F">
        <w:tc>
          <w:tcPr>
            <w:tcW w:w="846" w:type="dxa"/>
          </w:tcPr>
          <w:p w14:paraId="282FF6E1" w14:textId="77777777" w:rsidR="00492CB2" w:rsidRDefault="00492CB2" w:rsidP="005F6E6B">
            <w:pPr>
              <w:pStyle w:val="a3"/>
              <w:numPr>
                <w:ilvl w:val="0"/>
                <w:numId w:val="7"/>
              </w:numPr>
              <w:suppressAutoHyphens w:val="0"/>
              <w:spacing w:after="0" w:line="240" w:lineRule="auto"/>
              <w:contextualSpacing/>
              <w:rPr>
                <w:rFonts w:asciiTheme="minorHAnsi" w:hAnsiTheme="minorHAnsi" w:cstheme="minorHAnsi"/>
              </w:rPr>
            </w:pPr>
          </w:p>
        </w:tc>
        <w:tc>
          <w:tcPr>
            <w:tcW w:w="2950" w:type="dxa"/>
          </w:tcPr>
          <w:p w14:paraId="531EE11E"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Δίσκος Μ.2 </w:t>
            </w:r>
            <w:r>
              <w:rPr>
                <w:rFonts w:ascii="Calibri" w:hAnsi="Calibri" w:cs="Calibri"/>
                <w:color w:val="000000"/>
                <w:sz w:val="22"/>
                <w:szCs w:val="22"/>
                <w:lang w:val="en-US" w:eastAsia="en-US"/>
              </w:rPr>
              <w:t xml:space="preserve">2280 NVME </w:t>
            </w:r>
          </w:p>
        </w:tc>
        <w:tc>
          <w:tcPr>
            <w:tcW w:w="1846" w:type="dxa"/>
          </w:tcPr>
          <w:p w14:paraId="62AF0B65" w14:textId="77777777" w:rsidR="00492CB2" w:rsidRDefault="00492CB2" w:rsidP="006B378F">
            <w:pPr>
              <w:rPr>
                <w:rFonts w:asciiTheme="minorHAnsi" w:hAnsiTheme="minorHAnsi" w:cstheme="minorHAnsi"/>
                <w:lang w:val="en-GB"/>
              </w:rPr>
            </w:pPr>
            <w:r>
              <w:rPr>
                <w:rFonts w:asciiTheme="minorHAnsi" w:hAnsiTheme="minorHAnsi" w:cstheme="minorHAnsi"/>
                <w:lang w:val="en-US"/>
              </w:rPr>
              <w:t>NAI</w:t>
            </w:r>
          </w:p>
        </w:tc>
        <w:tc>
          <w:tcPr>
            <w:tcW w:w="1855" w:type="dxa"/>
            <w:shd w:val="clear" w:color="auto" w:fill="D9D9D9" w:themeFill="background1" w:themeFillShade="D9"/>
          </w:tcPr>
          <w:p w14:paraId="7055172D"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0B67125C" w14:textId="77777777" w:rsidR="00492CB2" w:rsidRDefault="00492CB2" w:rsidP="006B378F">
            <w:pPr>
              <w:rPr>
                <w:rFonts w:asciiTheme="minorHAnsi" w:hAnsiTheme="minorHAnsi" w:cstheme="minorHAnsi"/>
                <w:lang w:val="en-GB"/>
              </w:rPr>
            </w:pPr>
          </w:p>
        </w:tc>
      </w:tr>
      <w:tr w:rsidR="00492CB2" w14:paraId="4AFBB082" w14:textId="77777777" w:rsidTr="006B378F">
        <w:tc>
          <w:tcPr>
            <w:tcW w:w="846" w:type="dxa"/>
          </w:tcPr>
          <w:p w14:paraId="5E72DFF2" w14:textId="77777777" w:rsidR="00492CB2" w:rsidRDefault="00492CB2" w:rsidP="005F6E6B">
            <w:pPr>
              <w:pStyle w:val="a3"/>
              <w:numPr>
                <w:ilvl w:val="0"/>
                <w:numId w:val="7"/>
              </w:numPr>
              <w:suppressAutoHyphens w:val="0"/>
              <w:spacing w:after="0" w:line="240" w:lineRule="auto"/>
              <w:contextualSpacing/>
              <w:rPr>
                <w:rFonts w:asciiTheme="minorHAnsi" w:hAnsiTheme="minorHAnsi" w:cstheme="minorHAnsi"/>
              </w:rPr>
            </w:pPr>
          </w:p>
        </w:tc>
        <w:tc>
          <w:tcPr>
            <w:tcW w:w="2950" w:type="dxa"/>
          </w:tcPr>
          <w:p w14:paraId="780639C7" w14:textId="77777777" w:rsidR="00492CB2" w:rsidRDefault="00492CB2" w:rsidP="006B378F">
            <w:pPr>
              <w:rPr>
                <w:rFonts w:ascii="Calibri" w:hAnsi="Calibri" w:cs="Calibri"/>
                <w:color w:val="000000"/>
              </w:rPr>
            </w:pPr>
            <w:r>
              <w:rPr>
                <w:rFonts w:ascii="Calibri" w:hAnsi="Calibri" w:cs="Calibri"/>
                <w:color w:val="000000"/>
              </w:rPr>
              <w:t>Χωρητικότητα 1ΤΒ</w:t>
            </w:r>
          </w:p>
        </w:tc>
        <w:tc>
          <w:tcPr>
            <w:tcW w:w="1846" w:type="dxa"/>
          </w:tcPr>
          <w:p w14:paraId="21E37298"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2DAFE8E4"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50864B18" w14:textId="77777777" w:rsidR="00492CB2" w:rsidRDefault="00492CB2" w:rsidP="006B378F">
            <w:pPr>
              <w:rPr>
                <w:rFonts w:asciiTheme="minorHAnsi" w:hAnsiTheme="minorHAnsi" w:cstheme="minorHAnsi"/>
                <w:lang w:val="en-GB"/>
              </w:rPr>
            </w:pPr>
          </w:p>
        </w:tc>
      </w:tr>
      <w:tr w:rsidR="00492CB2" w14:paraId="76D40D0C" w14:textId="77777777" w:rsidTr="006B378F">
        <w:tc>
          <w:tcPr>
            <w:tcW w:w="846" w:type="dxa"/>
          </w:tcPr>
          <w:p w14:paraId="34AF4E6F" w14:textId="77777777" w:rsidR="00492CB2" w:rsidRDefault="00492CB2" w:rsidP="005F6E6B">
            <w:pPr>
              <w:pStyle w:val="a3"/>
              <w:numPr>
                <w:ilvl w:val="0"/>
                <w:numId w:val="7"/>
              </w:numPr>
              <w:suppressAutoHyphens w:val="0"/>
              <w:spacing w:after="0" w:line="240" w:lineRule="auto"/>
              <w:contextualSpacing/>
              <w:rPr>
                <w:rFonts w:asciiTheme="minorHAnsi" w:hAnsiTheme="minorHAnsi" w:cstheme="minorHAnsi"/>
                <w:lang w:val="en-GB"/>
              </w:rPr>
            </w:pPr>
          </w:p>
        </w:tc>
        <w:tc>
          <w:tcPr>
            <w:tcW w:w="2950" w:type="dxa"/>
          </w:tcPr>
          <w:p w14:paraId="4460BEAF" w14:textId="77777777" w:rsidR="00492CB2" w:rsidRDefault="00492CB2" w:rsidP="006B378F">
            <w:pPr>
              <w:rPr>
                <w:rFonts w:ascii="Calibri" w:hAnsi="Calibri" w:cs="Calibri"/>
                <w:color w:val="000000"/>
                <w:lang w:val="en-US"/>
              </w:rPr>
            </w:pPr>
            <w:r>
              <w:rPr>
                <w:rFonts w:ascii="Calibri" w:hAnsi="Calibri" w:cs="Calibri"/>
                <w:color w:val="000000"/>
              </w:rPr>
              <w:t>Ταχύτητα ανάγνωσης &gt;=6000</w:t>
            </w:r>
            <w:r>
              <w:rPr>
                <w:rFonts w:ascii="Calibri" w:hAnsi="Calibri" w:cs="Calibri"/>
                <w:color w:val="000000"/>
                <w:lang w:val="en-US"/>
              </w:rPr>
              <w:t>MB/s</w:t>
            </w:r>
          </w:p>
        </w:tc>
        <w:tc>
          <w:tcPr>
            <w:tcW w:w="1846" w:type="dxa"/>
          </w:tcPr>
          <w:p w14:paraId="4E80088E"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20D50648"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275EB1B4" w14:textId="77777777" w:rsidR="00492CB2" w:rsidRDefault="00492CB2" w:rsidP="006B378F">
            <w:pPr>
              <w:rPr>
                <w:rFonts w:asciiTheme="minorHAnsi" w:hAnsiTheme="minorHAnsi" w:cstheme="minorHAnsi"/>
                <w:lang w:val="en-GB"/>
              </w:rPr>
            </w:pPr>
          </w:p>
        </w:tc>
      </w:tr>
      <w:tr w:rsidR="00492CB2" w14:paraId="5BE2A534" w14:textId="77777777" w:rsidTr="006B378F">
        <w:tc>
          <w:tcPr>
            <w:tcW w:w="846" w:type="dxa"/>
          </w:tcPr>
          <w:p w14:paraId="40056A37" w14:textId="77777777" w:rsidR="00492CB2" w:rsidRDefault="00492CB2" w:rsidP="005F6E6B">
            <w:pPr>
              <w:pStyle w:val="a3"/>
              <w:numPr>
                <w:ilvl w:val="0"/>
                <w:numId w:val="7"/>
              </w:numPr>
              <w:suppressAutoHyphens w:val="0"/>
              <w:spacing w:after="0" w:line="240" w:lineRule="auto"/>
              <w:contextualSpacing/>
              <w:rPr>
                <w:rFonts w:asciiTheme="minorHAnsi" w:hAnsiTheme="minorHAnsi" w:cstheme="minorHAnsi"/>
                <w:lang w:val="en-GB"/>
              </w:rPr>
            </w:pPr>
          </w:p>
        </w:tc>
        <w:tc>
          <w:tcPr>
            <w:tcW w:w="2950" w:type="dxa"/>
          </w:tcPr>
          <w:p w14:paraId="2AC88657" w14:textId="77777777" w:rsidR="00492CB2" w:rsidRDefault="00492CB2" w:rsidP="006B378F">
            <w:pPr>
              <w:rPr>
                <w:rFonts w:ascii="Calibri" w:hAnsi="Calibri" w:cs="Calibri"/>
                <w:color w:val="000000"/>
                <w:lang w:val="en-US"/>
              </w:rPr>
            </w:pPr>
            <w:r>
              <w:rPr>
                <w:rFonts w:ascii="Calibri" w:hAnsi="Calibri" w:cs="Calibri"/>
                <w:color w:val="000000"/>
              </w:rPr>
              <w:t>Ταχύτητα εγγραφής &gt;=5000</w:t>
            </w:r>
            <w:r>
              <w:rPr>
                <w:rFonts w:ascii="Calibri" w:hAnsi="Calibri" w:cs="Calibri"/>
                <w:color w:val="000000"/>
                <w:lang w:val="en-US"/>
              </w:rPr>
              <w:t>MB/s</w:t>
            </w:r>
          </w:p>
        </w:tc>
        <w:tc>
          <w:tcPr>
            <w:tcW w:w="1846" w:type="dxa"/>
          </w:tcPr>
          <w:p w14:paraId="69D68095"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650FD12F"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2AD8D7FC" w14:textId="77777777" w:rsidR="00492CB2" w:rsidRDefault="00492CB2" w:rsidP="006B378F">
            <w:pPr>
              <w:rPr>
                <w:rFonts w:asciiTheme="minorHAnsi" w:hAnsiTheme="minorHAnsi" w:cstheme="minorHAnsi"/>
                <w:lang w:val="en-GB"/>
              </w:rPr>
            </w:pPr>
          </w:p>
        </w:tc>
      </w:tr>
      <w:tr w:rsidR="00492CB2" w14:paraId="7576525F" w14:textId="77777777" w:rsidTr="006B378F">
        <w:tc>
          <w:tcPr>
            <w:tcW w:w="846" w:type="dxa"/>
          </w:tcPr>
          <w:p w14:paraId="20E8A0BF" w14:textId="77777777" w:rsidR="00492CB2" w:rsidRDefault="00492CB2" w:rsidP="005F6E6B">
            <w:pPr>
              <w:pStyle w:val="a3"/>
              <w:numPr>
                <w:ilvl w:val="0"/>
                <w:numId w:val="7"/>
              </w:numPr>
              <w:suppressAutoHyphens w:val="0"/>
              <w:spacing w:after="0" w:line="240" w:lineRule="auto"/>
              <w:contextualSpacing/>
              <w:rPr>
                <w:rFonts w:asciiTheme="minorHAnsi" w:hAnsiTheme="minorHAnsi" w:cstheme="minorHAnsi"/>
                <w:lang w:val="en-GB"/>
              </w:rPr>
            </w:pPr>
          </w:p>
        </w:tc>
        <w:tc>
          <w:tcPr>
            <w:tcW w:w="2950" w:type="dxa"/>
          </w:tcPr>
          <w:p w14:paraId="176B8599" w14:textId="77777777" w:rsidR="00492CB2" w:rsidRDefault="00492CB2" w:rsidP="006B378F">
            <w:pPr>
              <w:rPr>
                <w:rFonts w:ascii="Calibri" w:hAnsi="Calibri" w:cs="Calibri"/>
                <w:color w:val="000000"/>
                <w:lang w:val="en-US"/>
              </w:rPr>
            </w:pPr>
            <w:proofErr w:type="spellStart"/>
            <w:r>
              <w:rPr>
                <w:rFonts w:ascii="Calibri" w:hAnsi="Calibri" w:cs="Calibri"/>
                <w:color w:val="000000"/>
                <w:lang w:val="en-US"/>
              </w:rPr>
              <w:t>PCIe</w:t>
            </w:r>
            <w:proofErr w:type="spellEnd"/>
            <w:r>
              <w:rPr>
                <w:rFonts w:ascii="Calibri" w:hAnsi="Calibri" w:cs="Calibri"/>
                <w:color w:val="000000"/>
                <w:lang w:val="en-US"/>
              </w:rPr>
              <w:t xml:space="preserve"> 4.0</w:t>
            </w:r>
          </w:p>
        </w:tc>
        <w:tc>
          <w:tcPr>
            <w:tcW w:w="1846" w:type="dxa"/>
          </w:tcPr>
          <w:p w14:paraId="12F0F9A1"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1A54E0F"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7DB0749B" w14:textId="77777777" w:rsidR="00492CB2" w:rsidRDefault="00492CB2" w:rsidP="006B378F">
            <w:pPr>
              <w:rPr>
                <w:rFonts w:asciiTheme="minorHAnsi" w:hAnsiTheme="minorHAnsi" w:cstheme="minorHAnsi"/>
                <w:lang w:val="en-GB"/>
              </w:rPr>
            </w:pPr>
          </w:p>
        </w:tc>
      </w:tr>
      <w:tr w:rsidR="00492CB2" w14:paraId="3B24142A" w14:textId="77777777" w:rsidTr="006B378F">
        <w:tc>
          <w:tcPr>
            <w:tcW w:w="846" w:type="dxa"/>
          </w:tcPr>
          <w:p w14:paraId="5742EE49" w14:textId="77777777" w:rsidR="00492CB2" w:rsidRDefault="00492CB2" w:rsidP="005F6E6B">
            <w:pPr>
              <w:pStyle w:val="a3"/>
              <w:numPr>
                <w:ilvl w:val="0"/>
                <w:numId w:val="7"/>
              </w:numPr>
              <w:suppressAutoHyphens w:val="0"/>
              <w:spacing w:after="0" w:line="240" w:lineRule="auto"/>
              <w:contextualSpacing/>
              <w:rPr>
                <w:rFonts w:asciiTheme="minorHAnsi" w:hAnsiTheme="minorHAnsi" w:cstheme="minorHAnsi"/>
                <w:lang w:val="en-GB"/>
              </w:rPr>
            </w:pPr>
          </w:p>
        </w:tc>
        <w:tc>
          <w:tcPr>
            <w:tcW w:w="2950" w:type="dxa"/>
          </w:tcPr>
          <w:p w14:paraId="3DBC5663" w14:textId="77777777" w:rsidR="00492CB2" w:rsidRDefault="00492CB2" w:rsidP="006B378F">
            <w:pPr>
              <w:rPr>
                <w:rFonts w:ascii="Calibri" w:hAnsi="Calibri" w:cs="Calibri"/>
                <w:color w:val="000000"/>
                <w:lang w:val="en-US"/>
              </w:rPr>
            </w:pPr>
            <w:r>
              <w:rPr>
                <w:rFonts w:ascii="Calibri" w:hAnsi="Calibri" w:cs="Calibri"/>
                <w:color w:val="000000"/>
                <w:lang w:val="en-US"/>
              </w:rPr>
              <w:t>CACHE MEMORY &gt;=1GB</w:t>
            </w:r>
          </w:p>
        </w:tc>
        <w:tc>
          <w:tcPr>
            <w:tcW w:w="1846" w:type="dxa"/>
          </w:tcPr>
          <w:p w14:paraId="7D4AF512" w14:textId="0AD564F5" w:rsidR="00492CB2" w:rsidRDefault="00B52F9A"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FA89CF7"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429A7916" w14:textId="77777777" w:rsidR="00492CB2" w:rsidRDefault="00492CB2" w:rsidP="006B378F">
            <w:pPr>
              <w:rPr>
                <w:rFonts w:asciiTheme="minorHAnsi" w:hAnsiTheme="minorHAnsi" w:cstheme="minorHAnsi"/>
                <w:lang w:val="en-GB"/>
              </w:rPr>
            </w:pPr>
          </w:p>
        </w:tc>
      </w:tr>
      <w:tr w:rsidR="00492CB2" w14:paraId="2A98E94D" w14:textId="77777777" w:rsidTr="006B378F">
        <w:tc>
          <w:tcPr>
            <w:tcW w:w="846" w:type="dxa"/>
          </w:tcPr>
          <w:p w14:paraId="72265A8F" w14:textId="77777777" w:rsidR="00492CB2" w:rsidRDefault="00492CB2" w:rsidP="005F6E6B">
            <w:pPr>
              <w:pStyle w:val="a3"/>
              <w:numPr>
                <w:ilvl w:val="0"/>
                <w:numId w:val="7"/>
              </w:numPr>
              <w:suppressAutoHyphens w:val="0"/>
              <w:spacing w:after="0" w:line="240" w:lineRule="auto"/>
              <w:contextualSpacing/>
              <w:rPr>
                <w:rFonts w:asciiTheme="minorHAnsi" w:hAnsiTheme="minorHAnsi" w:cstheme="minorHAnsi"/>
                <w:lang w:val="en-GB"/>
              </w:rPr>
            </w:pPr>
          </w:p>
        </w:tc>
        <w:tc>
          <w:tcPr>
            <w:tcW w:w="2950" w:type="dxa"/>
          </w:tcPr>
          <w:p w14:paraId="446D0ED8" w14:textId="77777777" w:rsidR="00492CB2" w:rsidRDefault="00492CB2" w:rsidP="006B378F">
            <w:pPr>
              <w:rPr>
                <w:rFonts w:ascii="Calibri" w:hAnsi="Calibri" w:cs="Calibri"/>
                <w:color w:val="000000"/>
              </w:rPr>
            </w:pPr>
            <w:r>
              <w:rPr>
                <w:rFonts w:ascii="Calibri" w:hAnsi="Calibri" w:cs="Calibri"/>
                <w:color w:val="000000"/>
              </w:rPr>
              <w:t>MTBF &gt;= 1.500.000 ώρες</w:t>
            </w:r>
          </w:p>
        </w:tc>
        <w:tc>
          <w:tcPr>
            <w:tcW w:w="1846" w:type="dxa"/>
          </w:tcPr>
          <w:p w14:paraId="26DF47B7"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ECF09C0"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47B5F586" w14:textId="77777777" w:rsidR="00492CB2" w:rsidRDefault="00492CB2" w:rsidP="006B378F">
            <w:pPr>
              <w:rPr>
                <w:rFonts w:asciiTheme="minorHAnsi" w:hAnsiTheme="minorHAnsi" w:cstheme="minorHAnsi"/>
                <w:lang w:val="en-GB"/>
              </w:rPr>
            </w:pPr>
          </w:p>
        </w:tc>
      </w:tr>
      <w:tr w:rsidR="00492CB2" w14:paraId="1BBD2F7E" w14:textId="77777777" w:rsidTr="006B378F">
        <w:tc>
          <w:tcPr>
            <w:tcW w:w="846" w:type="dxa"/>
          </w:tcPr>
          <w:p w14:paraId="473AFDB9" w14:textId="77777777" w:rsidR="00492CB2" w:rsidRDefault="00492CB2" w:rsidP="005F6E6B">
            <w:pPr>
              <w:pStyle w:val="a3"/>
              <w:numPr>
                <w:ilvl w:val="0"/>
                <w:numId w:val="7"/>
              </w:numPr>
              <w:suppressAutoHyphens w:val="0"/>
              <w:spacing w:after="0" w:line="240" w:lineRule="auto"/>
              <w:contextualSpacing/>
              <w:rPr>
                <w:rFonts w:asciiTheme="minorHAnsi" w:hAnsiTheme="minorHAnsi" w:cstheme="minorHAnsi"/>
                <w:lang w:val="en-GB"/>
              </w:rPr>
            </w:pPr>
          </w:p>
        </w:tc>
        <w:tc>
          <w:tcPr>
            <w:tcW w:w="2950" w:type="dxa"/>
          </w:tcPr>
          <w:p w14:paraId="3D247860" w14:textId="77777777" w:rsidR="00492CB2" w:rsidRDefault="00492CB2" w:rsidP="006B378F">
            <w:pPr>
              <w:rPr>
                <w:rFonts w:ascii="Calibri" w:hAnsi="Calibri" w:cs="Calibri"/>
                <w:color w:val="000000"/>
              </w:rPr>
            </w:pPr>
            <w:r>
              <w:rPr>
                <w:rFonts w:ascii="Calibri" w:hAnsi="Calibri" w:cs="Calibri"/>
                <w:color w:val="000000"/>
              </w:rPr>
              <w:t>Εγγύηση 5 έτη</w:t>
            </w:r>
          </w:p>
        </w:tc>
        <w:tc>
          <w:tcPr>
            <w:tcW w:w="1846" w:type="dxa"/>
          </w:tcPr>
          <w:p w14:paraId="3B2AD05E"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48889A6"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3515ADE6" w14:textId="77777777" w:rsidR="00492CB2" w:rsidRDefault="00492CB2" w:rsidP="006B378F">
            <w:pPr>
              <w:rPr>
                <w:rFonts w:asciiTheme="minorHAnsi" w:hAnsiTheme="minorHAnsi" w:cstheme="minorHAnsi"/>
                <w:lang w:val="en-GB"/>
              </w:rPr>
            </w:pPr>
          </w:p>
        </w:tc>
      </w:tr>
    </w:tbl>
    <w:p w14:paraId="43D3AD92" w14:textId="77777777" w:rsidR="00492CB2" w:rsidRDefault="00492CB2" w:rsidP="00492CB2">
      <w:pPr>
        <w:jc w:val="both"/>
        <w:rPr>
          <w:rFonts w:asciiTheme="minorHAnsi" w:hAnsiTheme="minorHAnsi" w:cstheme="minorHAnsi"/>
          <w:b/>
        </w:rPr>
      </w:pPr>
    </w:p>
    <w:p w14:paraId="2AB687BE" w14:textId="77777777" w:rsidR="00492CB2" w:rsidRDefault="00492CB2" w:rsidP="00492CB2">
      <w:pPr>
        <w:jc w:val="both"/>
        <w:rPr>
          <w:rFonts w:asciiTheme="minorHAnsi" w:hAnsiTheme="minorHAnsi" w:cstheme="minorHAnsi"/>
          <w:b/>
        </w:rPr>
      </w:pPr>
    </w:p>
    <w:tbl>
      <w:tblPr>
        <w:tblStyle w:val="a5"/>
        <w:tblW w:w="0" w:type="auto"/>
        <w:tblLook w:val="04A0" w:firstRow="1" w:lastRow="0" w:firstColumn="1" w:lastColumn="0" w:noHBand="0" w:noVBand="1"/>
      </w:tblPr>
      <w:tblGrid>
        <w:gridCol w:w="846"/>
        <w:gridCol w:w="2950"/>
        <w:gridCol w:w="1846"/>
        <w:gridCol w:w="1855"/>
        <w:gridCol w:w="1853"/>
      </w:tblGrid>
      <w:tr w:rsidR="00492CB2" w14:paraId="1BABC340" w14:textId="77777777" w:rsidTr="006B378F">
        <w:tc>
          <w:tcPr>
            <w:tcW w:w="9350" w:type="dxa"/>
            <w:gridSpan w:val="5"/>
            <w:shd w:val="clear" w:color="auto" w:fill="BDD6EE"/>
          </w:tcPr>
          <w:p w14:paraId="3782455D" w14:textId="77777777" w:rsidR="00492CB2" w:rsidRDefault="00492CB2" w:rsidP="006B378F">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2 – </w:t>
            </w:r>
            <w:r>
              <w:rPr>
                <w:rFonts w:ascii="Calibri" w:hAnsi="Calibri" w:cs="Calibri"/>
                <w:color w:val="000000"/>
              </w:rPr>
              <w:t xml:space="preserve">Δίσκος Μ.2 </w:t>
            </w:r>
            <w:r>
              <w:rPr>
                <w:rFonts w:ascii="Calibri" w:hAnsi="Calibri" w:cs="Calibri"/>
                <w:color w:val="000000"/>
                <w:lang w:val="en-US"/>
              </w:rPr>
              <w:t>2</w:t>
            </w:r>
            <w:r>
              <w:rPr>
                <w:rFonts w:ascii="Calibri" w:hAnsi="Calibri" w:cs="Calibri"/>
                <w:color w:val="000000"/>
              </w:rPr>
              <w:t>ΤΒ</w:t>
            </w:r>
          </w:p>
        </w:tc>
      </w:tr>
      <w:tr w:rsidR="00492CB2" w14:paraId="151331D5" w14:textId="77777777" w:rsidTr="006B378F">
        <w:tc>
          <w:tcPr>
            <w:tcW w:w="846" w:type="dxa"/>
            <w:shd w:val="clear" w:color="auto" w:fill="FFFF99"/>
          </w:tcPr>
          <w:p w14:paraId="276E2626" w14:textId="77777777" w:rsidR="00492CB2" w:rsidRDefault="00492CB2" w:rsidP="006B378F">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47BA469D" w14:textId="77777777" w:rsidR="00492CB2" w:rsidRDefault="00492CB2" w:rsidP="006B378F">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5033C176" w14:textId="77777777" w:rsidR="00492CB2" w:rsidRDefault="00492CB2" w:rsidP="006B378F">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6C91B032" w14:textId="77777777" w:rsidR="00492CB2" w:rsidRDefault="00492CB2" w:rsidP="006B378F">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2C215052" w14:textId="77777777" w:rsidR="00492CB2" w:rsidRDefault="00492CB2" w:rsidP="006B378F">
            <w:pPr>
              <w:rPr>
                <w:rFonts w:asciiTheme="minorHAnsi" w:hAnsiTheme="minorHAnsi" w:cstheme="minorHAnsi"/>
              </w:rPr>
            </w:pPr>
            <w:r>
              <w:rPr>
                <w:rFonts w:asciiTheme="minorHAnsi" w:hAnsiTheme="minorHAnsi" w:cstheme="minorHAnsi"/>
              </w:rPr>
              <w:t>ΠΑΡΑΠΟΜΠΗ</w:t>
            </w:r>
          </w:p>
        </w:tc>
      </w:tr>
      <w:tr w:rsidR="00492CB2" w14:paraId="6958DF42" w14:textId="77777777" w:rsidTr="006B378F">
        <w:tc>
          <w:tcPr>
            <w:tcW w:w="846" w:type="dxa"/>
            <w:shd w:val="clear" w:color="auto" w:fill="D9D9D9" w:themeFill="background1" w:themeFillShade="D9"/>
          </w:tcPr>
          <w:p w14:paraId="1C6B7C44" w14:textId="77777777" w:rsidR="00492CB2" w:rsidRDefault="00492CB2" w:rsidP="006B378F">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628B05E8" w14:textId="77777777" w:rsidR="00492CB2" w:rsidRDefault="00492CB2" w:rsidP="006B378F">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0A6E80E2" w14:textId="77777777" w:rsidR="00492CB2" w:rsidRDefault="00492CB2" w:rsidP="006B378F">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4C530B48" w14:textId="77777777" w:rsidR="00492CB2" w:rsidRDefault="00492CB2" w:rsidP="006B378F">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28E4B74D" w14:textId="77777777" w:rsidR="00492CB2" w:rsidRDefault="00492CB2" w:rsidP="006B378F">
            <w:pPr>
              <w:jc w:val="center"/>
              <w:rPr>
                <w:rFonts w:asciiTheme="minorHAnsi" w:hAnsiTheme="minorHAnsi" w:cstheme="minorHAnsi"/>
              </w:rPr>
            </w:pPr>
            <w:r>
              <w:rPr>
                <w:rFonts w:asciiTheme="minorHAnsi" w:hAnsiTheme="minorHAnsi" w:cstheme="minorHAnsi"/>
              </w:rPr>
              <w:t>(ε)</w:t>
            </w:r>
          </w:p>
        </w:tc>
      </w:tr>
      <w:tr w:rsidR="00492CB2" w14:paraId="0F164B7D" w14:textId="77777777" w:rsidTr="006B378F">
        <w:tc>
          <w:tcPr>
            <w:tcW w:w="846" w:type="dxa"/>
            <w:shd w:val="clear" w:color="auto" w:fill="D9D9D9" w:themeFill="background1" w:themeFillShade="D9"/>
          </w:tcPr>
          <w:p w14:paraId="1179E276" w14:textId="77777777" w:rsidR="00492CB2" w:rsidRDefault="00492CB2" w:rsidP="006B378F">
            <w:pPr>
              <w:rPr>
                <w:rFonts w:asciiTheme="minorHAnsi" w:hAnsiTheme="minorHAnsi" w:cstheme="minorHAnsi"/>
                <w:b/>
                <w:lang w:val="en-GB"/>
              </w:rPr>
            </w:pPr>
          </w:p>
        </w:tc>
        <w:tc>
          <w:tcPr>
            <w:tcW w:w="2950" w:type="dxa"/>
            <w:shd w:val="clear" w:color="auto" w:fill="D9D9D9" w:themeFill="background1" w:themeFillShade="D9"/>
          </w:tcPr>
          <w:p w14:paraId="0BF18989" w14:textId="77777777" w:rsidR="00492CB2" w:rsidRDefault="00492CB2" w:rsidP="006B378F">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4C35F6E1" w14:textId="77777777" w:rsidR="00492CB2" w:rsidRDefault="00492CB2" w:rsidP="006B378F">
            <w:pPr>
              <w:rPr>
                <w:rFonts w:asciiTheme="minorHAnsi" w:hAnsiTheme="minorHAnsi" w:cstheme="minorHAnsi"/>
                <w:b/>
              </w:rPr>
            </w:pPr>
          </w:p>
        </w:tc>
        <w:tc>
          <w:tcPr>
            <w:tcW w:w="1855" w:type="dxa"/>
            <w:shd w:val="clear" w:color="auto" w:fill="D9D9D9" w:themeFill="background1" w:themeFillShade="D9"/>
          </w:tcPr>
          <w:p w14:paraId="4D4CF2B9" w14:textId="77777777" w:rsidR="00492CB2" w:rsidRDefault="00492CB2" w:rsidP="006B378F">
            <w:pPr>
              <w:rPr>
                <w:rFonts w:asciiTheme="minorHAnsi" w:hAnsiTheme="minorHAnsi" w:cstheme="minorHAnsi"/>
                <w:b/>
              </w:rPr>
            </w:pPr>
          </w:p>
        </w:tc>
        <w:tc>
          <w:tcPr>
            <w:tcW w:w="1853" w:type="dxa"/>
            <w:shd w:val="clear" w:color="auto" w:fill="D9D9D9" w:themeFill="background1" w:themeFillShade="D9"/>
          </w:tcPr>
          <w:p w14:paraId="1C088D02" w14:textId="77777777" w:rsidR="00492CB2" w:rsidRDefault="00492CB2" w:rsidP="006B378F">
            <w:pPr>
              <w:rPr>
                <w:rFonts w:asciiTheme="minorHAnsi" w:hAnsiTheme="minorHAnsi" w:cstheme="minorHAnsi"/>
                <w:b/>
              </w:rPr>
            </w:pPr>
          </w:p>
        </w:tc>
      </w:tr>
      <w:tr w:rsidR="00492CB2" w14:paraId="2B440403" w14:textId="77777777" w:rsidTr="006B378F">
        <w:tc>
          <w:tcPr>
            <w:tcW w:w="846" w:type="dxa"/>
          </w:tcPr>
          <w:p w14:paraId="655AB201" w14:textId="77777777" w:rsidR="00492CB2" w:rsidRDefault="00492CB2" w:rsidP="005F6E6B">
            <w:pPr>
              <w:pStyle w:val="a3"/>
              <w:numPr>
                <w:ilvl w:val="0"/>
                <w:numId w:val="8"/>
              </w:numPr>
              <w:suppressAutoHyphens w:val="0"/>
              <w:spacing w:after="0" w:line="240" w:lineRule="auto"/>
              <w:contextualSpacing/>
              <w:rPr>
                <w:rFonts w:asciiTheme="minorHAnsi" w:hAnsiTheme="minorHAnsi" w:cstheme="minorHAnsi"/>
              </w:rPr>
            </w:pPr>
          </w:p>
        </w:tc>
        <w:tc>
          <w:tcPr>
            <w:tcW w:w="2950" w:type="dxa"/>
          </w:tcPr>
          <w:p w14:paraId="636BC806"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eastAsia="en-US"/>
              </w:rPr>
              <w:t xml:space="preserve">Δίσκος Μ.2 </w:t>
            </w:r>
            <w:r>
              <w:rPr>
                <w:rFonts w:ascii="Calibri" w:hAnsi="Calibri" w:cs="Calibri"/>
                <w:color w:val="000000"/>
                <w:sz w:val="22"/>
                <w:szCs w:val="22"/>
                <w:lang w:val="en-US" w:eastAsia="en-US"/>
              </w:rPr>
              <w:t xml:space="preserve">2280 NVME </w:t>
            </w:r>
          </w:p>
        </w:tc>
        <w:tc>
          <w:tcPr>
            <w:tcW w:w="1846" w:type="dxa"/>
          </w:tcPr>
          <w:p w14:paraId="38E56B17"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44A342F"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3DC0DF51" w14:textId="77777777" w:rsidR="00492CB2" w:rsidRDefault="00492CB2" w:rsidP="006B378F">
            <w:pPr>
              <w:rPr>
                <w:rFonts w:asciiTheme="minorHAnsi" w:hAnsiTheme="minorHAnsi" w:cstheme="minorHAnsi"/>
              </w:rPr>
            </w:pPr>
          </w:p>
        </w:tc>
      </w:tr>
      <w:tr w:rsidR="00492CB2" w14:paraId="065C26D1" w14:textId="77777777" w:rsidTr="006B378F">
        <w:tc>
          <w:tcPr>
            <w:tcW w:w="846" w:type="dxa"/>
          </w:tcPr>
          <w:p w14:paraId="6B5ABBE8" w14:textId="77777777" w:rsidR="00492CB2" w:rsidRDefault="00492CB2" w:rsidP="005F6E6B">
            <w:pPr>
              <w:pStyle w:val="a3"/>
              <w:numPr>
                <w:ilvl w:val="0"/>
                <w:numId w:val="8"/>
              </w:numPr>
              <w:suppressAutoHyphens w:val="0"/>
              <w:spacing w:after="0" w:line="240" w:lineRule="auto"/>
              <w:contextualSpacing/>
              <w:rPr>
                <w:rFonts w:asciiTheme="minorHAnsi" w:hAnsiTheme="minorHAnsi" w:cstheme="minorHAnsi"/>
              </w:rPr>
            </w:pPr>
          </w:p>
        </w:tc>
        <w:tc>
          <w:tcPr>
            <w:tcW w:w="2950" w:type="dxa"/>
          </w:tcPr>
          <w:p w14:paraId="12E7A4CD"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rPr>
              <w:t>Χωρητικότητα 2ΤΒ</w:t>
            </w:r>
          </w:p>
        </w:tc>
        <w:tc>
          <w:tcPr>
            <w:tcW w:w="1846" w:type="dxa"/>
          </w:tcPr>
          <w:p w14:paraId="5BAA0724"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24E0D289"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5FF99F2B" w14:textId="77777777" w:rsidR="00492CB2" w:rsidRDefault="00492CB2" w:rsidP="006B378F">
            <w:pPr>
              <w:rPr>
                <w:rFonts w:asciiTheme="minorHAnsi" w:hAnsiTheme="minorHAnsi" w:cstheme="minorHAnsi"/>
                <w:lang w:val="en-GB"/>
              </w:rPr>
            </w:pPr>
          </w:p>
        </w:tc>
      </w:tr>
      <w:tr w:rsidR="00492CB2" w14:paraId="633643F7" w14:textId="77777777" w:rsidTr="006B378F">
        <w:tc>
          <w:tcPr>
            <w:tcW w:w="846" w:type="dxa"/>
          </w:tcPr>
          <w:p w14:paraId="1849CC83" w14:textId="77777777" w:rsidR="00492CB2" w:rsidRDefault="00492CB2" w:rsidP="005F6E6B">
            <w:pPr>
              <w:pStyle w:val="a3"/>
              <w:numPr>
                <w:ilvl w:val="0"/>
                <w:numId w:val="8"/>
              </w:numPr>
              <w:suppressAutoHyphens w:val="0"/>
              <w:spacing w:after="0" w:line="240" w:lineRule="auto"/>
              <w:contextualSpacing/>
              <w:rPr>
                <w:rFonts w:asciiTheme="minorHAnsi" w:hAnsiTheme="minorHAnsi" w:cstheme="minorHAnsi"/>
                <w:lang w:val="en-GB"/>
              </w:rPr>
            </w:pPr>
          </w:p>
        </w:tc>
        <w:tc>
          <w:tcPr>
            <w:tcW w:w="2950" w:type="dxa"/>
          </w:tcPr>
          <w:p w14:paraId="623773FC" w14:textId="77777777" w:rsidR="00492CB2" w:rsidRDefault="00492CB2" w:rsidP="006B378F">
            <w:pPr>
              <w:rPr>
                <w:rFonts w:ascii="Calibri" w:hAnsi="Calibri" w:cs="Calibri"/>
                <w:color w:val="000000"/>
                <w:sz w:val="22"/>
                <w:szCs w:val="22"/>
                <w:lang w:eastAsia="en-US"/>
              </w:rPr>
            </w:pPr>
            <w:r>
              <w:rPr>
                <w:rFonts w:ascii="Calibri" w:hAnsi="Calibri" w:cs="Calibri"/>
                <w:color w:val="000000"/>
              </w:rPr>
              <w:t>Ταχύτητα ανάγνωσης &gt;=6000</w:t>
            </w:r>
            <w:r>
              <w:rPr>
                <w:rFonts w:ascii="Calibri" w:hAnsi="Calibri" w:cs="Calibri"/>
                <w:color w:val="000000"/>
                <w:lang w:val="en-US"/>
              </w:rPr>
              <w:t>MB/s</w:t>
            </w:r>
          </w:p>
        </w:tc>
        <w:tc>
          <w:tcPr>
            <w:tcW w:w="1846" w:type="dxa"/>
          </w:tcPr>
          <w:p w14:paraId="046985CF"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F3F01F5"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0F3AF0D8" w14:textId="77777777" w:rsidR="00492CB2" w:rsidRDefault="00492CB2" w:rsidP="006B378F">
            <w:pPr>
              <w:rPr>
                <w:rFonts w:asciiTheme="minorHAnsi" w:hAnsiTheme="minorHAnsi" w:cstheme="minorHAnsi"/>
              </w:rPr>
            </w:pPr>
          </w:p>
        </w:tc>
      </w:tr>
      <w:tr w:rsidR="00492CB2" w14:paraId="079E5D0D" w14:textId="77777777" w:rsidTr="006B378F">
        <w:tc>
          <w:tcPr>
            <w:tcW w:w="846" w:type="dxa"/>
          </w:tcPr>
          <w:p w14:paraId="33DA4F18" w14:textId="77777777" w:rsidR="00492CB2" w:rsidRDefault="00492CB2" w:rsidP="005F6E6B">
            <w:pPr>
              <w:pStyle w:val="a3"/>
              <w:numPr>
                <w:ilvl w:val="0"/>
                <w:numId w:val="8"/>
              </w:numPr>
              <w:suppressAutoHyphens w:val="0"/>
              <w:spacing w:after="0" w:line="240" w:lineRule="auto"/>
              <w:contextualSpacing/>
              <w:rPr>
                <w:rFonts w:asciiTheme="minorHAnsi" w:hAnsiTheme="minorHAnsi" w:cstheme="minorHAnsi"/>
                <w:lang w:val="en-GB"/>
              </w:rPr>
            </w:pPr>
          </w:p>
        </w:tc>
        <w:tc>
          <w:tcPr>
            <w:tcW w:w="2950" w:type="dxa"/>
          </w:tcPr>
          <w:p w14:paraId="591928EE" w14:textId="77777777" w:rsidR="00492CB2" w:rsidRDefault="00492CB2" w:rsidP="006B378F">
            <w:pPr>
              <w:rPr>
                <w:rFonts w:ascii="Calibri" w:hAnsi="Calibri" w:cs="Calibri"/>
                <w:color w:val="000000"/>
                <w:sz w:val="22"/>
                <w:szCs w:val="22"/>
                <w:lang w:eastAsia="en-US"/>
              </w:rPr>
            </w:pPr>
            <w:r>
              <w:rPr>
                <w:rFonts w:ascii="Calibri" w:hAnsi="Calibri" w:cs="Calibri"/>
                <w:color w:val="000000"/>
              </w:rPr>
              <w:t>Ταχύτητα εγγραφής &gt;=5000</w:t>
            </w:r>
            <w:r>
              <w:rPr>
                <w:rFonts w:ascii="Calibri" w:hAnsi="Calibri" w:cs="Calibri"/>
                <w:color w:val="000000"/>
                <w:lang w:val="en-US"/>
              </w:rPr>
              <w:t>MB/s</w:t>
            </w:r>
          </w:p>
        </w:tc>
        <w:tc>
          <w:tcPr>
            <w:tcW w:w="1846" w:type="dxa"/>
          </w:tcPr>
          <w:p w14:paraId="35440ACD"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E5F3A3C"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7649C884" w14:textId="77777777" w:rsidR="00492CB2" w:rsidRDefault="00492CB2" w:rsidP="006B378F">
            <w:pPr>
              <w:rPr>
                <w:rFonts w:asciiTheme="minorHAnsi" w:hAnsiTheme="minorHAnsi" w:cstheme="minorHAnsi"/>
              </w:rPr>
            </w:pPr>
          </w:p>
        </w:tc>
      </w:tr>
      <w:tr w:rsidR="00492CB2" w14:paraId="308914C4" w14:textId="77777777" w:rsidTr="006B378F">
        <w:tc>
          <w:tcPr>
            <w:tcW w:w="846" w:type="dxa"/>
          </w:tcPr>
          <w:p w14:paraId="6164812E" w14:textId="77777777" w:rsidR="00492CB2" w:rsidRDefault="00492CB2" w:rsidP="005F6E6B">
            <w:pPr>
              <w:pStyle w:val="a3"/>
              <w:numPr>
                <w:ilvl w:val="0"/>
                <w:numId w:val="8"/>
              </w:numPr>
              <w:suppressAutoHyphens w:val="0"/>
              <w:spacing w:after="0" w:line="240" w:lineRule="auto"/>
              <w:contextualSpacing/>
              <w:rPr>
                <w:rFonts w:asciiTheme="minorHAnsi" w:hAnsiTheme="minorHAnsi" w:cstheme="minorHAnsi"/>
                <w:lang w:val="en-GB"/>
              </w:rPr>
            </w:pPr>
          </w:p>
        </w:tc>
        <w:tc>
          <w:tcPr>
            <w:tcW w:w="2950" w:type="dxa"/>
          </w:tcPr>
          <w:p w14:paraId="67BCAA29" w14:textId="77777777" w:rsidR="00492CB2" w:rsidRDefault="00492CB2" w:rsidP="006B378F">
            <w:pPr>
              <w:rPr>
                <w:rFonts w:ascii="Calibri" w:hAnsi="Calibri" w:cs="Calibri"/>
                <w:color w:val="000000"/>
              </w:rPr>
            </w:pPr>
            <w:proofErr w:type="spellStart"/>
            <w:r>
              <w:rPr>
                <w:rFonts w:ascii="Calibri" w:hAnsi="Calibri" w:cs="Calibri"/>
                <w:color w:val="000000"/>
                <w:lang w:val="en-US"/>
              </w:rPr>
              <w:t>PCIe</w:t>
            </w:r>
            <w:proofErr w:type="spellEnd"/>
            <w:r>
              <w:rPr>
                <w:rFonts w:ascii="Calibri" w:hAnsi="Calibri" w:cs="Calibri"/>
                <w:color w:val="000000"/>
                <w:lang w:val="en-US"/>
              </w:rPr>
              <w:t xml:space="preserve"> 4.0</w:t>
            </w:r>
          </w:p>
        </w:tc>
        <w:tc>
          <w:tcPr>
            <w:tcW w:w="1846" w:type="dxa"/>
          </w:tcPr>
          <w:p w14:paraId="4BD8C8AD"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6977042"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0ABA84E6" w14:textId="77777777" w:rsidR="00492CB2" w:rsidRDefault="00492CB2" w:rsidP="006B378F">
            <w:pPr>
              <w:rPr>
                <w:rFonts w:asciiTheme="minorHAnsi" w:hAnsiTheme="minorHAnsi" w:cstheme="minorHAnsi"/>
              </w:rPr>
            </w:pPr>
          </w:p>
        </w:tc>
      </w:tr>
      <w:tr w:rsidR="00492CB2" w14:paraId="61C124C1" w14:textId="77777777" w:rsidTr="006B378F">
        <w:tc>
          <w:tcPr>
            <w:tcW w:w="846" w:type="dxa"/>
          </w:tcPr>
          <w:p w14:paraId="15EE794C" w14:textId="77777777" w:rsidR="00492CB2" w:rsidRDefault="00492CB2" w:rsidP="005F6E6B">
            <w:pPr>
              <w:pStyle w:val="a3"/>
              <w:numPr>
                <w:ilvl w:val="0"/>
                <w:numId w:val="8"/>
              </w:numPr>
              <w:suppressAutoHyphens w:val="0"/>
              <w:spacing w:after="0" w:line="240" w:lineRule="auto"/>
              <w:contextualSpacing/>
              <w:rPr>
                <w:rFonts w:asciiTheme="minorHAnsi" w:hAnsiTheme="minorHAnsi" w:cstheme="minorHAnsi"/>
                <w:lang w:val="en-GB"/>
              </w:rPr>
            </w:pPr>
          </w:p>
        </w:tc>
        <w:tc>
          <w:tcPr>
            <w:tcW w:w="2950" w:type="dxa"/>
          </w:tcPr>
          <w:p w14:paraId="78B02722" w14:textId="378ECC31" w:rsidR="00492CB2" w:rsidRDefault="00492CB2" w:rsidP="006B378F">
            <w:pPr>
              <w:rPr>
                <w:rFonts w:ascii="Calibri" w:hAnsi="Calibri" w:cs="Calibri"/>
                <w:color w:val="000000"/>
                <w:lang w:val="en-US"/>
              </w:rPr>
            </w:pPr>
            <w:r>
              <w:rPr>
                <w:rFonts w:ascii="Calibri" w:hAnsi="Calibri" w:cs="Calibri"/>
                <w:color w:val="000000"/>
                <w:lang w:val="en-US"/>
              </w:rPr>
              <w:t>CACHE MEMORY &gt;=2GB</w:t>
            </w:r>
          </w:p>
        </w:tc>
        <w:tc>
          <w:tcPr>
            <w:tcW w:w="1846" w:type="dxa"/>
          </w:tcPr>
          <w:p w14:paraId="18DA2AFB" w14:textId="7C3C4EAF" w:rsidR="00492CB2" w:rsidRDefault="00B52F9A"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4AF9AC1"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5FD0A119" w14:textId="77777777" w:rsidR="00492CB2" w:rsidRDefault="00492CB2" w:rsidP="006B378F">
            <w:pPr>
              <w:rPr>
                <w:rFonts w:asciiTheme="minorHAnsi" w:hAnsiTheme="minorHAnsi" w:cstheme="minorHAnsi"/>
              </w:rPr>
            </w:pPr>
          </w:p>
        </w:tc>
      </w:tr>
      <w:tr w:rsidR="00492CB2" w14:paraId="3F268AE0" w14:textId="77777777" w:rsidTr="006B378F">
        <w:tc>
          <w:tcPr>
            <w:tcW w:w="846" w:type="dxa"/>
          </w:tcPr>
          <w:p w14:paraId="49ABF6CD" w14:textId="77777777" w:rsidR="00492CB2" w:rsidRDefault="00492CB2" w:rsidP="005F6E6B">
            <w:pPr>
              <w:pStyle w:val="a3"/>
              <w:numPr>
                <w:ilvl w:val="0"/>
                <w:numId w:val="8"/>
              </w:numPr>
              <w:suppressAutoHyphens w:val="0"/>
              <w:spacing w:after="0" w:line="240" w:lineRule="auto"/>
              <w:contextualSpacing/>
              <w:rPr>
                <w:rFonts w:asciiTheme="minorHAnsi" w:hAnsiTheme="minorHAnsi" w:cstheme="minorHAnsi"/>
                <w:lang w:val="en-GB"/>
              </w:rPr>
            </w:pPr>
          </w:p>
        </w:tc>
        <w:tc>
          <w:tcPr>
            <w:tcW w:w="2950" w:type="dxa"/>
          </w:tcPr>
          <w:p w14:paraId="6527E585" w14:textId="77777777" w:rsidR="00492CB2" w:rsidRDefault="00492CB2" w:rsidP="006B378F">
            <w:pPr>
              <w:rPr>
                <w:rFonts w:ascii="Calibri" w:hAnsi="Calibri" w:cs="Calibri"/>
                <w:color w:val="000000"/>
              </w:rPr>
            </w:pPr>
            <w:r>
              <w:rPr>
                <w:rFonts w:ascii="Calibri" w:hAnsi="Calibri" w:cs="Calibri"/>
                <w:color w:val="000000"/>
              </w:rPr>
              <w:t>MTBF &gt;= 1.500.000 ώρες</w:t>
            </w:r>
          </w:p>
        </w:tc>
        <w:tc>
          <w:tcPr>
            <w:tcW w:w="1846" w:type="dxa"/>
          </w:tcPr>
          <w:p w14:paraId="469D115B"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12AFBB6F"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7AB64FF6" w14:textId="77777777" w:rsidR="00492CB2" w:rsidRDefault="00492CB2" w:rsidP="006B378F">
            <w:pPr>
              <w:rPr>
                <w:rFonts w:asciiTheme="minorHAnsi" w:hAnsiTheme="minorHAnsi" w:cstheme="minorHAnsi"/>
              </w:rPr>
            </w:pPr>
          </w:p>
        </w:tc>
      </w:tr>
      <w:tr w:rsidR="00492CB2" w14:paraId="5E24FDAB" w14:textId="77777777" w:rsidTr="006B378F">
        <w:tc>
          <w:tcPr>
            <w:tcW w:w="846" w:type="dxa"/>
          </w:tcPr>
          <w:p w14:paraId="44AA8C9D" w14:textId="77777777" w:rsidR="00492CB2" w:rsidRDefault="00492CB2" w:rsidP="005F6E6B">
            <w:pPr>
              <w:pStyle w:val="a3"/>
              <w:numPr>
                <w:ilvl w:val="0"/>
                <w:numId w:val="8"/>
              </w:numPr>
              <w:suppressAutoHyphens w:val="0"/>
              <w:spacing w:after="0" w:line="240" w:lineRule="auto"/>
              <w:contextualSpacing/>
              <w:rPr>
                <w:rFonts w:asciiTheme="minorHAnsi" w:hAnsiTheme="minorHAnsi" w:cstheme="minorHAnsi"/>
                <w:lang w:val="en-GB"/>
              </w:rPr>
            </w:pPr>
          </w:p>
        </w:tc>
        <w:tc>
          <w:tcPr>
            <w:tcW w:w="2950" w:type="dxa"/>
          </w:tcPr>
          <w:p w14:paraId="5DE149AF" w14:textId="77777777" w:rsidR="00492CB2" w:rsidRDefault="00492CB2" w:rsidP="006B378F">
            <w:pPr>
              <w:rPr>
                <w:rFonts w:ascii="Calibri" w:hAnsi="Calibri" w:cs="Calibri"/>
                <w:color w:val="000000"/>
                <w:sz w:val="22"/>
                <w:szCs w:val="22"/>
                <w:lang w:eastAsia="en-US"/>
              </w:rPr>
            </w:pPr>
            <w:r>
              <w:rPr>
                <w:rFonts w:ascii="Calibri" w:hAnsi="Calibri" w:cs="Calibri"/>
                <w:color w:val="000000"/>
              </w:rPr>
              <w:t>Εγγύηση 5 έτη</w:t>
            </w:r>
          </w:p>
        </w:tc>
        <w:tc>
          <w:tcPr>
            <w:tcW w:w="1846" w:type="dxa"/>
          </w:tcPr>
          <w:p w14:paraId="26D4B8EF"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9C7740D"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03BBFEA7" w14:textId="77777777" w:rsidR="00492CB2" w:rsidRDefault="00492CB2" w:rsidP="006B378F">
            <w:pPr>
              <w:rPr>
                <w:rFonts w:asciiTheme="minorHAnsi" w:hAnsiTheme="minorHAnsi" w:cstheme="minorHAnsi"/>
              </w:rPr>
            </w:pPr>
          </w:p>
        </w:tc>
      </w:tr>
    </w:tbl>
    <w:p w14:paraId="4C248161" w14:textId="77777777" w:rsidR="00492CB2" w:rsidRDefault="00492CB2" w:rsidP="00492CB2">
      <w:pPr>
        <w:jc w:val="both"/>
        <w:rPr>
          <w:rFonts w:asciiTheme="minorHAnsi" w:hAnsiTheme="minorHAnsi" w:cstheme="minorHAnsi"/>
          <w:b/>
        </w:rPr>
      </w:pPr>
    </w:p>
    <w:tbl>
      <w:tblPr>
        <w:tblStyle w:val="a5"/>
        <w:tblW w:w="0" w:type="auto"/>
        <w:tblLook w:val="04A0" w:firstRow="1" w:lastRow="0" w:firstColumn="1" w:lastColumn="0" w:noHBand="0" w:noVBand="1"/>
      </w:tblPr>
      <w:tblGrid>
        <w:gridCol w:w="846"/>
        <w:gridCol w:w="2950"/>
        <w:gridCol w:w="1846"/>
        <w:gridCol w:w="1855"/>
        <w:gridCol w:w="1853"/>
      </w:tblGrid>
      <w:tr w:rsidR="00492CB2" w14:paraId="02ABCDA3" w14:textId="77777777" w:rsidTr="006B378F">
        <w:tc>
          <w:tcPr>
            <w:tcW w:w="9350" w:type="dxa"/>
            <w:gridSpan w:val="5"/>
            <w:shd w:val="clear" w:color="auto" w:fill="BDD6EE"/>
          </w:tcPr>
          <w:p w14:paraId="2F845489" w14:textId="77777777" w:rsidR="00492CB2" w:rsidRDefault="00492CB2" w:rsidP="006B378F">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3 – </w:t>
            </w:r>
            <w:r>
              <w:rPr>
                <w:rFonts w:ascii="Calibri" w:hAnsi="Calibri" w:cs="Calibri"/>
                <w:color w:val="000000"/>
                <w:lang w:val="en-US"/>
              </w:rPr>
              <w:t>UPS</w:t>
            </w:r>
          </w:p>
        </w:tc>
      </w:tr>
      <w:tr w:rsidR="00492CB2" w14:paraId="4DCB314D" w14:textId="77777777" w:rsidTr="006B378F">
        <w:tc>
          <w:tcPr>
            <w:tcW w:w="846" w:type="dxa"/>
            <w:shd w:val="clear" w:color="auto" w:fill="FFFF99"/>
          </w:tcPr>
          <w:p w14:paraId="13FC8CBB" w14:textId="77777777" w:rsidR="00492CB2" w:rsidRDefault="00492CB2" w:rsidP="006B378F">
            <w:pPr>
              <w:rPr>
                <w:rFonts w:asciiTheme="minorHAnsi" w:hAnsiTheme="minorHAnsi" w:cstheme="minorHAnsi"/>
              </w:rPr>
            </w:pPr>
            <w:r>
              <w:rPr>
                <w:rFonts w:asciiTheme="minorHAnsi" w:hAnsiTheme="minorHAnsi" w:cstheme="minorHAnsi"/>
              </w:rPr>
              <w:lastRenderedPageBreak/>
              <w:t>Α/Α</w:t>
            </w:r>
          </w:p>
        </w:tc>
        <w:tc>
          <w:tcPr>
            <w:tcW w:w="2950" w:type="dxa"/>
            <w:shd w:val="clear" w:color="auto" w:fill="FFFF99"/>
          </w:tcPr>
          <w:p w14:paraId="5AAFA359" w14:textId="77777777" w:rsidR="00492CB2" w:rsidRDefault="00492CB2" w:rsidP="006B378F">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1F1A6DC4" w14:textId="77777777" w:rsidR="00492CB2" w:rsidRDefault="00492CB2" w:rsidP="006B378F">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53F1C946" w14:textId="77777777" w:rsidR="00492CB2" w:rsidRDefault="00492CB2" w:rsidP="006B378F">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7DC370CC" w14:textId="77777777" w:rsidR="00492CB2" w:rsidRDefault="00492CB2" w:rsidP="006B378F">
            <w:pPr>
              <w:rPr>
                <w:rFonts w:asciiTheme="minorHAnsi" w:hAnsiTheme="minorHAnsi" w:cstheme="minorHAnsi"/>
              </w:rPr>
            </w:pPr>
            <w:r>
              <w:rPr>
                <w:rFonts w:asciiTheme="minorHAnsi" w:hAnsiTheme="minorHAnsi" w:cstheme="minorHAnsi"/>
              </w:rPr>
              <w:t>ΠΑΡΑΠΟΜΠΗ</w:t>
            </w:r>
          </w:p>
        </w:tc>
      </w:tr>
      <w:tr w:rsidR="00492CB2" w14:paraId="7AB71F11" w14:textId="77777777" w:rsidTr="006B378F">
        <w:tc>
          <w:tcPr>
            <w:tcW w:w="846" w:type="dxa"/>
            <w:shd w:val="clear" w:color="auto" w:fill="D9D9D9" w:themeFill="background1" w:themeFillShade="D9"/>
          </w:tcPr>
          <w:p w14:paraId="072F4618" w14:textId="77777777" w:rsidR="00492CB2" w:rsidRDefault="00492CB2" w:rsidP="006B378F">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3BA0C882" w14:textId="77777777" w:rsidR="00492CB2" w:rsidRDefault="00492CB2" w:rsidP="006B378F">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2238E923" w14:textId="77777777" w:rsidR="00492CB2" w:rsidRDefault="00492CB2" w:rsidP="006B378F">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7C54A93F" w14:textId="77777777" w:rsidR="00492CB2" w:rsidRDefault="00492CB2" w:rsidP="006B378F">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56EDC54E" w14:textId="77777777" w:rsidR="00492CB2" w:rsidRDefault="00492CB2" w:rsidP="006B378F">
            <w:pPr>
              <w:jc w:val="center"/>
              <w:rPr>
                <w:rFonts w:asciiTheme="minorHAnsi" w:hAnsiTheme="minorHAnsi" w:cstheme="minorHAnsi"/>
              </w:rPr>
            </w:pPr>
            <w:r>
              <w:rPr>
                <w:rFonts w:asciiTheme="minorHAnsi" w:hAnsiTheme="minorHAnsi" w:cstheme="minorHAnsi"/>
              </w:rPr>
              <w:t>(ε)</w:t>
            </w:r>
          </w:p>
        </w:tc>
      </w:tr>
      <w:tr w:rsidR="00492CB2" w14:paraId="5232AA10" w14:textId="77777777" w:rsidTr="006B378F">
        <w:tc>
          <w:tcPr>
            <w:tcW w:w="846" w:type="dxa"/>
            <w:shd w:val="clear" w:color="auto" w:fill="D9D9D9" w:themeFill="background1" w:themeFillShade="D9"/>
          </w:tcPr>
          <w:p w14:paraId="5E2FD84B" w14:textId="77777777" w:rsidR="00492CB2" w:rsidRDefault="00492CB2" w:rsidP="006B378F">
            <w:pPr>
              <w:rPr>
                <w:rFonts w:asciiTheme="minorHAnsi" w:hAnsiTheme="minorHAnsi" w:cstheme="minorHAnsi"/>
                <w:b/>
                <w:lang w:val="en-GB"/>
              </w:rPr>
            </w:pPr>
          </w:p>
        </w:tc>
        <w:tc>
          <w:tcPr>
            <w:tcW w:w="2950" w:type="dxa"/>
            <w:shd w:val="clear" w:color="auto" w:fill="D9D9D9" w:themeFill="background1" w:themeFillShade="D9"/>
          </w:tcPr>
          <w:p w14:paraId="6C899EAB" w14:textId="77777777" w:rsidR="00492CB2" w:rsidRDefault="00492CB2" w:rsidP="006B378F">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7698F5C3" w14:textId="77777777" w:rsidR="00492CB2" w:rsidRDefault="00492CB2" w:rsidP="006B378F">
            <w:pPr>
              <w:rPr>
                <w:rFonts w:asciiTheme="minorHAnsi" w:hAnsiTheme="minorHAnsi" w:cstheme="minorHAnsi"/>
                <w:b/>
              </w:rPr>
            </w:pPr>
          </w:p>
        </w:tc>
        <w:tc>
          <w:tcPr>
            <w:tcW w:w="1855" w:type="dxa"/>
            <w:shd w:val="clear" w:color="auto" w:fill="D9D9D9" w:themeFill="background1" w:themeFillShade="D9"/>
          </w:tcPr>
          <w:p w14:paraId="65192C8E" w14:textId="77777777" w:rsidR="00492CB2" w:rsidRDefault="00492CB2" w:rsidP="006B378F">
            <w:pPr>
              <w:rPr>
                <w:rFonts w:asciiTheme="minorHAnsi" w:hAnsiTheme="minorHAnsi" w:cstheme="minorHAnsi"/>
                <w:b/>
              </w:rPr>
            </w:pPr>
          </w:p>
        </w:tc>
        <w:tc>
          <w:tcPr>
            <w:tcW w:w="1853" w:type="dxa"/>
            <w:shd w:val="clear" w:color="auto" w:fill="D9D9D9" w:themeFill="background1" w:themeFillShade="D9"/>
          </w:tcPr>
          <w:p w14:paraId="11CF2106" w14:textId="77777777" w:rsidR="00492CB2" w:rsidRDefault="00492CB2" w:rsidP="006B378F">
            <w:pPr>
              <w:rPr>
                <w:rFonts w:asciiTheme="minorHAnsi" w:hAnsiTheme="minorHAnsi" w:cstheme="minorHAnsi"/>
                <w:b/>
              </w:rPr>
            </w:pPr>
          </w:p>
        </w:tc>
      </w:tr>
      <w:tr w:rsidR="00492CB2" w14:paraId="66B9108B" w14:textId="77777777" w:rsidTr="006B378F">
        <w:tc>
          <w:tcPr>
            <w:tcW w:w="846" w:type="dxa"/>
          </w:tcPr>
          <w:p w14:paraId="7CB2FB34"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rPr>
            </w:pPr>
          </w:p>
        </w:tc>
        <w:tc>
          <w:tcPr>
            <w:tcW w:w="2950" w:type="dxa"/>
          </w:tcPr>
          <w:p w14:paraId="795C0075"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Ισχύς </w:t>
            </w:r>
            <w:r>
              <w:rPr>
                <w:rFonts w:ascii="Calibri" w:hAnsi="Calibri" w:cs="Calibri"/>
                <w:color w:val="000000"/>
                <w:sz w:val="22"/>
                <w:szCs w:val="22"/>
                <w:lang w:val="en-US" w:eastAsia="en-US"/>
              </w:rPr>
              <w:t>&gt;=</w:t>
            </w:r>
            <w:r>
              <w:rPr>
                <w:rFonts w:ascii="Calibri" w:hAnsi="Calibri" w:cs="Calibri"/>
                <w:color w:val="000000"/>
                <w:sz w:val="22"/>
                <w:szCs w:val="22"/>
                <w:lang w:eastAsia="en-US"/>
              </w:rPr>
              <w:t>2000</w:t>
            </w:r>
            <w:r>
              <w:rPr>
                <w:rFonts w:ascii="Calibri" w:hAnsi="Calibri" w:cs="Calibri"/>
                <w:color w:val="000000"/>
                <w:sz w:val="22"/>
                <w:szCs w:val="22"/>
                <w:lang w:val="en-US" w:eastAsia="en-US"/>
              </w:rPr>
              <w:t>VA</w:t>
            </w:r>
            <w:r>
              <w:rPr>
                <w:rFonts w:ascii="Calibri" w:hAnsi="Calibri" w:cs="Calibri"/>
                <w:color w:val="000000"/>
                <w:sz w:val="22"/>
                <w:szCs w:val="22"/>
                <w:lang w:eastAsia="en-US"/>
              </w:rPr>
              <w:t>/1200</w:t>
            </w:r>
            <w:r>
              <w:rPr>
                <w:rFonts w:ascii="Calibri" w:hAnsi="Calibri" w:cs="Calibri"/>
                <w:color w:val="000000"/>
                <w:sz w:val="22"/>
                <w:szCs w:val="22"/>
                <w:lang w:val="en-US" w:eastAsia="en-US"/>
              </w:rPr>
              <w:t>W</w:t>
            </w:r>
          </w:p>
        </w:tc>
        <w:tc>
          <w:tcPr>
            <w:tcW w:w="1846" w:type="dxa"/>
          </w:tcPr>
          <w:p w14:paraId="598A9166"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3F8CA80"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6A7D5F2C" w14:textId="77777777" w:rsidR="00492CB2" w:rsidRDefault="00492CB2" w:rsidP="006B378F">
            <w:pPr>
              <w:rPr>
                <w:rFonts w:asciiTheme="minorHAnsi" w:hAnsiTheme="minorHAnsi" w:cstheme="minorHAnsi"/>
              </w:rPr>
            </w:pPr>
          </w:p>
        </w:tc>
      </w:tr>
      <w:tr w:rsidR="00492CB2" w14:paraId="346B1A00" w14:textId="77777777" w:rsidTr="006B378F">
        <w:tc>
          <w:tcPr>
            <w:tcW w:w="846" w:type="dxa"/>
          </w:tcPr>
          <w:p w14:paraId="64BCA479"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rPr>
            </w:pPr>
          </w:p>
        </w:tc>
        <w:tc>
          <w:tcPr>
            <w:tcW w:w="2950" w:type="dxa"/>
          </w:tcPr>
          <w:p w14:paraId="33FE9917" w14:textId="77777777" w:rsidR="00492CB2" w:rsidRDefault="00492CB2" w:rsidP="006B378F">
            <w:pPr>
              <w:rPr>
                <w:rFonts w:ascii="Calibri" w:hAnsi="Calibri" w:cs="Calibri"/>
                <w:color w:val="000000"/>
                <w:sz w:val="22"/>
                <w:szCs w:val="22"/>
                <w:lang w:eastAsia="en-US"/>
              </w:rPr>
            </w:pPr>
            <w:r>
              <w:rPr>
                <w:rFonts w:ascii="Calibri" w:hAnsi="Calibri" w:cs="Calibri"/>
                <w:color w:val="000000"/>
                <w:sz w:val="22"/>
                <w:szCs w:val="22"/>
                <w:lang w:eastAsia="en-US"/>
              </w:rPr>
              <w:t>Τάση εισόδου 16</w:t>
            </w:r>
            <w:r>
              <w:rPr>
                <w:rFonts w:ascii="Calibri" w:hAnsi="Calibri" w:cs="Calibri"/>
                <w:color w:val="000000"/>
                <w:sz w:val="22"/>
                <w:szCs w:val="22"/>
                <w:lang w:val="en-US" w:eastAsia="en-US"/>
              </w:rPr>
              <w:t>5</w:t>
            </w:r>
            <w:r>
              <w:rPr>
                <w:rFonts w:ascii="Calibri" w:hAnsi="Calibri" w:cs="Calibri"/>
                <w:color w:val="000000"/>
                <w:sz w:val="22"/>
                <w:szCs w:val="22"/>
                <w:lang w:eastAsia="en-US"/>
              </w:rPr>
              <w:t>-290Vac</w:t>
            </w:r>
          </w:p>
        </w:tc>
        <w:tc>
          <w:tcPr>
            <w:tcW w:w="1846" w:type="dxa"/>
          </w:tcPr>
          <w:p w14:paraId="4943C6BF"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82C5A7D"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689843BA" w14:textId="77777777" w:rsidR="00492CB2" w:rsidRDefault="00492CB2" w:rsidP="006B378F">
            <w:pPr>
              <w:rPr>
                <w:rFonts w:asciiTheme="minorHAnsi" w:hAnsiTheme="minorHAnsi" w:cstheme="minorHAnsi"/>
                <w:lang w:val="en-GB"/>
              </w:rPr>
            </w:pPr>
          </w:p>
        </w:tc>
      </w:tr>
      <w:tr w:rsidR="00492CB2" w14:paraId="048A0646" w14:textId="77777777" w:rsidTr="006B378F">
        <w:tc>
          <w:tcPr>
            <w:tcW w:w="846" w:type="dxa"/>
          </w:tcPr>
          <w:p w14:paraId="0BD14D44"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lang w:val="en-GB"/>
              </w:rPr>
            </w:pPr>
          </w:p>
        </w:tc>
        <w:tc>
          <w:tcPr>
            <w:tcW w:w="2950" w:type="dxa"/>
          </w:tcPr>
          <w:p w14:paraId="778DE651" w14:textId="77777777" w:rsidR="00492CB2" w:rsidRDefault="00492CB2" w:rsidP="006B378F">
            <w:pPr>
              <w:rPr>
                <w:rFonts w:ascii="Calibri" w:hAnsi="Calibri" w:cs="Calibri"/>
                <w:color w:val="000000"/>
                <w:sz w:val="22"/>
                <w:szCs w:val="22"/>
                <w:lang w:eastAsia="en-US"/>
              </w:rPr>
            </w:pPr>
            <w:r>
              <w:rPr>
                <w:rFonts w:ascii="Calibri" w:hAnsi="Calibri" w:cs="Calibri"/>
                <w:color w:val="000000"/>
                <w:sz w:val="22"/>
                <w:szCs w:val="22"/>
                <w:lang w:eastAsia="en-US"/>
              </w:rPr>
              <w:t>Συχνότητα εισόδου 50-60Hz (</w:t>
            </w:r>
            <w:proofErr w:type="spellStart"/>
            <w:r>
              <w:rPr>
                <w:rFonts w:ascii="Calibri" w:hAnsi="Calibri" w:cs="Calibri"/>
                <w:color w:val="000000"/>
                <w:sz w:val="22"/>
                <w:szCs w:val="22"/>
                <w:lang w:eastAsia="en-US"/>
              </w:rPr>
              <w:t>auto</w:t>
            </w:r>
            <w:proofErr w:type="spellEnd"/>
            <w:r>
              <w:rPr>
                <w:rFonts w:ascii="Calibri" w:hAnsi="Calibri" w:cs="Calibri"/>
                <w:color w:val="000000"/>
                <w:sz w:val="22"/>
                <w:szCs w:val="22"/>
                <w:lang w:eastAsia="en-US"/>
              </w:rPr>
              <w:t xml:space="preserve"> </w:t>
            </w:r>
            <w:proofErr w:type="spellStart"/>
            <w:r>
              <w:rPr>
                <w:rFonts w:ascii="Calibri" w:hAnsi="Calibri" w:cs="Calibri"/>
                <w:color w:val="000000"/>
                <w:sz w:val="22"/>
                <w:szCs w:val="22"/>
                <w:lang w:eastAsia="en-US"/>
              </w:rPr>
              <w:t>sensing</w:t>
            </w:r>
            <w:proofErr w:type="spellEnd"/>
            <w:r>
              <w:rPr>
                <w:rFonts w:ascii="Calibri" w:hAnsi="Calibri" w:cs="Calibri"/>
                <w:color w:val="000000"/>
                <w:sz w:val="22"/>
                <w:szCs w:val="22"/>
                <w:lang w:eastAsia="en-US"/>
              </w:rPr>
              <w:t>)</w:t>
            </w:r>
          </w:p>
        </w:tc>
        <w:tc>
          <w:tcPr>
            <w:tcW w:w="1846" w:type="dxa"/>
          </w:tcPr>
          <w:p w14:paraId="19C9AF9C"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6962A2A6"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0806B63D" w14:textId="77777777" w:rsidR="00492CB2" w:rsidRDefault="00492CB2" w:rsidP="006B378F">
            <w:pPr>
              <w:rPr>
                <w:rFonts w:asciiTheme="minorHAnsi" w:hAnsiTheme="minorHAnsi" w:cstheme="minorHAnsi"/>
              </w:rPr>
            </w:pPr>
          </w:p>
        </w:tc>
      </w:tr>
      <w:tr w:rsidR="00492CB2" w14:paraId="728E1773" w14:textId="77777777" w:rsidTr="006B378F">
        <w:tc>
          <w:tcPr>
            <w:tcW w:w="846" w:type="dxa"/>
          </w:tcPr>
          <w:p w14:paraId="3E1F632D"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lang w:val="en-GB"/>
              </w:rPr>
            </w:pPr>
          </w:p>
        </w:tc>
        <w:tc>
          <w:tcPr>
            <w:tcW w:w="2950" w:type="dxa"/>
          </w:tcPr>
          <w:p w14:paraId="552C9495"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eastAsia="en-US"/>
              </w:rPr>
              <w:t>Τάση εξόδου 220V +/-10%</w:t>
            </w:r>
          </w:p>
        </w:tc>
        <w:tc>
          <w:tcPr>
            <w:tcW w:w="1846" w:type="dxa"/>
          </w:tcPr>
          <w:p w14:paraId="2A4CECCD"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642531B0"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01F01624" w14:textId="77777777" w:rsidR="00492CB2" w:rsidRDefault="00492CB2" w:rsidP="006B378F">
            <w:pPr>
              <w:rPr>
                <w:rFonts w:asciiTheme="minorHAnsi" w:hAnsiTheme="minorHAnsi" w:cstheme="minorHAnsi"/>
              </w:rPr>
            </w:pPr>
          </w:p>
        </w:tc>
      </w:tr>
      <w:tr w:rsidR="00492CB2" w14:paraId="6C4B9B7C" w14:textId="77777777" w:rsidTr="006B378F">
        <w:tc>
          <w:tcPr>
            <w:tcW w:w="846" w:type="dxa"/>
          </w:tcPr>
          <w:p w14:paraId="502695B5"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lang w:val="en-GB"/>
              </w:rPr>
            </w:pPr>
          </w:p>
        </w:tc>
        <w:tc>
          <w:tcPr>
            <w:tcW w:w="2950" w:type="dxa"/>
          </w:tcPr>
          <w:p w14:paraId="734A2621" w14:textId="77777777" w:rsidR="00492CB2" w:rsidRDefault="00492CB2" w:rsidP="006B378F">
            <w:pPr>
              <w:rPr>
                <w:rFonts w:ascii="Calibri" w:hAnsi="Calibri" w:cs="Calibri"/>
                <w:color w:val="000000"/>
                <w:sz w:val="22"/>
                <w:szCs w:val="22"/>
                <w:lang w:eastAsia="en-US"/>
              </w:rPr>
            </w:pPr>
            <w:r>
              <w:rPr>
                <w:rFonts w:ascii="Calibri" w:hAnsi="Calibri" w:cs="Calibri"/>
                <w:color w:val="000000"/>
                <w:sz w:val="22"/>
                <w:szCs w:val="22"/>
                <w:lang w:eastAsia="en-US"/>
              </w:rPr>
              <w:t>Συχνότητα εξόδου 50Hz ή 60Hz</w:t>
            </w:r>
          </w:p>
        </w:tc>
        <w:tc>
          <w:tcPr>
            <w:tcW w:w="1846" w:type="dxa"/>
          </w:tcPr>
          <w:p w14:paraId="7EA5B6F9"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6695961"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0296BFE0" w14:textId="77777777" w:rsidR="00492CB2" w:rsidRDefault="00492CB2" w:rsidP="006B378F">
            <w:pPr>
              <w:rPr>
                <w:rFonts w:asciiTheme="minorHAnsi" w:hAnsiTheme="minorHAnsi" w:cstheme="minorHAnsi"/>
              </w:rPr>
            </w:pPr>
          </w:p>
        </w:tc>
      </w:tr>
      <w:tr w:rsidR="00492CB2" w14:paraId="425C1056" w14:textId="77777777" w:rsidTr="006B378F">
        <w:tc>
          <w:tcPr>
            <w:tcW w:w="846" w:type="dxa"/>
          </w:tcPr>
          <w:p w14:paraId="2B98DD36"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lang w:val="en-GB"/>
              </w:rPr>
            </w:pPr>
          </w:p>
        </w:tc>
        <w:tc>
          <w:tcPr>
            <w:tcW w:w="2950" w:type="dxa"/>
          </w:tcPr>
          <w:p w14:paraId="226B2015"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eastAsia="en-US"/>
              </w:rPr>
              <w:t>Χρόνος Μεταγωγής &lt;</w:t>
            </w:r>
            <w:r>
              <w:rPr>
                <w:rFonts w:ascii="Calibri" w:hAnsi="Calibri" w:cs="Calibri"/>
                <w:color w:val="000000"/>
                <w:sz w:val="22"/>
                <w:szCs w:val="22"/>
                <w:lang w:val="en-US" w:eastAsia="en-US"/>
              </w:rPr>
              <w:t>7ms</w:t>
            </w:r>
          </w:p>
        </w:tc>
        <w:tc>
          <w:tcPr>
            <w:tcW w:w="1846" w:type="dxa"/>
          </w:tcPr>
          <w:p w14:paraId="02BA99B4"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BA73A39"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69718083" w14:textId="77777777" w:rsidR="00492CB2" w:rsidRDefault="00492CB2" w:rsidP="006B378F">
            <w:pPr>
              <w:rPr>
                <w:rFonts w:asciiTheme="minorHAnsi" w:hAnsiTheme="minorHAnsi" w:cstheme="minorHAnsi"/>
              </w:rPr>
            </w:pPr>
          </w:p>
        </w:tc>
      </w:tr>
      <w:tr w:rsidR="00492CB2" w14:paraId="4EE120E6" w14:textId="77777777" w:rsidTr="006B378F">
        <w:tc>
          <w:tcPr>
            <w:tcW w:w="846" w:type="dxa"/>
          </w:tcPr>
          <w:p w14:paraId="60EB788D"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lang w:val="en-GB"/>
              </w:rPr>
            </w:pPr>
          </w:p>
        </w:tc>
        <w:tc>
          <w:tcPr>
            <w:tcW w:w="2950" w:type="dxa"/>
          </w:tcPr>
          <w:p w14:paraId="447C93BC" w14:textId="77777777" w:rsidR="00492CB2" w:rsidRDefault="00492CB2" w:rsidP="006B378F">
            <w:pPr>
              <w:rPr>
                <w:rFonts w:ascii="Calibri" w:hAnsi="Calibri" w:cs="Calibri"/>
                <w:color w:val="000000"/>
                <w:sz w:val="22"/>
                <w:szCs w:val="22"/>
                <w:lang w:eastAsia="en-US"/>
              </w:rPr>
            </w:pPr>
            <w:r>
              <w:rPr>
                <w:rFonts w:ascii="Calibri" w:hAnsi="Calibri" w:cs="Calibri"/>
                <w:color w:val="000000"/>
                <w:sz w:val="22"/>
                <w:szCs w:val="22"/>
                <w:lang w:eastAsia="en-US"/>
              </w:rPr>
              <w:t>Χρόνος επαναφόρτισης 6-8 ώρες</w:t>
            </w:r>
          </w:p>
        </w:tc>
        <w:tc>
          <w:tcPr>
            <w:tcW w:w="1846" w:type="dxa"/>
          </w:tcPr>
          <w:p w14:paraId="7A3C7D51"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DA08D73"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135F6CE4" w14:textId="77777777" w:rsidR="00492CB2" w:rsidRDefault="00492CB2" w:rsidP="006B378F">
            <w:pPr>
              <w:rPr>
                <w:rFonts w:asciiTheme="minorHAnsi" w:hAnsiTheme="minorHAnsi" w:cstheme="minorHAnsi"/>
              </w:rPr>
            </w:pPr>
          </w:p>
        </w:tc>
      </w:tr>
      <w:tr w:rsidR="00492CB2" w14:paraId="66D60774" w14:textId="77777777" w:rsidTr="006B378F">
        <w:tc>
          <w:tcPr>
            <w:tcW w:w="846" w:type="dxa"/>
          </w:tcPr>
          <w:p w14:paraId="2DB7E8A1"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lang w:val="en-GB"/>
              </w:rPr>
            </w:pPr>
          </w:p>
        </w:tc>
        <w:tc>
          <w:tcPr>
            <w:tcW w:w="2950" w:type="dxa"/>
          </w:tcPr>
          <w:p w14:paraId="03643080" w14:textId="77777777" w:rsidR="00492CB2" w:rsidRDefault="00492CB2" w:rsidP="006B378F">
            <w:pPr>
              <w:rPr>
                <w:rFonts w:ascii="Calibri" w:hAnsi="Calibri" w:cs="Calibri"/>
                <w:color w:val="000000"/>
                <w:sz w:val="22"/>
                <w:szCs w:val="22"/>
                <w:lang w:eastAsia="en-US"/>
              </w:rPr>
            </w:pPr>
            <w:r>
              <w:rPr>
                <w:rFonts w:ascii="Calibri" w:hAnsi="Calibri" w:cs="Calibri"/>
                <w:color w:val="000000"/>
                <w:sz w:val="22"/>
                <w:szCs w:val="22"/>
                <w:lang w:eastAsia="en-US"/>
              </w:rPr>
              <w:t xml:space="preserve">Τυπική αυτονομία </w:t>
            </w:r>
            <w:r>
              <w:rPr>
                <w:rFonts w:ascii="Calibri" w:hAnsi="Calibri" w:cs="Calibri"/>
                <w:color w:val="000000"/>
                <w:sz w:val="22"/>
                <w:szCs w:val="22"/>
                <w:lang w:val="en-US" w:eastAsia="en-US"/>
              </w:rPr>
              <w:t>half</w:t>
            </w:r>
            <w:r>
              <w:rPr>
                <w:rFonts w:ascii="Calibri" w:hAnsi="Calibri" w:cs="Calibri"/>
                <w:color w:val="000000"/>
                <w:sz w:val="22"/>
                <w:szCs w:val="22"/>
                <w:lang w:eastAsia="en-US"/>
              </w:rPr>
              <w:t xml:space="preserve"> </w:t>
            </w:r>
            <w:r>
              <w:rPr>
                <w:rFonts w:ascii="Calibri" w:hAnsi="Calibri" w:cs="Calibri"/>
                <w:color w:val="000000"/>
                <w:sz w:val="22"/>
                <w:szCs w:val="22"/>
                <w:lang w:val="en-US" w:eastAsia="en-US"/>
              </w:rPr>
              <w:t>load</w:t>
            </w:r>
            <w:r>
              <w:rPr>
                <w:rFonts w:ascii="Calibri" w:hAnsi="Calibri" w:cs="Calibri"/>
                <w:color w:val="000000"/>
                <w:sz w:val="22"/>
                <w:szCs w:val="22"/>
                <w:lang w:eastAsia="en-US"/>
              </w:rPr>
              <w:t xml:space="preserve"> &gt;=8</w:t>
            </w:r>
            <w:r>
              <w:rPr>
                <w:rFonts w:ascii="Calibri" w:hAnsi="Calibri" w:cs="Calibri"/>
                <w:color w:val="000000"/>
                <w:sz w:val="22"/>
                <w:szCs w:val="22"/>
                <w:lang w:val="en-US" w:eastAsia="en-US"/>
              </w:rPr>
              <w:t>min</w:t>
            </w:r>
          </w:p>
        </w:tc>
        <w:tc>
          <w:tcPr>
            <w:tcW w:w="1846" w:type="dxa"/>
          </w:tcPr>
          <w:p w14:paraId="35A540F8"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1FBA32DA"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453D96FB" w14:textId="77777777" w:rsidR="00492CB2" w:rsidRDefault="00492CB2" w:rsidP="006B378F">
            <w:pPr>
              <w:rPr>
                <w:rFonts w:asciiTheme="minorHAnsi" w:hAnsiTheme="minorHAnsi" w:cstheme="minorHAnsi"/>
              </w:rPr>
            </w:pPr>
          </w:p>
        </w:tc>
      </w:tr>
      <w:tr w:rsidR="00492CB2" w14:paraId="44684F9C" w14:textId="77777777" w:rsidTr="006B378F">
        <w:tc>
          <w:tcPr>
            <w:tcW w:w="846" w:type="dxa"/>
          </w:tcPr>
          <w:p w14:paraId="3BE8D90A"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lang w:val="en-GB"/>
              </w:rPr>
            </w:pPr>
          </w:p>
        </w:tc>
        <w:tc>
          <w:tcPr>
            <w:tcW w:w="2950" w:type="dxa"/>
          </w:tcPr>
          <w:p w14:paraId="6EDB1DAF"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&gt;=4 έξοδοι </w:t>
            </w:r>
            <w:proofErr w:type="spellStart"/>
            <w:r>
              <w:rPr>
                <w:rFonts w:ascii="Calibri" w:hAnsi="Calibri" w:cs="Calibri"/>
                <w:color w:val="000000"/>
                <w:sz w:val="22"/>
                <w:szCs w:val="22"/>
                <w:lang w:val="en-US" w:eastAsia="en-US"/>
              </w:rPr>
              <w:t>schucko</w:t>
            </w:r>
            <w:proofErr w:type="spellEnd"/>
          </w:p>
        </w:tc>
        <w:tc>
          <w:tcPr>
            <w:tcW w:w="1846" w:type="dxa"/>
          </w:tcPr>
          <w:p w14:paraId="670EC699"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CE5B785"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53BE3E49" w14:textId="77777777" w:rsidR="00492CB2" w:rsidRDefault="00492CB2" w:rsidP="006B378F">
            <w:pPr>
              <w:rPr>
                <w:rFonts w:asciiTheme="minorHAnsi" w:hAnsiTheme="minorHAnsi" w:cstheme="minorHAnsi"/>
              </w:rPr>
            </w:pPr>
          </w:p>
        </w:tc>
      </w:tr>
      <w:tr w:rsidR="00492CB2" w14:paraId="614FAC09" w14:textId="77777777" w:rsidTr="006B378F">
        <w:tc>
          <w:tcPr>
            <w:tcW w:w="846" w:type="dxa"/>
          </w:tcPr>
          <w:p w14:paraId="70C2EC62" w14:textId="77777777" w:rsidR="00492CB2" w:rsidRDefault="00492CB2" w:rsidP="005F6E6B">
            <w:pPr>
              <w:pStyle w:val="a3"/>
              <w:numPr>
                <w:ilvl w:val="0"/>
                <w:numId w:val="9"/>
              </w:numPr>
              <w:suppressAutoHyphens w:val="0"/>
              <w:spacing w:after="0" w:line="240" w:lineRule="auto"/>
              <w:contextualSpacing/>
              <w:rPr>
                <w:rFonts w:asciiTheme="minorHAnsi" w:hAnsiTheme="minorHAnsi" w:cstheme="minorHAnsi"/>
                <w:lang w:val="en-GB"/>
              </w:rPr>
            </w:pPr>
          </w:p>
        </w:tc>
        <w:tc>
          <w:tcPr>
            <w:tcW w:w="2950" w:type="dxa"/>
          </w:tcPr>
          <w:p w14:paraId="00F36E35"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eastAsia="en-US"/>
              </w:rPr>
              <w:t>Θόρυβος</w:t>
            </w:r>
            <w:r>
              <w:rPr>
                <w:rFonts w:ascii="Calibri" w:hAnsi="Calibri" w:cs="Calibri"/>
                <w:color w:val="000000"/>
                <w:sz w:val="22"/>
                <w:szCs w:val="22"/>
                <w:lang w:val="en-GB" w:eastAsia="en-US"/>
              </w:rPr>
              <w:t xml:space="preserve"> &lt;45dBA (</w:t>
            </w:r>
            <w:r>
              <w:rPr>
                <w:rFonts w:ascii="Calibri" w:hAnsi="Calibri" w:cs="Calibri"/>
                <w:color w:val="000000"/>
                <w:sz w:val="22"/>
                <w:szCs w:val="22"/>
                <w:lang w:eastAsia="en-US"/>
              </w:rPr>
              <w:t xml:space="preserve">στο </w:t>
            </w:r>
            <w:r>
              <w:rPr>
                <w:rFonts w:ascii="Calibri" w:hAnsi="Calibri" w:cs="Calibri"/>
                <w:color w:val="000000"/>
                <w:sz w:val="22"/>
                <w:szCs w:val="22"/>
                <w:lang w:val="en-GB" w:eastAsia="en-US"/>
              </w:rPr>
              <w:t>1m)</w:t>
            </w:r>
          </w:p>
        </w:tc>
        <w:tc>
          <w:tcPr>
            <w:tcW w:w="1846" w:type="dxa"/>
          </w:tcPr>
          <w:p w14:paraId="15D78B72"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90D63FE"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61C1C281" w14:textId="77777777" w:rsidR="00492CB2" w:rsidRDefault="00492CB2" w:rsidP="006B378F">
            <w:pPr>
              <w:rPr>
                <w:rFonts w:asciiTheme="minorHAnsi" w:hAnsiTheme="minorHAnsi" w:cstheme="minorHAnsi"/>
                <w:lang w:val="en-GB"/>
              </w:rPr>
            </w:pPr>
          </w:p>
        </w:tc>
      </w:tr>
    </w:tbl>
    <w:p w14:paraId="4887BD45" w14:textId="77777777" w:rsidR="00492CB2" w:rsidRDefault="00492CB2" w:rsidP="00492CB2">
      <w:pPr>
        <w:jc w:val="both"/>
        <w:rPr>
          <w:rFonts w:asciiTheme="minorHAnsi" w:hAnsiTheme="minorHAnsi" w:cstheme="minorHAnsi"/>
          <w:b/>
          <w:lang w:val="en-GB"/>
        </w:rPr>
      </w:pPr>
    </w:p>
    <w:tbl>
      <w:tblPr>
        <w:tblStyle w:val="a5"/>
        <w:tblW w:w="0" w:type="auto"/>
        <w:tblLook w:val="04A0" w:firstRow="1" w:lastRow="0" w:firstColumn="1" w:lastColumn="0" w:noHBand="0" w:noVBand="1"/>
      </w:tblPr>
      <w:tblGrid>
        <w:gridCol w:w="846"/>
        <w:gridCol w:w="2950"/>
        <w:gridCol w:w="1846"/>
        <w:gridCol w:w="1855"/>
        <w:gridCol w:w="1853"/>
      </w:tblGrid>
      <w:tr w:rsidR="00492CB2" w14:paraId="1084E332" w14:textId="77777777" w:rsidTr="006B378F">
        <w:tc>
          <w:tcPr>
            <w:tcW w:w="9350" w:type="dxa"/>
            <w:gridSpan w:val="5"/>
            <w:shd w:val="clear" w:color="auto" w:fill="BDD6EE"/>
          </w:tcPr>
          <w:p w14:paraId="1A74DE67" w14:textId="77777777" w:rsidR="00492CB2" w:rsidRDefault="00492CB2" w:rsidP="006B378F">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4 – </w:t>
            </w:r>
            <w:r>
              <w:rPr>
                <w:rFonts w:ascii="Calibri" w:hAnsi="Calibri" w:cs="Calibri"/>
                <w:color w:val="000000"/>
              </w:rPr>
              <w:t xml:space="preserve">Μπαταρία </w:t>
            </w:r>
            <w:r>
              <w:rPr>
                <w:rFonts w:ascii="Calibri" w:hAnsi="Calibri" w:cs="Calibri"/>
                <w:color w:val="000000"/>
                <w:lang w:val="en-US"/>
              </w:rPr>
              <w:t>UPS</w:t>
            </w:r>
          </w:p>
        </w:tc>
      </w:tr>
      <w:tr w:rsidR="00492CB2" w14:paraId="48712CD3" w14:textId="77777777" w:rsidTr="006B378F">
        <w:tc>
          <w:tcPr>
            <w:tcW w:w="846" w:type="dxa"/>
            <w:shd w:val="clear" w:color="auto" w:fill="FFFF99"/>
          </w:tcPr>
          <w:p w14:paraId="550CBD78" w14:textId="77777777" w:rsidR="00492CB2" w:rsidRDefault="00492CB2" w:rsidP="006B378F">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64CD894C" w14:textId="77777777" w:rsidR="00492CB2" w:rsidRDefault="00492CB2" w:rsidP="006B378F">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3C19073F" w14:textId="77777777" w:rsidR="00492CB2" w:rsidRDefault="00492CB2" w:rsidP="006B378F">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2737BF2D" w14:textId="77777777" w:rsidR="00492CB2" w:rsidRDefault="00492CB2" w:rsidP="006B378F">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20ADD92C" w14:textId="77777777" w:rsidR="00492CB2" w:rsidRDefault="00492CB2" w:rsidP="006B378F">
            <w:pPr>
              <w:rPr>
                <w:rFonts w:asciiTheme="minorHAnsi" w:hAnsiTheme="minorHAnsi" w:cstheme="minorHAnsi"/>
              </w:rPr>
            </w:pPr>
            <w:r>
              <w:rPr>
                <w:rFonts w:asciiTheme="minorHAnsi" w:hAnsiTheme="minorHAnsi" w:cstheme="minorHAnsi"/>
              </w:rPr>
              <w:t>ΠΑΡΑΠΟΜΠΗ</w:t>
            </w:r>
          </w:p>
        </w:tc>
      </w:tr>
      <w:tr w:rsidR="00492CB2" w14:paraId="62ECED41" w14:textId="77777777" w:rsidTr="006B378F">
        <w:tc>
          <w:tcPr>
            <w:tcW w:w="846" w:type="dxa"/>
            <w:shd w:val="clear" w:color="auto" w:fill="D9D9D9" w:themeFill="background1" w:themeFillShade="D9"/>
          </w:tcPr>
          <w:p w14:paraId="38D16B33" w14:textId="77777777" w:rsidR="00492CB2" w:rsidRDefault="00492CB2" w:rsidP="006B378F">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550A677B" w14:textId="77777777" w:rsidR="00492CB2" w:rsidRDefault="00492CB2" w:rsidP="006B378F">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0B30BF5D" w14:textId="77777777" w:rsidR="00492CB2" w:rsidRDefault="00492CB2" w:rsidP="006B378F">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682A18EA" w14:textId="77777777" w:rsidR="00492CB2" w:rsidRDefault="00492CB2" w:rsidP="006B378F">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320AC9D0" w14:textId="77777777" w:rsidR="00492CB2" w:rsidRDefault="00492CB2" w:rsidP="006B378F">
            <w:pPr>
              <w:jc w:val="center"/>
              <w:rPr>
                <w:rFonts w:asciiTheme="minorHAnsi" w:hAnsiTheme="minorHAnsi" w:cstheme="minorHAnsi"/>
              </w:rPr>
            </w:pPr>
            <w:r>
              <w:rPr>
                <w:rFonts w:asciiTheme="minorHAnsi" w:hAnsiTheme="minorHAnsi" w:cstheme="minorHAnsi"/>
              </w:rPr>
              <w:t>(ε)</w:t>
            </w:r>
          </w:p>
        </w:tc>
      </w:tr>
      <w:tr w:rsidR="00492CB2" w14:paraId="6267C038" w14:textId="77777777" w:rsidTr="006B378F">
        <w:tc>
          <w:tcPr>
            <w:tcW w:w="846" w:type="dxa"/>
            <w:shd w:val="clear" w:color="auto" w:fill="D9D9D9" w:themeFill="background1" w:themeFillShade="D9"/>
          </w:tcPr>
          <w:p w14:paraId="3656B566" w14:textId="77777777" w:rsidR="00492CB2" w:rsidRDefault="00492CB2" w:rsidP="006B378F">
            <w:pPr>
              <w:rPr>
                <w:rFonts w:asciiTheme="minorHAnsi" w:hAnsiTheme="minorHAnsi" w:cstheme="minorHAnsi"/>
                <w:b/>
                <w:lang w:val="en-GB"/>
              </w:rPr>
            </w:pPr>
          </w:p>
        </w:tc>
        <w:tc>
          <w:tcPr>
            <w:tcW w:w="2950" w:type="dxa"/>
            <w:shd w:val="clear" w:color="auto" w:fill="D9D9D9" w:themeFill="background1" w:themeFillShade="D9"/>
          </w:tcPr>
          <w:p w14:paraId="3779DB47" w14:textId="77777777" w:rsidR="00492CB2" w:rsidRDefault="00492CB2" w:rsidP="006B378F">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58DE08BC" w14:textId="77777777" w:rsidR="00492CB2" w:rsidRDefault="00492CB2" w:rsidP="006B378F">
            <w:pPr>
              <w:rPr>
                <w:rFonts w:asciiTheme="minorHAnsi" w:hAnsiTheme="minorHAnsi" w:cstheme="minorHAnsi"/>
                <w:b/>
              </w:rPr>
            </w:pPr>
          </w:p>
        </w:tc>
        <w:tc>
          <w:tcPr>
            <w:tcW w:w="1855" w:type="dxa"/>
            <w:shd w:val="clear" w:color="auto" w:fill="D9D9D9" w:themeFill="background1" w:themeFillShade="D9"/>
          </w:tcPr>
          <w:p w14:paraId="5901FB3F" w14:textId="77777777" w:rsidR="00492CB2" w:rsidRDefault="00492CB2" w:rsidP="006B378F">
            <w:pPr>
              <w:rPr>
                <w:rFonts w:asciiTheme="minorHAnsi" w:hAnsiTheme="minorHAnsi" w:cstheme="minorHAnsi"/>
                <w:b/>
              </w:rPr>
            </w:pPr>
          </w:p>
        </w:tc>
        <w:tc>
          <w:tcPr>
            <w:tcW w:w="1853" w:type="dxa"/>
            <w:shd w:val="clear" w:color="auto" w:fill="D9D9D9" w:themeFill="background1" w:themeFillShade="D9"/>
          </w:tcPr>
          <w:p w14:paraId="3C108FC1" w14:textId="77777777" w:rsidR="00492CB2" w:rsidRDefault="00492CB2" w:rsidP="006B378F">
            <w:pPr>
              <w:rPr>
                <w:rFonts w:asciiTheme="minorHAnsi" w:hAnsiTheme="minorHAnsi" w:cstheme="minorHAnsi"/>
                <w:b/>
              </w:rPr>
            </w:pPr>
          </w:p>
        </w:tc>
      </w:tr>
      <w:tr w:rsidR="00492CB2" w14:paraId="37DB270F" w14:textId="77777777" w:rsidTr="006B378F">
        <w:tc>
          <w:tcPr>
            <w:tcW w:w="846" w:type="dxa"/>
          </w:tcPr>
          <w:p w14:paraId="41460DC5" w14:textId="77777777" w:rsidR="00492CB2" w:rsidRDefault="00492CB2" w:rsidP="005F6E6B">
            <w:pPr>
              <w:pStyle w:val="a3"/>
              <w:numPr>
                <w:ilvl w:val="0"/>
                <w:numId w:val="10"/>
              </w:numPr>
              <w:suppressAutoHyphens w:val="0"/>
              <w:spacing w:after="0" w:line="240" w:lineRule="auto"/>
              <w:contextualSpacing/>
              <w:rPr>
                <w:rFonts w:asciiTheme="minorHAnsi" w:hAnsiTheme="minorHAnsi" w:cstheme="minorHAnsi"/>
              </w:rPr>
            </w:pPr>
          </w:p>
        </w:tc>
        <w:tc>
          <w:tcPr>
            <w:tcW w:w="2950" w:type="dxa"/>
          </w:tcPr>
          <w:p w14:paraId="378B07D9"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Τάση </w:t>
            </w:r>
            <w:r>
              <w:rPr>
                <w:rFonts w:ascii="Calibri" w:hAnsi="Calibri" w:cs="Calibri"/>
                <w:color w:val="000000"/>
                <w:sz w:val="22"/>
                <w:szCs w:val="22"/>
                <w:lang w:val="en-US" w:eastAsia="en-US"/>
              </w:rPr>
              <w:t>12V</w:t>
            </w:r>
          </w:p>
        </w:tc>
        <w:tc>
          <w:tcPr>
            <w:tcW w:w="1846" w:type="dxa"/>
          </w:tcPr>
          <w:p w14:paraId="6BB8DC08"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2DDE14B2"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3BCCB8D2" w14:textId="77777777" w:rsidR="00492CB2" w:rsidRDefault="00492CB2" w:rsidP="006B378F">
            <w:pPr>
              <w:rPr>
                <w:rFonts w:asciiTheme="minorHAnsi" w:hAnsiTheme="minorHAnsi" w:cstheme="minorHAnsi"/>
              </w:rPr>
            </w:pPr>
          </w:p>
        </w:tc>
      </w:tr>
      <w:tr w:rsidR="00492CB2" w14:paraId="2B472F23" w14:textId="77777777" w:rsidTr="006B378F">
        <w:tc>
          <w:tcPr>
            <w:tcW w:w="846" w:type="dxa"/>
          </w:tcPr>
          <w:p w14:paraId="6D762AF6" w14:textId="77777777" w:rsidR="00492CB2" w:rsidRDefault="00492CB2" w:rsidP="005F6E6B">
            <w:pPr>
              <w:pStyle w:val="a3"/>
              <w:numPr>
                <w:ilvl w:val="0"/>
                <w:numId w:val="10"/>
              </w:numPr>
              <w:suppressAutoHyphens w:val="0"/>
              <w:spacing w:after="0" w:line="240" w:lineRule="auto"/>
              <w:contextualSpacing/>
              <w:rPr>
                <w:rFonts w:asciiTheme="minorHAnsi" w:hAnsiTheme="minorHAnsi" w:cstheme="minorHAnsi"/>
              </w:rPr>
            </w:pPr>
          </w:p>
        </w:tc>
        <w:tc>
          <w:tcPr>
            <w:tcW w:w="2950" w:type="dxa"/>
          </w:tcPr>
          <w:p w14:paraId="695B0844"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Χωρητικότητα </w:t>
            </w:r>
            <w:r>
              <w:rPr>
                <w:rFonts w:ascii="Calibri" w:hAnsi="Calibri" w:cs="Calibri"/>
                <w:color w:val="000000"/>
                <w:sz w:val="22"/>
                <w:szCs w:val="22"/>
                <w:lang w:val="en-US" w:eastAsia="en-US"/>
              </w:rPr>
              <w:t>9AH</w:t>
            </w:r>
          </w:p>
        </w:tc>
        <w:tc>
          <w:tcPr>
            <w:tcW w:w="1846" w:type="dxa"/>
          </w:tcPr>
          <w:p w14:paraId="6458FDEE"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5127C83"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713F7A63" w14:textId="77777777" w:rsidR="00492CB2" w:rsidRDefault="00492CB2" w:rsidP="006B378F">
            <w:pPr>
              <w:rPr>
                <w:rFonts w:asciiTheme="minorHAnsi" w:hAnsiTheme="minorHAnsi" w:cstheme="minorHAnsi"/>
              </w:rPr>
            </w:pPr>
          </w:p>
        </w:tc>
      </w:tr>
      <w:tr w:rsidR="00492CB2" w14:paraId="0F49B2D0" w14:textId="77777777" w:rsidTr="006B378F">
        <w:tc>
          <w:tcPr>
            <w:tcW w:w="846" w:type="dxa"/>
          </w:tcPr>
          <w:p w14:paraId="64E81F44" w14:textId="77777777" w:rsidR="00492CB2" w:rsidRDefault="00492CB2" w:rsidP="005F6E6B">
            <w:pPr>
              <w:pStyle w:val="a3"/>
              <w:numPr>
                <w:ilvl w:val="0"/>
                <w:numId w:val="10"/>
              </w:numPr>
              <w:suppressAutoHyphens w:val="0"/>
              <w:spacing w:after="0" w:line="240" w:lineRule="auto"/>
              <w:contextualSpacing/>
              <w:rPr>
                <w:rFonts w:asciiTheme="minorHAnsi" w:hAnsiTheme="minorHAnsi" w:cstheme="minorHAnsi"/>
              </w:rPr>
            </w:pPr>
          </w:p>
        </w:tc>
        <w:tc>
          <w:tcPr>
            <w:tcW w:w="2950" w:type="dxa"/>
          </w:tcPr>
          <w:p w14:paraId="38044D78"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Διαστάσεις 15,1 </w:t>
            </w:r>
            <w:r>
              <w:rPr>
                <w:rFonts w:ascii="Calibri" w:hAnsi="Calibri" w:cs="Calibri"/>
                <w:color w:val="000000"/>
                <w:sz w:val="22"/>
                <w:szCs w:val="22"/>
                <w:lang w:val="en-US" w:eastAsia="en-US"/>
              </w:rPr>
              <w:t>x 6,5 x 9,35 cm</w:t>
            </w:r>
          </w:p>
        </w:tc>
        <w:tc>
          <w:tcPr>
            <w:tcW w:w="1846" w:type="dxa"/>
          </w:tcPr>
          <w:p w14:paraId="181CBF4D"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21E3A41F"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351C071D" w14:textId="77777777" w:rsidR="00492CB2" w:rsidRDefault="00492CB2" w:rsidP="006B378F">
            <w:pPr>
              <w:rPr>
                <w:rFonts w:asciiTheme="minorHAnsi" w:hAnsiTheme="minorHAnsi" w:cstheme="minorHAnsi"/>
              </w:rPr>
            </w:pPr>
          </w:p>
        </w:tc>
      </w:tr>
      <w:tr w:rsidR="00492CB2" w14:paraId="2C56B0EB" w14:textId="77777777" w:rsidTr="006B378F">
        <w:tc>
          <w:tcPr>
            <w:tcW w:w="846" w:type="dxa"/>
          </w:tcPr>
          <w:p w14:paraId="195D8FC9" w14:textId="77777777" w:rsidR="00492CB2" w:rsidRDefault="00492CB2" w:rsidP="005F6E6B">
            <w:pPr>
              <w:pStyle w:val="a3"/>
              <w:numPr>
                <w:ilvl w:val="0"/>
                <w:numId w:val="10"/>
              </w:numPr>
              <w:suppressAutoHyphens w:val="0"/>
              <w:spacing w:after="0" w:line="240" w:lineRule="auto"/>
              <w:contextualSpacing/>
              <w:rPr>
                <w:rFonts w:asciiTheme="minorHAnsi" w:hAnsiTheme="minorHAnsi" w:cstheme="minorHAnsi"/>
              </w:rPr>
            </w:pPr>
          </w:p>
        </w:tc>
        <w:tc>
          <w:tcPr>
            <w:tcW w:w="2950" w:type="dxa"/>
          </w:tcPr>
          <w:p w14:paraId="3561CAAB"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Max Discharge Current 129A (5s)</w:t>
            </w:r>
          </w:p>
        </w:tc>
        <w:tc>
          <w:tcPr>
            <w:tcW w:w="1846" w:type="dxa"/>
          </w:tcPr>
          <w:p w14:paraId="03A8C1E4"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C22EB0B"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629FED12" w14:textId="77777777" w:rsidR="00492CB2" w:rsidRDefault="00492CB2" w:rsidP="006B378F">
            <w:pPr>
              <w:rPr>
                <w:rFonts w:asciiTheme="minorHAnsi" w:hAnsiTheme="minorHAnsi" w:cstheme="minorHAnsi"/>
              </w:rPr>
            </w:pPr>
          </w:p>
        </w:tc>
      </w:tr>
      <w:tr w:rsidR="00492CB2" w14:paraId="28889682" w14:textId="77777777" w:rsidTr="006B378F">
        <w:tc>
          <w:tcPr>
            <w:tcW w:w="846" w:type="dxa"/>
          </w:tcPr>
          <w:p w14:paraId="14CDF7FF" w14:textId="77777777" w:rsidR="00492CB2" w:rsidRDefault="00492CB2" w:rsidP="005F6E6B">
            <w:pPr>
              <w:pStyle w:val="a3"/>
              <w:numPr>
                <w:ilvl w:val="0"/>
                <w:numId w:val="10"/>
              </w:numPr>
              <w:suppressAutoHyphens w:val="0"/>
              <w:spacing w:after="0" w:line="240" w:lineRule="auto"/>
              <w:contextualSpacing/>
              <w:rPr>
                <w:rFonts w:asciiTheme="minorHAnsi" w:hAnsiTheme="minorHAnsi" w:cstheme="minorHAnsi"/>
              </w:rPr>
            </w:pPr>
          </w:p>
        </w:tc>
        <w:tc>
          <w:tcPr>
            <w:tcW w:w="2950" w:type="dxa"/>
          </w:tcPr>
          <w:p w14:paraId="3CAFB632" w14:textId="77777777" w:rsidR="00492CB2" w:rsidRDefault="00492CB2" w:rsidP="006B378F">
            <w:pPr>
              <w:rPr>
                <w:rFonts w:ascii="Calibri" w:hAnsi="Calibri" w:cs="Calibri"/>
                <w:color w:val="000000"/>
              </w:rPr>
            </w:pPr>
            <w:r>
              <w:rPr>
                <w:rFonts w:ascii="Calibri" w:hAnsi="Calibri" w:cs="Calibri"/>
                <w:color w:val="000000"/>
                <w:lang w:val="en-US"/>
              </w:rPr>
              <w:t>Internal Resistance</w:t>
            </w:r>
            <w:r>
              <w:rPr>
                <w:rFonts w:ascii="Calibri" w:hAnsi="Calibri" w:cs="Calibri"/>
                <w:color w:val="000000"/>
              </w:rPr>
              <w:t xml:space="preserve"> ~</w:t>
            </w:r>
            <w:r>
              <w:t xml:space="preserve"> </w:t>
            </w:r>
            <w:r>
              <w:rPr>
                <w:rFonts w:ascii="Calibri" w:hAnsi="Calibri" w:cs="Calibri"/>
                <w:color w:val="000000"/>
              </w:rPr>
              <w:t>19mΩ</w:t>
            </w:r>
          </w:p>
        </w:tc>
        <w:tc>
          <w:tcPr>
            <w:tcW w:w="1846" w:type="dxa"/>
          </w:tcPr>
          <w:p w14:paraId="3BED7DB9"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20FCE8B7"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21788B66" w14:textId="77777777" w:rsidR="00492CB2" w:rsidRDefault="00492CB2" w:rsidP="006B378F">
            <w:pPr>
              <w:rPr>
                <w:rFonts w:asciiTheme="minorHAnsi" w:hAnsiTheme="minorHAnsi" w:cstheme="minorHAnsi"/>
              </w:rPr>
            </w:pPr>
          </w:p>
        </w:tc>
      </w:tr>
      <w:tr w:rsidR="00492CB2" w14:paraId="285BD022" w14:textId="77777777" w:rsidTr="006B378F">
        <w:tc>
          <w:tcPr>
            <w:tcW w:w="846" w:type="dxa"/>
          </w:tcPr>
          <w:p w14:paraId="1B02B386" w14:textId="77777777" w:rsidR="00492CB2" w:rsidRDefault="00492CB2" w:rsidP="005F6E6B">
            <w:pPr>
              <w:pStyle w:val="a3"/>
              <w:numPr>
                <w:ilvl w:val="0"/>
                <w:numId w:val="10"/>
              </w:numPr>
              <w:suppressAutoHyphens w:val="0"/>
              <w:spacing w:after="0" w:line="240" w:lineRule="auto"/>
              <w:contextualSpacing/>
              <w:rPr>
                <w:rFonts w:asciiTheme="minorHAnsi" w:hAnsiTheme="minorHAnsi" w:cstheme="minorHAnsi"/>
              </w:rPr>
            </w:pPr>
          </w:p>
        </w:tc>
        <w:tc>
          <w:tcPr>
            <w:tcW w:w="2950" w:type="dxa"/>
          </w:tcPr>
          <w:p w14:paraId="51ADDB4B" w14:textId="77777777" w:rsidR="00492CB2" w:rsidRDefault="00492CB2" w:rsidP="006B378F">
            <w:pPr>
              <w:rPr>
                <w:rFonts w:ascii="Calibri" w:hAnsi="Calibri" w:cs="Calibri"/>
                <w:color w:val="000000"/>
                <w:lang w:val="en-GB"/>
              </w:rPr>
            </w:pPr>
            <w:r>
              <w:rPr>
                <w:rFonts w:ascii="Calibri" w:hAnsi="Calibri" w:cs="Calibri"/>
                <w:color w:val="000000"/>
                <w:lang w:val="en-US"/>
              </w:rPr>
              <w:t>Nominal Operating Temp Range</w:t>
            </w:r>
            <w:r>
              <w:rPr>
                <w:rFonts w:ascii="Calibri" w:hAnsi="Calibri" w:cs="Calibri"/>
                <w:color w:val="000000"/>
                <w:lang w:val="en-GB"/>
              </w:rPr>
              <w:t xml:space="preserve"> 25 ± 3°C</w:t>
            </w:r>
          </w:p>
        </w:tc>
        <w:tc>
          <w:tcPr>
            <w:tcW w:w="1846" w:type="dxa"/>
          </w:tcPr>
          <w:p w14:paraId="15C2AE41"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68A3BD91"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6CAC483A" w14:textId="77777777" w:rsidR="00492CB2" w:rsidRDefault="00492CB2" w:rsidP="006B378F">
            <w:pPr>
              <w:rPr>
                <w:rFonts w:asciiTheme="minorHAnsi" w:hAnsiTheme="minorHAnsi" w:cstheme="minorHAnsi"/>
                <w:lang w:val="en-GB"/>
              </w:rPr>
            </w:pPr>
          </w:p>
        </w:tc>
      </w:tr>
      <w:tr w:rsidR="00492CB2" w14:paraId="1021F1B0" w14:textId="77777777" w:rsidTr="006B378F">
        <w:tc>
          <w:tcPr>
            <w:tcW w:w="846" w:type="dxa"/>
          </w:tcPr>
          <w:p w14:paraId="654C73F4" w14:textId="77777777" w:rsidR="00492CB2" w:rsidRDefault="00492CB2" w:rsidP="005F6E6B">
            <w:pPr>
              <w:pStyle w:val="a3"/>
              <w:numPr>
                <w:ilvl w:val="0"/>
                <w:numId w:val="10"/>
              </w:numPr>
              <w:suppressAutoHyphens w:val="0"/>
              <w:spacing w:after="0" w:line="240" w:lineRule="auto"/>
              <w:contextualSpacing/>
              <w:rPr>
                <w:rFonts w:asciiTheme="minorHAnsi" w:hAnsiTheme="minorHAnsi" w:cstheme="minorHAnsi"/>
                <w:lang w:val="en-GB"/>
              </w:rPr>
            </w:pPr>
          </w:p>
        </w:tc>
        <w:tc>
          <w:tcPr>
            <w:tcW w:w="2950" w:type="dxa"/>
          </w:tcPr>
          <w:p w14:paraId="41093C0B" w14:textId="77777777" w:rsidR="00492CB2" w:rsidRDefault="00492CB2" w:rsidP="006B378F">
            <w:pPr>
              <w:rPr>
                <w:rFonts w:ascii="Calibri" w:hAnsi="Calibri" w:cs="Calibri"/>
                <w:color w:val="000000"/>
                <w:lang w:val="en-US"/>
              </w:rPr>
            </w:pPr>
            <w:r>
              <w:rPr>
                <w:rFonts w:ascii="Calibri" w:hAnsi="Calibri" w:cs="Calibri"/>
                <w:color w:val="000000"/>
                <w:lang w:val="en-US"/>
              </w:rPr>
              <w:t>Cycle Use</w:t>
            </w:r>
            <w:r>
              <w:rPr>
                <w:rFonts w:ascii="Calibri" w:hAnsi="Calibri" w:cs="Calibri"/>
                <w:color w:val="000000"/>
                <w:lang w:val="en-GB"/>
              </w:rPr>
              <w:t xml:space="preserve">: </w:t>
            </w:r>
            <w:r>
              <w:rPr>
                <w:rFonts w:ascii="Calibri" w:hAnsi="Calibri" w:cs="Calibri"/>
                <w:color w:val="000000"/>
                <w:lang w:val="en-US"/>
              </w:rPr>
              <w:t>Initial Charging Current less than 2.7A</w:t>
            </w:r>
          </w:p>
          <w:p w14:paraId="1A515B20" w14:textId="77777777" w:rsidR="00492CB2" w:rsidRDefault="00492CB2" w:rsidP="006B378F">
            <w:pPr>
              <w:rPr>
                <w:rFonts w:ascii="Calibri" w:hAnsi="Calibri" w:cs="Calibri"/>
                <w:color w:val="000000"/>
                <w:lang w:val="en-US"/>
              </w:rPr>
            </w:pPr>
            <w:r>
              <w:rPr>
                <w:rFonts w:ascii="Calibri" w:hAnsi="Calibri" w:cs="Calibri"/>
                <w:color w:val="000000"/>
                <w:lang w:val="en-US"/>
              </w:rPr>
              <w:t>Voltage 14.4V ~ 15.0V @ 25°C Temp. Coefficient -30mV/°C</w:t>
            </w:r>
          </w:p>
        </w:tc>
        <w:tc>
          <w:tcPr>
            <w:tcW w:w="1846" w:type="dxa"/>
          </w:tcPr>
          <w:p w14:paraId="3E218808"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276C7798" w14:textId="77777777" w:rsidR="00492CB2" w:rsidRDefault="00492CB2" w:rsidP="006B378F">
            <w:pPr>
              <w:rPr>
                <w:rFonts w:asciiTheme="minorHAnsi" w:hAnsiTheme="minorHAnsi" w:cstheme="minorHAnsi"/>
                <w:lang w:val="en-GB"/>
              </w:rPr>
            </w:pPr>
          </w:p>
        </w:tc>
        <w:tc>
          <w:tcPr>
            <w:tcW w:w="1853" w:type="dxa"/>
            <w:shd w:val="clear" w:color="auto" w:fill="D9D9D9" w:themeFill="background1" w:themeFillShade="D9"/>
          </w:tcPr>
          <w:p w14:paraId="0734D026" w14:textId="77777777" w:rsidR="00492CB2" w:rsidRDefault="00492CB2" w:rsidP="006B378F">
            <w:pPr>
              <w:rPr>
                <w:rFonts w:asciiTheme="minorHAnsi" w:hAnsiTheme="minorHAnsi" w:cstheme="minorHAnsi"/>
                <w:lang w:val="en-GB"/>
              </w:rPr>
            </w:pPr>
          </w:p>
        </w:tc>
      </w:tr>
    </w:tbl>
    <w:p w14:paraId="0141A30A" w14:textId="77777777" w:rsidR="00492CB2" w:rsidRDefault="00492CB2" w:rsidP="00492CB2">
      <w:pPr>
        <w:jc w:val="both"/>
        <w:rPr>
          <w:rFonts w:asciiTheme="minorHAnsi" w:hAnsiTheme="minorHAnsi" w:cstheme="minorHAnsi"/>
          <w:b/>
          <w:lang w:val="en-GB"/>
        </w:rPr>
      </w:pPr>
    </w:p>
    <w:tbl>
      <w:tblPr>
        <w:tblStyle w:val="a5"/>
        <w:tblW w:w="0" w:type="auto"/>
        <w:tblLook w:val="04A0" w:firstRow="1" w:lastRow="0" w:firstColumn="1" w:lastColumn="0" w:noHBand="0" w:noVBand="1"/>
      </w:tblPr>
      <w:tblGrid>
        <w:gridCol w:w="846"/>
        <w:gridCol w:w="2950"/>
        <w:gridCol w:w="1846"/>
        <w:gridCol w:w="1855"/>
        <w:gridCol w:w="1853"/>
      </w:tblGrid>
      <w:tr w:rsidR="00492CB2" w14:paraId="1A803C47" w14:textId="77777777" w:rsidTr="006B378F">
        <w:tc>
          <w:tcPr>
            <w:tcW w:w="9350" w:type="dxa"/>
            <w:gridSpan w:val="5"/>
            <w:shd w:val="clear" w:color="auto" w:fill="BDD6EE"/>
          </w:tcPr>
          <w:p w14:paraId="4E186FA7" w14:textId="77777777" w:rsidR="00492CB2" w:rsidRDefault="00492CB2" w:rsidP="006B378F">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5 – </w:t>
            </w:r>
            <w:proofErr w:type="spellStart"/>
            <w:r>
              <w:rPr>
                <w:rFonts w:ascii="Calibri" w:hAnsi="Calibri" w:cs="Calibri"/>
                <w:color w:val="000000"/>
                <w:lang w:val="en-US"/>
              </w:rPr>
              <w:t>WiFi</w:t>
            </w:r>
            <w:proofErr w:type="spellEnd"/>
            <w:r>
              <w:rPr>
                <w:rFonts w:ascii="Calibri" w:hAnsi="Calibri" w:cs="Calibri"/>
                <w:color w:val="000000"/>
                <w:lang w:val="en-US"/>
              </w:rPr>
              <w:t xml:space="preserve"> extender</w:t>
            </w:r>
          </w:p>
        </w:tc>
      </w:tr>
      <w:tr w:rsidR="00492CB2" w14:paraId="4C585E91" w14:textId="77777777" w:rsidTr="006B378F">
        <w:tc>
          <w:tcPr>
            <w:tcW w:w="846" w:type="dxa"/>
            <w:shd w:val="clear" w:color="auto" w:fill="FFFF99"/>
          </w:tcPr>
          <w:p w14:paraId="4495303B" w14:textId="77777777" w:rsidR="00492CB2" w:rsidRDefault="00492CB2" w:rsidP="006B378F">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2A68295E" w14:textId="77777777" w:rsidR="00492CB2" w:rsidRDefault="00492CB2" w:rsidP="006B378F">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7907BE22" w14:textId="77777777" w:rsidR="00492CB2" w:rsidRDefault="00492CB2" w:rsidP="006B378F">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39160707" w14:textId="77777777" w:rsidR="00492CB2" w:rsidRDefault="00492CB2" w:rsidP="006B378F">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1D1867F2" w14:textId="77777777" w:rsidR="00492CB2" w:rsidRDefault="00492CB2" w:rsidP="006B378F">
            <w:pPr>
              <w:rPr>
                <w:rFonts w:asciiTheme="minorHAnsi" w:hAnsiTheme="minorHAnsi" w:cstheme="minorHAnsi"/>
              </w:rPr>
            </w:pPr>
            <w:r>
              <w:rPr>
                <w:rFonts w:asciiTheme="minorHAnsi" w:hAnsiTheme="minorHAnsi" w:cstheme="minorHAnsi"/>
              </w:rPr>
              <w:t>ΠΑΡΑΠΟΜΠΗ</w:t>
            </w:r>
          </w:p>
        </w:tc>
      </w:tr>
      <w:tr w:rsidR="00492CB2" w14:paraId="2E16B1EF" w14:textId="77777777" w:rsidTr="006B378F">
        <w:tc>
          <w:tcPr>
            <w:tcW w:w="846" w:type="dxa"/>
            <w:shd w:val="clear" w:color="auto" w:fill="D9D9D9" w:themeFill="background1" w:themeFillShade="D9"/>
          </w:tcPr>
          <w:p w14:paraId="7530CE98" w14:textId="77777777" w:rsidR="00492CB2" w:rsidRDefault="00492CB2" w:rsidP="006B378F">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6C7288F7" w14:textId="77777777" w:rsidR="00492CB2" w:rsidRDefault="00492CB2" w:rsidP="006B378F">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00FD4D5E" w14:textId="77777777" w:rsidR="00492CB2" w:rsidRDefault="00492CB2" w:rsidP="006B378F">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108DB657" w14:textId="77777777" w:rsidR="00492CB2" w:rsidRDefault="00492CB2" w:rsidP="006B378F">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2798DB02" w14:textId="77777777" w:rsidR="00492CB2" w:rsidRDefault="00492CB2" w:rsidP="006B378F">
            <w:pPr>
              <w:jc w:val="center"/>
              <w:rPr>
                <w:rFonts w:asciiTheme="minorHAnsi" w:hAnsiTheme="minorHAnsi" w:cstheme="minorHAnsi"/>
              </w:rPr>
            </w:pPr>
            <w:r>
              <w:rPr>
                <w:rFonts w:asciiTheme="minorHAnsi" w:hAnsiTheme="minorHAnsi" w:cstheme="minorHAnsi"/>
              </w:rPr>
              <w:t>(ε)</w:t>
            </w:r>
          </w:p>
        </w:tc>
      </w:tr>
      <w:tr w:rsidR="00492CB2" w14:paraId="701D5403" w14:textId="77777777" w:rsidTr="006B378F">
        <w:tc>
          <w:tcPr>
            <w:tcW w:w="846" w:type="dxa"/>
            <w:shd w:val="clear" w:color="auto" w:fill="D9D9D9" w:themeFill="background1" w:themeFillShade="D9"/>
          </w:tcPr>
          <w:p w14:paraId="37B4E39F" w14:textId="77777777" w:rsidR="00492CB2" w:rsidRDefault="00492CB2" w:rsidP="006B378F">
            <w:pPr>
              <w:rPr>
                <w:rFonts w:asciiTheme="minorHAnsi" w:hAnsiTheme="minorHAnsi" w:cstheme="minorHAnsi"/>
                <w:b/>
                <w:lang w:val="en-GB"/>
              </w:rPr>
            </w:pPr>
          </w:p>
        </w:tc>
        <w:tc>
          <w:tcPr>
            <w:tcW w:w="2950" w:type="dxa"/>
            <w:shd w:val="clear" w:color="auto" w:fill="D9D9D9" w:themeFill="background1" w:themeFillShade="D9"/>
          </w:tcPr>
          <w:p w14:paraId="318D1907" w14:textId="77777777" w:rsidR="00492CB2" w:rsidRDefault="00492CB2" w:rsidP="006B378F">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0D05DDA4" w14:textId="77777777" w:rsidR="00492CB2" w:rsidRDefault="00492CB2" w:rsidP="006B378F">
            <w:pPr>
              <w:rPr>
                <w:rFonts w:asciiTheme="minorHAnsi" w:hAnsiTheme="minorHAnsi" w:cstheme="minorHAnsi"/>
                <w:b/>
              </w:rPr>
            </w:pPr>
          </w:p>
        </w:tc>
        <w:tc>
          <w:tcPr>
            <w:tcW w:w="1855" w:type="dxa"/>
            <w:shd w:val="clear" w:color="auto" w:fill="D9D9D9" w:themeFill="background1" w:themeFillShade="D9"/>
          </w:tcPr>
          <w:p w14:paraId="3514839E" w14:textId="77777777" w:rsidR="00492CB2" w:rsidRDefault="00492CB2" w:rsidP="006B378F">
            <w:pPr>
              <w:rPr>
                <w:rFonts w:asciiTheme="minorHAnsi" w:hAnsiTheme="minorHAnsi" w:cstheme="minorHAnsi"/>
                <w:b/>
              </w:rPr>
            </w:pPr>
          </w:p>
        </w:tc>
        <w:tc>
          <w:tcPr>
            <w:tcW w:w="1853" w:type="dxa"/>
            <w:shd w:val="clear" w:color="auto" w:fill="D9D9D9" w:themeFill="background1" w:themeFillShade="D9"/>
          </w:tcPr>
          <w:p w14:paraId="6F0A1039" w14:textId="77777777" w:rsidR="00492CB2" w:rsidRDefault="00492CB2" w:rsidP="006B378F">
            <w:pPr>
              <w:rPr>
                <w:rFonts w:asciiTheme="minorHAnsi" w:hAnsiTheme="minorHAnsi" w:cstheme="minorHAnsi"/>
                <w:b/>
              </w:rPr>
            </w:pPr>
          </w:p>
        </w:tc>
      </w:tr>
      <w:tr w:rsidR="00492CB2" w14:paraId="732D4510" w14:textId="77777777" w:rsidTr="006B378F">
        <w:tc>
          <w:tcPr>
            <w:tcW w:w="846" w:type="dxa"/>
          </w:tcPr>
          <w:p w14:paraId="302CFA4A" w14:textId="77777777" w:rsidR="00492CB2" w:rsidRDefault="00492CB2" w:rsidP="005F6E6B">
            <w:pPr>
              <w:pStyle w:val="a3"/>
              <w:numPr>
                <w:ilvl w:val="0"/>
                <w:numId w:val="11"/>
              </w:numPr>
              <w:suppressAutoHyphens w:val="0"/>
              <w:spacing w:after="0" w:line="240" w:lineRule="auto"/>
              <w:contextualSpacing/>
              <w:rPr>
                <w:rFonts w:asciiTheme="minorHAnsi" w:hAnsiTheme="minorHAnsi" w:cstheme="minorHAnsi"/>
              </w:rPr>
            </w:pPr>
          </w:p>
        </w:tc>
        <w:tc>
          <w:tcPr>
            <w:tcW w:w="2950" w:type="dxa"/>
          </w:tcPr>
          <w:p w14:paraId="488AC4D2"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1 x 10/100Mbps Ethernet Port (RJ45)</w:t>
            </w:r>
          </w:p>
        </w:tc>
        <w:tc>
          <w:tcPr>
            <w:tcW w:w="1846" w:type="dxa"/>
          </w:tcPr>
          <w:p w14:paraId="0EAD8143"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1449A11"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2FD756E4" w14:textId="77777777" w:rsidR="00492CB2" w:rsidRDefault="00492CB2" w:rsidP="006B378F">
            <w:pPr>
              <w:rPr>
                <w:rFonts w:asciiTheme="minorHAnsi" w:hAnsiTheme="minorHAnsi" w:cstheme="minorHAnsi"/>
              </w:rPr>
            </w:pPr>
          </w:p>
        </w:tc>
      </w:tr>
      <w:tr w:rsidR="00492CB2" w14:paraId="081A2EA1" w14:textId="77777777" w:rsidTr="006B378F">
        <w:tc>
          <w:tcPr>
            <w:tcW w:w="846" w:type="dxa"/>
          </w:tcPr>
          <w:p w14:paraId="2ABF67A8" w14:textId="77777777" w:rsidR="00492CB2" w:rsidRDefault="00492CB2" w:rsidP="005F6E6B">
            <w:pPr>
              <w:pStyle w:val="a3"/>
              <w:numPr>
                <w:ilvl w:val="0"/>
                <w:numId w:val="11"/>
              </w:numPr>
              <w:suppressAutoHyphens w:val="0"/>
              <w:spacing w:after="0" w:line="240" w:lineRule="auto"/>
              <w:contextualSpacing/>
              <w:rPr>
                <w:rFonts w:asciiTheme="minorHAnsi" w:hAnsiTheme="minorHAnsi" w:cstheme="minorHAnsi"/>
              </w:rPr>
            </w:pPr>
          </w:p>
        </w:tc>
        <w:tc>
          <w:tcPr>
            <w:tcW w:w="2950" w:type="dxa"/>
          </w:tcPr>
          <w:p w14:paraId="0BF860CA"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val="en-US" w:eastAsia="en-US"/>
              </w:rPr>
              <w:t>IEEE 802.11n, IEEE 802.11g, IEEE 802.11b</w:t>
            </w:r>
          </w:p>
        </w:tc>
        <w:tc>
          <w:tcPr>
            <w:tcW w:w="1846" w:type="dxa"/>
          </w:tcPr>
          <w:p w14:paraId="52A5E72B"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1A248E5"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09D33EBA" w14:textId="77777777" w:rsidR="00492CB2" w:rsidRDefault="00492CB2" w:rsidP="006B378F">
            <w:pPr>
              <w:rPr>
                <w:rFonts w:asciiTheme="minorHAnsi" w:hAnsiTheme="minorHAnsi" w:cstheme="minorHAnsi"/>
              </w:rPr>
            </w:pPr>
          </w:p>
        </w:tc>
      </w:tr>
      <w:tr w:rsidR="00492CB2" w14:paraId="26E020FF" w14:textId="77777777" w:rsidTr="006B378F">
        <w:tc>
          <w:tcPr>
            <w:tcW w:w="846" w:type="dxa"/>
          </w:tcPr>
          <w:p w14:paraId="6F7B8DC8" w14:textId="77777777" w:rsidR="00492CB2" w:rsidRDefault="00492CB2" w:rsidP="005F6E6B">
            <w:pPr>
              <w:pStyle w:val="a3"/>
              <w:numPr>
                <w:ilvl w:val="0"/>
                <w:numId w:val="11"/>
              </w:numPr>
              <w:suppressAutoHyphens w:val="0"/>
              <w:spacing w:after="0" w:line="240" w:lineRule="auto"/>
              <w:contextualSpacing/>
              <w:rPr>
                <w:rFonts w:asciiTheme="minorHAnsi" w:hAnsiTheme="minorHAnsi" w:cstheme="minorHAnsi"/>
              </w:rPr>
            </w:pPr>
          </w:p>
        </w:tc>
        <w:tc>
          <w:tcPr>
            <w:tcW w:w="2950" w:type="dxa"/>
          </w:tcPr>
          <w:p w14:paraId="71FB33CE" w14:textId="77777777" w:rsidR="00492CB2" w:rsidRDefault="00492CB2" w:rsidP="006B378F">
            <w:pPr>
              <w:rPr>
                <w:rFonts w:ascii="Calibri" w:hAnsi="Calibri" w:cs="Calibri"/>
                <w:color w:val="000000"/>
                <w:sz w:val="22"/>
                <w:szCs w:val="22"/>
                <w:lang w:val="en-US" w:eastAsia="en-US"/>
              </w:rPr>
            </w:pPr>
            <w:r>
              <w:rPr>
                <w:rFonts w:ascii="Calibri" w:hAnsi="Calibri" w:cs="Calibri"/>
                <w:color w:val="000000"/>
                <w:sz w:val="22"/>
                <w:szCs w:val="22"/>
                <w:lang w:val="en-US" w:eastAsia="en-US"/>
              </w:rPr>
              <w:t>2.4~2.4835GHz</w:t>
            </w:r>
          </w:p>
        </w:tc>
        <w:tc>
          <w:tcPr>
            <w:tcW w:w="1846" w:type="dxa"/>
          </w:tcPr>
          <w:p w14:paraId="4CFF534E"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A2BBFB5"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7B6683ED" w14:textId="77777777" w:rsidR="00492CB2" w:rsidRDefault="00492CB2" w:rsidP="006B378F">
            <w:pPr>
              <w:rPr>
                <w:rFonts w:asciiTheme="minorHAnsi" w:hAnsiTheme="minorHAnsi" w:cstheme="minorHAnsi"/>
              </w:rPr>
            </w:pPr>
          </w:p>
        </w:tc>
      </w:tr>
      <w:tr w:rsidR="00492CB2" w14:paraId="66DE0A75" w14:textId="77777777" w:rsidTr="006B378F">
        <w:tc>
          <w:tcPr>
            <w:tcW w:w="846" w:type="dxa"/>
          </w:tcPr>
          <w:p w14:paraId="7F5EA0E3" w14:textId="77777777" w:rsidR="00492CB2" w:rsidRDefault="00492CB2" w:rsidP="005F6E6B">
            <w:pPr>
              <w:pStyle w:val="a3"/>
              <w:numPr>
                <w:ilvl w:val="0"/>
                <w:numId w:val="11"/>
              </w:numPr>
              <w:suppressAutoHyphens w:val="0"/>
              <w:spacing w:after="0" w:line="240" w:lineRule="auto"/>
              <w:contextualSpacing/>
              <w:rPr>
                <w:rFonts w:asciiTheme="minorHAnsi" w:hAnsiTheme="minorHAnsi" w:cstheme="minorHAnsi"/>
              </w:rPr>
            </w:pPr>
          </w:p>
        </w:tc>
        <w:tc>
          <w:tcPr>
            <w:tcW w:w="2950" w:type="dxa"/>
          </w:tcPr>
          <w:p w14:paraId="6C4F24E4"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11n: Up to 300Mbps (dynamic)</w:t>
            </w:r>
          </w:p>
          <w:p w14:paraId="3347258E"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11g: Up to 54Mbps (dynamic)</w:t>
            </w:r>
          </w:p>
          <w:p w14:paraId="4B7893A0"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11b: Up to 11Mbps (dynamic)</w:t>
            </w:r>
          </w:p>
        </w:tc>
        <w:tc>
          <w:tcPr>
            <w:tcW w:w="1846" w:type="dxa"/>
          </w:tcPr>
          <w:p w14:paraId="6BC42F33"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60539BB4"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0289430D" w14:textId="77777777" w:rsidR="00492CB2" w:rsidRDefault="00492CB2" w:rsidP="006B378F">
            <w:pPr>
              <w:rPr>
                <w:rFonts w:asciiTheme="minorHAnsi" w:hAnsiTheme="minorHAnsi" w:cstheme="minorHAnsi"/>
              </w:rPr>
            </w:pPr>
          </w:p>
        </w:tc>
      </w:tr>
      <w:tr w:rsidR="00492CB2" w14:paraId="5440A40C" w14:textId="77777777" w:rsidTr="006B378F">
        <w:tc>
          <w:tcPr>
            <w:tcW w:w="846" w:type="dxa"/>
          </w:tcPr>
          <w:p w14:paraId="6F44284F" w14:textId="77777777" w:rsidR="00492CB2" w:rsidRDefault="00492CB2" w:rsidP="005F6E6B">
            <w:pPr>
              <w:pStyle w:val="a3"/>
              <w:numPr>
                <w:ilvl w:val="0"/>
                <w:numId w:val="11"/>
              </w:numPr>
              <w:suppressAutoHyphens w:val="0"/>
              <w:spacing w:after="0" w:line="240" w:lineRule="auto"/>
              <w:contextualSpacing/>
              <w:rPr>
                <w:rFonts w:asciiTheme="minorHAnsi" w:hAnsiTheme="minorHAnsi" w:cstheme="minorHAnsi"/>
              </w:rPr>
            </w:pPr>
          </w:p>
        </w:tc>
        <w:tc>
          <w:tcPr>
            <w:tcW w:w="2950" w:type="dxa"/>
          </w:tcPr>
          <w:p w14:paraId="24CB4E92"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2.4~2.4835GHz</w:t>
            </w:r>
          </w:p>
        </w:tc>
        <w:tc>
          <w:tcPr>
            <w:tcW w:w="1846" w:type="dxa"/>
          </w:tcPr>
          <w:p w14:paraId="2691F1DC"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7F84EF3"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1BF9ABCD" w14:textId="77777777" w:rsidR="00492CB2" w:rsidRDefault="00492CB2" w:rsidP="006B378F">
            <w:pPr>
              <w:rPr>
                <w:rFonts w:asciiTheme="minorHAnsi" w:hAnsiTheme="minorHAnsi" w:cstheme="minorHAnsi"/>
              </w:rPr>
            </w:pPr>
          </w:p>
        </w:tc>
      </w:tr>
      <w:tr w:rsidR="00492CB2" w14:paraId="06BF4D0C" w14:textId="77777777" w:rsidTr="006B378F">
        <w:tc>
          <w:tcPr>
            <w:tcW w:w="846" w:type="dxa"/>
          </w:tcPr>
          <w:p w14:paraId="4EE252A0" w14:textId="77777777" w:rsidR="00492CB2" w:rsidRDefault="00492CB2" w:rsidP="005F6E6B">
            <w:pPr>
              <w:pStyle w:val="a3"/>
              <w:numPr>
                <w:ilvl w:val="0"/>
                <w:numId w:val="11"/>
              </w:numPr>
              <w:suppressAutoHyphens w:val="0"/>
              <w:spacing w:after="0" w:line="240" w:lineRule="auto"/>
              <w:contextualSpacing/>
              <w:rPr>
                <w:rFonts w:asciiTheme="minorHAnsi" w:hAnsiTheme="minorHAnsi" w:cstheme="minorHAnsi"/>
              </w:rPr>
            </w:pPr>
          </w:p>
        </w:tc>
        <w:tc>
          <w:tcPr>
            <w:tcW w:w="2950" w:type="dxa"/>
          </w:tcPr>
          <w:p w14:paraId="5B889E0A"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270M: &lt;-68dBm@10% PER</w:t>
            </w:r>
          </w:p>
          <w:p w14:paraId="2323BE46"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130M: &lt;-68dBm@10% PER</w:t>
            </w:r>
          </w:p>
          <w:p w14:paraId="2D4758B3"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108M: &lt;-68dBm@10% PER</w:t>
            </w:r>
          </w:p>
          <w:p w14:paraId="252299A1"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54M: &lt;-68dBm@10% PER</w:t>
            </w:r>
          </w:p>
          <w:p w14:paraId="3B6C7DB8"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11M: &lt;-68dBm@8% PER</w:t>
            </w:r>
          </w:p>
          <w:p w14:paraId="4C1FD994"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6M: &lt;-68dBm@10% PER</w:t>
            </w:r>
          </w:p>
          <w:p w14:paraId="7CEAE585"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1M: &lt;-68dBm@8% PER</w:t>
            </w:r>
          </w:p>
        </w:tc>
        <w:tc>
          <w:tcPr>
            <w:tcW w:w="1846" w:type="dxa"/>
          </w:tcPr>
          <w:p w14:paraId="5A740897"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07A6AA3"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6359CAA0" w14:textId="77777777" w:rsidR="00492CB2" w:rsidRDefault="00492CB2" w:rsidP="006B378F">
            <w:pPr>
              <w:rPr>
                <w:rFonts w:asciiTheme="minorHAnsi" w:hAnsiTheme="minorHAnsi" w:cstheme="minorHAnsi"/>
              </w:rPr>
            </w:pPr>
          </w:p>
        </w:tc>
      </w:tr>
      <w:tr w:rsidR="00492CB2" w14:paraId="4946974C" w14:textId="77777777" w:rsidTr="006B378F">
        <w:tc>
          <w:tcPr>
            <w:tcW w:w="846" w:type="dxa"/>
          </w:tcPr>
          <w:p w14:paraId="73FB6E91" w14:textId="77777777" w:rsidR="00492CB2" w:rsidRDefault="00492CB2" w:rsidP="005F6E6B">
            <w:pPr>
              <w:pStyle w:val="a3"/>
              <w:numPr>
                <w:ilvl w:val="0"/>
                <w:numId w:val="11"/>
              </w:numPr>
              <w:suppressAutoHyphens w:val="0"/>
              <w:spacing w:after="0" w:line="240" w:lineRule="auto"/>
              <w:contextualSpacing/>
              <w:rPr>
                <w:rFonts w:asciiTheme="minorHAnsi" w:hAnsiTheme="minorHAnsi" w:cstheme="minorHAnsi"/>
              </w:rPr>
            </w:pPr>
          </w:p>
        </w:tc>
        <w:tc>
          <w:tcPr>
            <w:tcW w:w="2950" w:type="dxa"/>
          </w:tcPr>
          <w:p w14:paraId="0FCDAD23" w14:textId="77777777" w:rsidR="00492CB2" w:rsidRPr="00492CB2" w:rsidRDefault="00492CB2" w:rsidP="006B378F">
            <w:pPr>
              <w:rPr>
                <w:rFonts w:ascii="Calibri" w:hAnsi="Calibri" w:cs="Calibri"/>
                <w:color w:val="000000"/>
                <w:sz w:val="22"/>
                <w:szCs w:val="22"/>
                <w:lang w:val="en-US" w:eastAsia="en-US"/>
              </w:rPr>
            </w:pPr>
            <w:r w:rsidRPr="00492CB2">
              <w:rPr>
                <w:rFonts w:ascii="Calibri" w:hAnsi="Calibri" w:cs="Calibri"/>
                <w:color w:val="000000"/>
                <w:sz w:val="22"/>
                <w:szCs w:val="22"/>
                <w:lang w:val="en-US" w:eastAsia="en-US"/>
              </w:rPr>
              <w:t>64/128/152-bit WEP</w:t>
            </w:r>
          </w:p>
          <w:p w14:paraId="6077BFF3" w14:textId="77777777" w:rsidR="00492CB2" w:rsidRPr="00492CB2" w:rsidRDefault="00492CB2" w:rsidP="006B378F">
            <w:pPr>
              <w:rPr>
                <w:rFonts w:ascii="Calibri" w:hAnsi="Calibri" w:cs="Calibri"/>
                <w:color w:val="000000"/>
                <w:sz w:val="22"/>
                <w:szCs w:val="22"/>
                <w:lang w:val="en-US" w:eastAsia="en-US"/>
              </w:rPr>
            </w:pPr>
            <w:r w:rsidRPr="00492CB2">
              <w:rPr>
                <w:rFonts w:ascii="Calibri" w:hAnsi="Calibri" w:cs="Calibri"/>
                <w:color w:val="000000"/>
                <w:sz w:val="22"/>
                <w:szCs w:val="22"/>
                <w:lang w:val="en-US" w:eastAsia="en-US"/>
              </w:rPr>
              <w:t>WPA-PSK / WPA2-PSK</w:t>
            </w:r>
          </w:p>
        </w:tc>
        <w:tc>
          <w:tcPr>
            <w:tcW w:w="1846" w:type="dxa"/>
          </w:tcPr>
          <w:p w14:paraId="6D0BBBDE"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63337BE"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25EE7D38" w14:textId="77777777" w:rsidR="00492CB2" w:rsidRDefault="00492CB2" w:rsidP="006B378F">
            <w:pPr>
              <w:rPr>
                <w:rFonts w:asciiTheme="minorHAnsi" w:hAnsiTheme="minorHAnsi" w:cstheme="minorHAnsi"/>
              </w:rPr>
            </w:pPr>
          </w:p>
        </w:tc>
      </w:tr>
      <w:tr w:rsidR="00492CB2" w14:paraId="1DCB6B18" w14:textId="77777777" w:rsidTr="006B378F">
        <w:tc>
          <w:tcPr>
            <w:tcW w:w="846" w:type="dxa"/>
          </w:tcPr>
          <w:p w14:paraId="3427232A" w14:textId="77777777" w:rsidR="00492CB2" w:rsidRDefault="00492CB2" w:rsidP="005F6E6B">
            <w:pPr>
              <w:pStyle w:val="a3"/>
              <w:numPr>
                <w:ilvl w:val="0"/>
                <w:numId w:val="11"/>
              </w:numPr>
              <w:suppressAutoHyphens w:val="0"/>
              <w:spacing w:after="0" w:line="240" w:lineRule="auto"/>
              <w:contextualSpacing/>
              <w:rPr>
                <w:rFonts w:asciiTheme="minorHAnsi" w:hAnsiTheme="minorHAnsi" w:cstheme="minorHAnsi"/>
              </w:rPr>
            </w:pPr>
          </w:p>
        </w:tc>
        <w:tc>
          <w:tcPr>
            <w:tcW w:w="2950" w:type="dxa"/>
          </w:tcPr>
          <w:p w14:paraId="5C7CD2F4" w14:textId="77777777" w:rsidR="00492CB2" w:rsidRDefault="00492CB2" w:rsidP="006B378F">
            <w:pPr>
              <w:rPr>
                <w:rFonts w:ascii="Calibri" w:hAnsi="Calibri" w:cs="Calibri"/>
                <w:color w:val="000000"/>
                <w:sz w:val="22"/>
                <w:szCs w:val="22"/>
                <w:lang w:val="en-GB" w:eastAsia="en-US"/>
              </w:rPr>
            </w:pPr>
            <w:r>
              <w:rPr>
                <w:rFonts w:ascii="Calibri" w:hAnsi="Calibri" w:cs="Calibri"/>
                <w:color w:val="000000"/>
                <w:sz w:val="22"/>
                <w:szCs w:val="22"/>
                <w:lang w:val="en-GB" w:eastAsia="en-US"/>
              </w:rPr>
              <w:t xml:space="preserve">2 x </w:t>
            </w:r>
            <w:proofErr w:type="spellStart"/>
            <w:r>
              <w:rPr>
                <w:rFonts w:ascii="Calibri" w:hAnsi="Calibri" w:cs="Calibri"/>
                <w:color w:val="000000"/>
                <w:sz w:val="22"/>
                <w:szCs w:val="22"/>
                <w:lang w:val="en-GB" w:eastAsia="en-US"/>
              </w:rPr>
              <w:t>εξωτερικές</w:t>
            </w:r>
            <w:proofErr w:type="spellEnd"/>
            <w:r>
              <w:rPr>
                <w:rFonts w:ascii="Calibri" w:hAnsi="Calibri" w:cs="Calibri"/>
                <w:color w:val="000000"/>
                <w:sz w:val="22"/>
                <w:szCs w:val="22"/>
                <w:lang w:eastAsia="en-US"/>
              </w:rPr>
              <w:t xml:space="preserve"> κεραίες</w:t>
            </w:r>
          </w:p>
        </w:tc>
        <w:tc>
          <w:tcPr>
            <w:tcW w:w="1846" w:type="dxa"/>
          </w:tcPr>
          <w:p w14:paraId="3BB5CC88"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8745AD7"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32CDD75A" w14:textId="77777777" w:rsidR="00492CB2" w:rsidRDefault="00492CB2" w:rsidP="006B378F">
            <w:pPr>
              <w:rPr>
                <w:rFonts w:asciiTheme="minorHAnsi" w:hAnsiTheme="minorHAnsi" w:cstheme="minorHAnsi"/>
              </w:rPr>
            </w:pPr>
          </w:p>
        </w:tc>
      </w:tr>
    </w:tbl>
    <w:p w14:paraId="1FD83191" w14:textId="77777777" w:rsidR="00492CB2" w:rsidRDefault="00492CB2" w:rsidP="00492CB2">
      <w:pPr>
        <w:jc w:val="both"/>
        <w:rPr>
          <w:rFonts w:asciiTheme="minorHAnsi" w:hAnsiTheme="minorHAnsi" w:cstheme="minorHAnsi"/>
          <w:b/>
        </w:rPr>
      </w:pPr>
    </w:p>
    <w:p w14:paraId="43F243D8" w14:textId="77777777" w:rsidR="00492CB2" w:rsidRDefault="00492CB2" w:rsidP="00492CB2">
      <w:pPr>
        <w:jc w:val="both"/>
        <w:rPr>
          <w:rFonts w:asciiTheme="minorHAnsi" w:hAnsiTheme="minorHAnsi" w:cstheme="minorHAnsi"/>
          <w:b/>
        </w:rPr>
      </w:pPr>
    </w:p>
    <w:tbl>
      <w:tblPr>
        <w:tblStyle w:val="a5"/>
        <w:tblW w:w="0" w:type="auto"/>
        <w:tblLook w:val="04A0" w:firstRow="1" w:lastRow="0" w:firstColumn="1" w:lastColumn="0" w:noHBand="0" w:noVBand="1"/>
      </w:tblPr>
      <w:tblGrid>
        <w:gridCol w:w="846"/>
        <w:gridCol w:w="2950"/>
        <w:gridCol w:w="1846"/>
        <w:gridCol w:w="1855"/>
        <w:gridCol w:w="1853"/>
      </w:tblGrid>
      <w:tr w:rsidR="00492CB2" w14:paraId="61B1C4CF" w14:textId="77777777" w:rsidTr="006B378F">
        <w:tc>
          <w:tcPr>
            <w:tcW w:w="9350" w:type="dxa"/>
            <w:gridSpan w:val="5"/>
            <w:shd w:val="clear" w:color="auto" w:fill="BDD6EE"/>
          </w:tcPr>
          <w:p w14:paraId="402189D7" w14:textId="77777777" w:rsidR="00492CB2" w:rsidRDefault="00492CB2" w:rsidP="006B378F">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6 – </w:t>
            </w:r>
            <w:proofErr w:type="spellStart"/>
            <w:r>
              <w:rPr>
                <w:rFonts w:ascii="Calibri" w:hAnsi="Calibri" w:cs="Calibri"/>
                <w:color w:val="000000"/>
                <w:lang w:val="en-US"/>
              </w:rPr>
              <w:t>Πρέσ</w:t>
            </w:r>
            <w:proofErr w:type="spellEnd"/>
            <w:r>
              <w:rPr>
                <w:rFonts w:ascii="Calibri" w:hAnsi="Calibri" w:cs="Calibri"/>
                <w:color w:val="000000"/>
                <w:lang w:val="en-US"/>
              </w:rPr>
              <w:t xml:space="preserve">α </w:t>
            </w:r>
            <w:proofErr w:type="spellStart"/>
            <w:r>
              <w:rPr>
                <w:rFonts w:ascii="Calibri" w:hAnsi="Calibri" w:cs="Calibri"/>
                <w:color w:val="000000"/>
                <w:lang w:val="en-US"/>
              </w:rPr>
              <w:t>Ακροδεκτών</w:t>
            </w:r>
            <w:proofErr w:type="spellEnd"/>
            <w:r>
              <w:rPr>
                <w:rFonts w:ascii="Calibri" w:hAnsi="Calibri" w:cs="Calibri"/>
                <w:color w:val="000000"/>
                <w:lang w:val="en-US"/>
              </w:rPr>
              <w:t xml:space="preserve"> </w:t>
            </w:r>
            <w:proofErr w:type="spellStart"/>
            <w:r>
              <w:rPr>
                <w:rFonts w:ascii="Calibri" w:hAnsi="Calibri" w:cs="Calibri"/>
                <w:color w:val="000000"/>
                <w:lang w:val="en-US"/>
              </w:rPr>
              <w:t>Δικτύου</w:t>
            </w:r>
            <w:proofErr w:type="spellEnd"/>
          </w:p>
        </w:tc>
      </w:tr>
      <w:tr w:rsidR="00492CB2" w14:paraId="623E50B3" w14:textId="77777777" w:rsidTr="006B378F">
        <w:tc>
          <w:tcPr>
            <w:tcW w:w="846" w:type="dxa"/>
            <w:shd w:val="clear" w:color="auto" w:fill="FFFF99"/>
          </w:tcPr>
          <w:p w14:paraId="7BD832E1" w14:textId="77777777" w:rsidR="00492CB2" w:rsidRDefault="00492CB2" w:rsidP="006B378F">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3024E158" w14:textId="77777777" w:rsidR="00492CB2" w:rsidRDefault="00492CB2" w:rsidP="006B378F">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11E5AD56" w14:textId="77777777" w:rsidR="00492CB2" w:rsidRDefault="00492CB2" w:rsidP="006B378F">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333770D8" w14:textId="77777777" w:rsidR="00492CB2" w:rsidRDefault="00492CB2" w:rsidP="006B378F">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70F0D593" w14:textId="77777777" w:rsidR="00492CB2" w:rsidRDefault="00492CB2" w:rsidP="006B378F">
            <w:pPr>
              <w:rPr>
                <w:rFonts w:asciiTheme="minorHAnsi" w:hAnsiTheme="minorHAnsi" w:cstheme="minorHAnsi"/>
              </w:rPr>
            </w:pPr>
            <w:r>
              <w:rPr>
                <w:rFonts w:asciiTheme="minorHAnsi" w:hAnsiTheme="minorHAnsi" w:cstheme="minorHAnsi"/>
              </w:rPr>
              <w:t>ΠΑΡΑΠΟΜΠΗ</w:t>
            </w:r>
          </w:p>
        </w:tc>
      </w:tr>
      <w:tr w:rsidR="00492CB2" w14:paraId="7694BE1C" w14:textId="77777777" w:rsidTr="006B378F">
        <w:tc>
          <w:tcPr>
            <w:tcW w:w="846" w:type="dxa"/>
            <w:shd w:val="clear" w:color="auto" w:fill="D9D9D9" w:themeFill="background1" w:themeFillShade="D9"/>
          </w:tcPr>
          <w:p w14:paraId="0BAADD3D" w14:textId="77777777" w:rsidR="00492CB2" w:rsidRDefault="00492CB2" w:rsidP="006B378F">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34F62A74" w14:textId="77777777" w:rsidR="00492CB2" w:rsidRDefault="00492CB2" w:rsidP="006B378F">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62C76DF1" w14:textId="77777777" w:rsidR="00492CB2" w:rsidRDefault="00492CB2" w:rsidP="006B378F">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17D1B389" w14:textId="77777777" w:rsidR="00492CB2" w:rsidRDefault="00492CB2" w:rsidP="006B378F">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62E14158" w14:textId="77777777" w:rsidR="00492CB2" w:rsidRDefault="00492CB2" w:rsidP="006B378F">
            <w:pPr>
              <w:jc w:val="center"/>
              <w:rPr>
                <w:rFonts w:asciiTheme="minorHAnsi" w:hAnsiTheme="minorHAnsi" w:cstheme="minorHAnsi"/>
              </w:rPr>
            </w:pPr>
            <w:r>
              <w:rPr>
                <w:rFonts w:asciiTheme="minorHAnsi" w:hAnsiTheme="minorHAnsi" w:cstheme="minorHAnsi"/>
              </w:rPr>
              <w:t>(ε)</w:t>
            </w:r>
          </w:p>
        </w:tc>
      </w:tr>
      <w:tr w:rsidR="00492CB2" w14:paraId="3243A9BD" w14:textId="77777777" w:rsidTr="006B378F">
        <w:tc>
          <w:tcPr>
            <w:tcW w:w="846" w:type="dxa"/>
            <w:shd w:val="clear" w:color="auto" w:fill="D9D9D9" w:themeFill="background1" w:themeFillShade="D9"/>
          </w:tcPr>
          <w:p w14:paraId="434E1CA7" w14:textId="77777777" w:rsidR="00492CB2" w:rsidRDefault="00492CB2" w:rsidP="006B378F">
            <w:pPr>
              <w:rPr>
                <w:rFonts w:asciiTheme="minorHAnsi" w:hAnsiTheme="minorHAnsi" w:cstheme="minorHAnsi"/>
                <w:b/>
                <w:lang w:val="en-GB"/>
              </w:rPr>
            </w:pPr>
          </w:p>
        </w:tc>
        <w:tc>
          <w:tcPr>
            <w:tcW w:w="2950" w:type="dxa"/>
            <w:shd w:val="clear" w:color="auto" w:fill="D9D9D9" w:themeFill="background1" w:themeFillShade="D9"/>
          </w:tcPr>
          <w:p w14:paraId="26ADFC79" w14:textId="77777777" w:rsidR="00492CB2" w:rsidRDefault="00492CB2" w:rsidP="006B378F">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7BBB8492" w14:textId="77777777" w:rsidR="00492CB2" w:rsidRDefault="00492CB2" w:rsidP="006B378F">
            <w:pPr>
              <w:rPr>
                <w:rFonts w:asciiTheme="minorHAnsi" w:hAnsiTheme="minorHAnsi" w:cstheme="minorHAnsi"/>
                <w:b/>
              </w:rPr>
            </w:pPr>
          </w:p>
        </w:tc>
        <w:tc>
          <w:tcPr>
            <w:tcW w:w="1855" w:type="dxa"/>
            <w:shd w:val="clear" w:color="auto" w:fill="D9D9D9" w:themeFill="background1" w:themeFillShade="D9"/>
          </w:tcPr>
          <w:p w14:paraId="63D9D457" w14:textId="77777777" w:rsidR="00492CB2" w:rsidRDefault="00492CB2" w:rsidP="006B378F">
            <w:pPr>
              <w:rPr>
                <w:rFonts w:asciiTheme="minorHAnsi" w:hAnsiTheme="minorHAnsi" w:cstheme="minorHAnsi"/>
                <w:b/>
              </w:rPr>
            </w:pPr>
          </w:p>
        </w:tc>
        <w:tc>
          <w:tcPr>
            <w:tcW w:w="1853" w:type="dxa"/>
            <w:shd w:val="clear" w:color="auto" w:fill="D9D9D9" w:themeFill="background1" w:themeFillShade="D9"/>
          </w:tcPr>
          <w:p w14:paraId="36B3FED3" w14:textId="77777777" w:rsidR="00492CB2" w:rsidRDefault="00492CB2" w:rsidP="006B378F">
            <w:pPr>
              <w:rPr>
                <w:rFonts w:asciiTheme="minorHAnsi" w:hAnsiTheme="minorHAnsi" w:cstheme="minorHAnsi"/>
                <w:b/>
              </w:rPr>
            </w:pPr>
          </w:p>
        </w:tc>
      </w:tr>
      <w:tr w:rsidR="00492CB2" w14:paraId="513917C4" w14:textId="77777777" w:rsidTr="006B378F">
        <w:tc>
          <w:tcPr>
            <w:tcW w:w="846" w:type="dxa"/>
          </w:tcPr>
          <w:p w14:paraId="68D37D44" w14:textId="77777777" w:rsidR="00492CB2" w:rsidRDefault="00492CB2" w:rsidP="005F6E6B">
            <w:pPr>
              <w:pStyle w:val="a3"/>
              <w:numPr>
                <w:ilvl w:val="0"/>
                <w:numId w:val="12"/>
              </w:numPr>
              <w:suppressAutoHyphens w:val="0"/>
              <w:spacing w:after="0" w:line="240" w:lineRule="auto"/>
              <w:contextualSpacing/>
              <w:rPr>
                <w:rFonts w:asciiTheme="minorHAnsi" w:hAnsiTheme="minorHAnsi" w:cstheme="minorHAnsi"/>
              </w:rPr>
            </w:pPr>
          </w:p>
        </w:tc>
        <w:tc>
          <w:tcPr>
            <w:tcW w:w="2950" w:type="dxa"/>
          </w:tcPr>
          <w:p w14:paraId="14799018" w14:textId="77777777" w:rsidR="00492CB2" w:rsidRDefault="00492CB2" w:rsidP="006B378F">
            <w:pPr>
              <w:rPr>
                <w:rFonts w:ascii="Calibri" w:hAnsi="Calibri" w:cs="Calibri"/>
                <w:color w:val="000000"/>
                <w:sz w:val="22"/>
                <w:szCs w:val="22"/>
                <w:lang w:eastAsia="en-US"/>
              </w:rPr>
            </w:pPr>
            <w:r>
              <w:rPr>
                <w:rFonts w:ascii="Calibri" w:hAnsi="Calibri" w:cs="Calibri"/>
                <w:color w:val="000000"/>
                <w:sz w:val="22"/>
                <w:szCs w:val="22"/>
                <w:lang w:eastAsia="en-US"/>
              </w:rPr>
              <w:t xml:space="preserve">Πρέσα Ακροδεκτών Δικτύου για </w:t>
            </w:r>
            <w:proofErr w:type="spellStart"/>
            <w:r>
              <w:rPr>
                <w:rFonts w:ascii="Calibri" w:hAnsi="Calibri" w:cs="Calibri"/>
                <w:b/>
                <w:color w:val="000000"/>
                <w:sz w:val="22"/>
                <w:szCs w:val="22"/>
                <w:lang w:eastAsia="en-US"/>
              </w:rPr>
              <w:t>Passthrough</w:t>
            </w:r>
            <w:proofErr w:type="spellEnd"/>
            <w:r>
              <w:rPr>
                <w:rFonts w:ascii="Calibri" w:hAnsi="Calibri" w:cs="Calibri"/>
                <w:color w:val="000000"/>
                <w:sz w:val="22"/>
                <w:szCs w:val="22"/>
                <w:lang w:eastAsia="en-US"/>
              </w:rPr>
              <w:t xml:space="preserve"> και Κανονικά Βύσματα</w:t>
            </w:r>
          </w:p>
        </w:tc>
        <w:tc>
          <w:tcPr>
            <w:tcW w:w="1846" w:type="dxa"/>
          </w:tcPr>
          <w:p w14:paraId="16999BE6"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1DFE7C5B"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46F57292" w14:textId="77777777" w:rsidR="00492CB2" w:rsidRDefault="00492CB2" w:rsidP="006B378F">
            <w:pPr>
              <w:rPr>
                <w:rFonts w:asciiTheme="minorHAnsi" w:hAnsiTheme="minorHAnsi" w:cstheme="minorHAnsi"/>
              </w:rPr>
            </w:pPr>
          </w:p>
        </w:tc>
      </w:tr>
      <w:tr w:rsidR="00492CB2" w14:paraId="5A141730" w14:textId="77777777" w:rsidTr="006B378F">
        <w:tc>
          <w:tcPr>
            <w:tcW w:w="846" w:type="dxa"/>
          </w:tcPr>
          <w:p w14:paraId="1651940C" w14:textId="77777777" w:rsidR="00492CB2" w:rsidRDefault="00492CB2" w:rsidP="005F6E6B">
            <w:pPr>
              <w:pStyle w:val="a3"/>
              <w:numPr>
                <w:ilvl w:val="0"/>
                <w:numId w:val="12"/>
              </w:numPr>
              <w:suppressAutoHyphens w:val="0"/>
              <w:spacing w:after="0" w:line="240" w:lineRule="auto"/>
              <w:contextualSpacing/>
              <w:rPr>
                <w:rFonts w:asciiTheme="minorHAnsi" w:hAnsiTheme="minorHAnsi" w:cstheme="minorHAnsi"/>
              </w:rPr>
            </w:pPr>
          </w:p>
        </w:tc>
        <w:tc>
          <w:tcPr>
            <w:tcW w:w="2950" w:type="dxa"/>
          </w:tcPr>
          <w:p w14:paraId="52A93BAB" w14:textId="77777777" w:rsidR="00492CB2" w:rsidRDefault="00492CB2" w:rsidP="006B378F">
            <w:pPr>
              <w:rPr>
                <w:rFonts w:ascii="Calibri" w:hAnsi="Calibri" w:cs="Calibri"/>
                <w:color w:val="000000"/>
              </w:rPr>
            </w:pPr>
            <w:r>
              <w:rPr>
                <w:rFonts w:ascii="Calibri" w:hAnsi="Calibri" w:cs="Calibri"/>
                <w:color w:val="000000"/>
              </w:rPr>
              <w:t xml:space="preserve">Για βύσματα </w:t>
            </w:r>
            <w:r>
              <w:rPr>
                <w:rFonts w:ascii="Calibri" w:hAnsi="Calibri" w:cs="Calibri"/>
                <w:color w:val="000000"/>
                <w:lang w:val="en-US"/>
              </w:rPr>
              <w:t>RJ</w:t>
            </w:r>
            <w:r>
              <w:rPr>
                <w:rFonts w:ascii="Calibri" w:hAnsi="Calibri" w:cs="Calibri"/>
                <w:color w:val="000000"/>
              </w:rPr>
              <w:t xml:space="preserve">11, </w:t>
            </w:r>
            <w:r>
              <w:rPr>
                <w:rFonts w:ascii="Calibri" w:hAnsi="Calibri" w:cs="Calibri"/>
                <w:color w:val="000000"/>
                <w:lang w:val="en-US"/>
              </w:rPr>
              <w:t>RJ</w:t>
            </w:r>
            <w:r>
              <w:rPr>
                <w:rFonts w:ascii="Calibri" w:hAnsi="Calibri" w:cs="Calibri"/>
                <w:color w:val="000000"/>
              </w:rPr>
              <w:t>45</w:t>
            </w:r>
          </w:p>
        </w:tc>
        <w:tc>
          <w:tcPr>
            <w:tcW w:w="1846" w:type="dxa"/>
          </w:tcPr>
          <w:p w14:paraId="4162E883" w14:textId="77777777" w:rsidR="00492CB2" w:rsidRDefault="00492CB2" w:rsidP="006B378F">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A7EB7D2" w14:textId="77777777" w:rsidR="00492CB2" w:rsidRDefault="00492CB2" w:rsidP="006B378F">
            <w:pPr>
              <w:rPr>
                <w:rFonts w:asciiTheme="minorHAnsi" w:hAnsiTheme="minorHAnsi" w:cstheme="minorHAnsi"/>
              </w:rPr>
            </w:pPr>
          </w:p>
        </w:tc>
        <w:tc>
          <w:tcPr>
            <w:tcW w:w="1853" w:type="dxa"/>
            <w:shd w:val="clear" w:color="auto" w:fill="D9D9D9" w:themeFill="background1" w:themeFillShade="D9"/>
          </w:tcPr>
          <w:p w14:paraId="3A5E98AE" w14:textId="77777777" w:rsidR="00492CB2" w:rsidRDefault="00492CB2" w:rsidP="006B378F">
            <w:pPr>
              <w:rPr>
                <w:rFonts w:asciiTheme="minorHAnsi" w:hAnsiTheme="minorHAnsi" w:cstheme="minorHAnsi"/>
              </w:rPr>
            </w:pPr>
          </w:p>
        </w:tc>
      </w:tr>
    </w:tbl>
    <w:p w14:paraId="4FCA6D52" w14:textId="77777777" w:rsidR="00492CB2" w:rsidRDefault="00492CB2" w:rsidP="00492CB2">
      <w:pPr>
        <w:jc w:val="both"/>
        <w:rPr>
          <w:rFonts w:asciiTheme="minorHAnsi" w:hAnsiTheme="minorHAnsi" w:cstheme="minorHAnsi"/>
          <w:b/>
        </w:rPr>
      </w:pPr>
    </w:p>
    <w:p w14:paraId="155B7CFE" w14:textId="511EC688" w:rsidR="001F0BE6" w:rsidRPr="00370684" w:rsidRDefault="001F0BE6" w:rsidP="00054D7B">
      <w:pPr>
        <w:suppressAutoHyphens w:val="0"/>
        <w:autoSpaceDE w:val="0"/>
        <w:autoSpaceDN w:val="0"/>
        <w:adjustRightInd w:val="0"/>
        <w:ind w:left="284"/>
        <w:jc w:val="both"/>
        <w:rPr>
          <w:b/>
          <w:sz w:val="20"/>
          <w:szCs w:val="20"/>
        </w:rPr>
      </w:pPr>
      <w:bookmarkStart w:id="2" w:name="_GoBack"/>
    </w:p>
    <w:p w14:paraId="32CF0FD9" w14:textId="77777777" w:rsidR="002E49A0" w:rsidRPr="00910965" w:rsidRDefault="00C36D5F" w:rsidP="00054D7B">
      <w:pPr>
        <w:pStyle w:val="Default"/>
        <w:spacing w:after="60"/>
        <w:ind w:left="284" w:right="424"/>
        <w:jc w:val="both"/>
        <w:rPr>
          <w:rFonts w:ascii="Times New Roman" w:hAnsi="Times New Roman" w:cs="Times New Roman"/>
          <w:bCs/>
          <w:sz w:val="18"/>
          <w:szCs w:val="18"/>
        </w:rPr>
      </w:pPr>
      <w:r w:rsidRPr="00910965">
        <w:rPr>
          <w:rFonts w:ascii="Times New Roman" w:hAnsi="Times New Roman" w:cs="Times New Roman"/>
          <w:b/>
          <w:sz w:val="18"/>
          <w:szCs w:val="18"/>
        </w:rPr>
        <w:t xml:space="preserve">Η ανάθεση θα καταρτιστεί με </w:t>
      </w:r>
      <w:r w:rsidR="00446D3F" w:rsidRPr="00910965">
        <w:rPr>
          <w:rFonts w:ascii="Times New Roman" w:hAnsi="Times New Roman" w:cs="Times New Roman"/>
          <w:b/>
          <w:sz w:val="18"/>
          <w:szCs w:val="18"/>
        </w:rPr>
        <w:t>κριτήριο την πλέον συμφέρουσα από οικονομική άποψη προσφορά βάσει τιμής (χαμηλότερη)</w:t>
      </w:r>
      <w:r w:rsidR="00446D3F" w:rsidRPr="00910965">
        <w:rPr>
          <w:rFonts w:ascii="Times New Roman" w:hAnsi="Times New Roman" w:cs="Times New Roman"/>
          <w:bCs/>
          <w:sz w:val="18"/>
          <w:szCs w:val="18"/>
        </w:rPr>
        <w:t xml:space="preserve"> και με </w:t>
      </w:r>
      <w:r w:rsidRPr="00910965">
        <w:rPr>
          <w:rFonts w:ascii="Times New Roman" w:hAnsi="Times New Roman" w:cs="Times New Roman"/>
          <w:bCs/>
          <w:sz w:val="18"/>
          <w:szCs w:val="18"/>
        </w:rPr>
        <w:t>τους όρους που περιλαμβάνονται στην παρούσα</w:t>
      </w:r>
      <w:r w:rsidR="00446D3F" w:rsidRPr="00910965">
        <w:rPr>
          <w:rFonts w:ascii="Times New Roman" w:hAnsi="Times New Roman" w:cs="Times New Roman"/>
          <w:bCs/>
          <w:sz w:val="18"/>
          <w:szCs w:val="18"/>
        </w:rPr>
        <w:t>.</w:t>
      </w:r>
    </w:p>
    <w:p w14:paraId="48096CBF" w14:textId="15C1586E" w:rsidR="00C36D5F" w:rsidRPr="00910965" w:rsidRDefault="00446D3F" w:rsidP="00054D7B">
      <w:pPr>
        <w:pStyle w:val="Default"/>
        <w:spacing w:after="60"/>
        <w:ind w:left="284" w:right="424"/>
        <w:jc w:val="both"/>
        <w:rPr>
          <w:rFonts w:ascii="Times New Roman" w:hAnsi="Times New Roman" w:cs="Times New Roman"/>
          <w:bCs/>
          <w:sz w:val="18"/>
          <w:szCs w:val="18"/>
        </w:rPr>
      </w:pPr>
      <w:r w:rsidRPr="00910965">
        <w:rPr>
          <w:rFonts w:ascii="Times New Roman" w:hAnsi="Times New Roman" w:cs="Times New Roman"/>
          <w:bCs/>
          <w:sz w:val="18"/>
          <w:szCs w:val="18"/>
        </w:rPr>
        <w:t>Θ</w:t>
      </w:r>
      <w:r w:rsidR="00C36D5F" w:rsidRPr="00910965">
        <w:rPr>
          <w:rFonts w:ascii="Times New Roman" w:hAnsi="Times New Roman" w:cs="Times New Roman"/>
          <w:bCs/>
          <w:sz w:val="18"/>
          <w:szCs w:val="18"/>
        </w:rPr>
        <w:t xml:space="preserve">α </w:t>
      </w:r>
      <w:proofErr w:type="spellStart"/>
      <w:r w:rsidR="00C36D5F" w:rsidRPr="00910965">
        <w:rPr>
          <w:rFonts w:ascii="Times New Roman" w:hAnsi="Times New Roman" w:cs="Times New Roman"/>
          <w:bCs/>
          <w:sz w:val="18"/>
          <w:szCs w:val="18"/>
        </w:rPr>
        <w:t>διέπετ</w:t>
      </w:r>
      <w:r w:rsidR="00A40787" w:rsidRPr="00910965">
        <w:rPr>
          <w:rFonts w:ascii="Times New Roman" w:hAnsi="Times New Roman" w:cs="Times New Roman"/>
          <w:bCs/>
          <w:sz w:val="18"/>
          <w:szCs w:val="18"/>
        </w:rPr>
        <w:t>αι</w:t>
      </w:r>
      <w:proofErr w:type="spellEnd"/>
      <w:r w:rsidR="00C36D5F" w:rsidRPr="00910965">
        <w:rPr>
          <w:rFonts w:ascii="Times New Roman" w:hAnsi="Times New Roman" w:cs="Times New Roman"/>
          <w:bCs/>
          <w:sz w:val="18"/>
          <w:szCs w:val="18"/>
        </w:rPr>
        <w:t xml:space="preserve"> από το Ελληνικό Δίκαιο</w:t>
      </w:r>
      <w:r w:rsidRPr="00910965">
        <w:rPr>
          <w:rFonts w:ascii="Times New Roman" w:hAnsi="Times New Roman" w:cs="Times New Roman"/>
          <w:bCs/>
          <w:sz w:val="18"/>
          <w:szCs w:val="18"/>
        </w:rPr>
        <w:t xml:space="preserve"> και γ</w:t>
      </w:r>
      <w:r w:rsidR="00C36D5F" w:rsidRPr="00910965">
        <w:rPr>
          <w:rFonts w:ascii="Times New Roman" w:hAnsi="Times New Roman" w:cs="Times New Roman"/>
          <w:bCs/>
          <w:sz w:val="18"/>
          <w:szCs w:val="18"/>
        </w:rPr>
        <w:t>ια θέματα που δεν θα ρυθμίζονται από την παρούσα θα έχουν ανάλογη</w:t>
      </w:r>
      <w:r w:rsidR="00054D7B" w:rsidRPr="00910965">
        <w:rPr>
          <w:rFonts w:ascii="Times New Roman" w:hAnsi="Times New Roman" w:cs="Times New Roman"/>
          <w:bCs/>
          <w:sz w:val="18"/>
          <w:szCs w:val="18"/>
        </w:rPr>
        <w:t xml:space="preserve"> </w:t>
      </w:r>
      <w:r w:rsidR="00C36D5F" w:rsidRPr="00910965">
        <w:rPr>
          <w:rFonts w:ascii="Times New Roman" w:hAnsi="Times New Roman" w:cs="Times New Roman"/>
          <w:bCs/>
          <w:sz w:val="18"/>
          <w:szCs w:val="18"/>
        </w:rPr>
        <w:t>εφαρμογή οι διατάξεις των κοινοτικών Οδηγιών περί δημοσίων συμβάσεων υπηρεσιών και προμηθειών</w:t>
      </w:r>
      <w:r w:rsidR="005A5EBA" w:rsidRPr="00910965">
        <w:rPr>
          <w:rFonts w:ascii="Times New Roman" w:hAnsi="Times New Roman" w:cs="Times New Roman"/>
          <w:bCs/>
          <w:sz w:val="18"/>
          <w:szCs w:val="18"/>
        </w:rPr>
        <w:t>.</w:t>
      </w:r>
    </w:p>
    <w:p w14:paraId="2C9DB813" w14:textId="4EBB83BD" w:rsidR="00DE4DEC" w:rsidRPr="00910965" w:rsidRDefault="00DE4DEC" w:rsidP="00054D7B">
      <w:pPr>
        <w:pStyle w:val="Default"/>
        <w:spacing w:after="60"/>
        <w:ind w:left="284" w:right="424"/>
        <w:jc w:val="both"/>
        <w:rPr>
          <w:rFonts w:ascii="Times New Roman" w:hAnsi="Times New Roman" w:cs="Times New Roman"/>
          <w:kern w:val="1"/>
          <w:sz w:val="18"/>
          <w:szCs w:val="18"/>
        </w:rPr>
      </w:pPr>
      <w:r w:rsidRPr="00910965">
        <w:rPr>
          <w:rFonts w:ascii="Times New Roman" w:hAnsi="Times New Roman" w:cs="Times New Roman"/>
          <w:kern w:val="1"/>
          <w:sz w:val="18"/>
          <w:szCs w:val="18"/>
        </w:rPr>
        <w:t>Η Γεωγραφική Περιοχή, βάσει της κοινής Ονοματολογίας των Εδαφικών Στατιστικών Μονάδων (</w:t>
      </w:r>
      <w:proofErr w:type="spellStart"/>
      <w:r w:rsidRPr="00910965">
        <w:rPr>
          <w:rFonts w:ascii="Times New Roman" w:hAnsi="Times New Roman" w:cs="Times New Roman"/>
          <w:kern w:val="1"/>
          <w:sz w:val="18"/>
          <w:szCs w:val="18"/>
        </w:rPr>
        <w:t>Nomenclature</w:t>
      </w:r>
      <w:proofErr w:type="spellEnd"/>
      <w:r w:rsidRPr="00910965">
        <w:rPr>
          <w:rFonts w:ascii="Times New Roman" w:hAnsi="Times New Roman" w:cs="Times New Roman"/>
          <w:kern w:val="1"/>
          <w:sz w:val="18"/>
          <w:szCs w:val="18"/>
        </w:rPr>
        <w:t xml:space="preserve"> of </w:t>
      </w:r>
      <w:proofErr w:type="spellStart"/>
      <w:r w:rsidRPr="00910965">
        <w:rPr>
          <w:rFonts w:ascii="Times New Roman" w:hAnsi="Times New Roman" w:cs="Times New Roman"/>
          <w:kern w:val="1"/>
          <w:sz w:val="18"/>
          <w:szCs w:val="18"/>
        </w:rPr>
        <w:t>territorial</w:t>
      </w:r>
      <w:proofErr w:type="spellEnd"/>
      <w:r w:rsidRPr="00910965">
        <w:rPr>
          <w:rFonts w:ascii="Times New Roman" w:hAnsi="Times New Roman" w:cs="Times New Roman"/>
          <w:kern w:val="1"/>
          <w:sz w:val="18"/>
          <w:szCs w:val="18"/>
        </w:rPr>
        <w:t xml:space="preserve"> </w:t>
      </w:r>
      <w:proofErr w:type="spellStart"/>
      <w:r w:rsidRPr="00910965">
        <w:rPr>
          <w:rFonts w:ascii="Times New Roman" w:hAnsi="Times New Roman" w:cs="Times New Roman"/>
          <w:kern w:val="1"/>
          <w:sz w:val="18"/>
          <w:szCs w:val="18"/>
        </w:rPr>
        <w:t>units</w:t>
      </w:r>
      <w:proofErr w:type="spellEnd"/>
      <w:r w:rsidRPr="00910965">
        <w:rPr>
          <w:rFonts w:ascii="Times New Roman" w:hAnsi="Times New Roman" w:cs="Times New Roman"/>
          <w:kern w:val="1"/>
          <w:sz w:val="18"/>
          <w:szCs w:val="18"/>
        </w:rPr>
        <w:t xml:space="preserve"> for </w:t>
      </w:r>
      <w:proofErr w:type="spellStart"/>
      <w:r w:rsidRPr="00910965">
        <w:rPr>
          <w:rFonts w:ascii="Times New Roman" w:hAnsi="Times New Roman" w:cs="Times New Roman"/>
          <w:kern w:val="1"/>
          <w:sz w:val="18"/>
          <w:szCs w:val="18"/>
        </w:rPr>
        <w:t>statistics</w:t>
      </w:r>
      <w:proofErr w:type="spellEnd"/>
      <w:r w:rsidRPr="00910965">
        <w:rPr>
          <w:rFonts w:ascii="Times New Roman" w:hAnsi="Times New Roman" w:cs="Times New Roman"/>
          <w:kern w:val="1"/>
          <w:sz w:val="18"/>
          <w:szCs w:val="18"/>
        </w:rPr>
        <w:t xml:space="preserve">-NUTS) του τόπου παράδοσης των υπηρεσιών της παρούσης είναι </w:t>
      </w:r>
      <w:r w:rsidR="00370684" w:rsidRPr="00910965">
        <w:rPr>
          <w:rFonts w:ascii="Times New Roman" w:hAnsi="Times New Roman" w:cs="Times New Roman"/>
          <w:kern w:val="1"/>
          <w:sz w:val="18"/>
          <w:szCs w:val="18"/>
        </w:rPr>
        <w:t>EL61-Θεσσαλία.</w:t>
      </w:r>
    </w:p>
    <w:p w14:paraId="52ADBF32" w14:textId="77777777" w:rsidR="009A62C5" w:rsidRPr="00910965" w:rsidRDefault="005A5EBA" w:rsidP="009A62C5">
      <w:pPr>
        <w:pStyle w:val="Default"/>
        <w:ind w:left="284"/>
        <w:jc w:val="both"/>
        <w:rPr>
          <w:rFonts w:ascii="Times New Roman" w:hAnsi="Times New Roman" w:cs="Times New Roman"/>
          <w:bCs/>
          <w:color w:val="auto"/>
          <w:sz w:val="18"/>
          <w:szCs w:val="18"/>
          <w:lang w:eastAsia="ar-SA"/>
        </w:rPr>
      </w:pPr>
      <w:r w:rsidRPr="00910965">
        <w:rPr>
          <w:rFonts w:ascii="Times New Roman" w:hAnsi="Times New Roman" w:cs="Times New Roman"/>
          <w:bCs/>
          <w:color w:val="auto"/>
          <w:sz w:val="18"/>
          <w:szCs w:val="18"/>
          <w:lang w:eastAsia="ar-SA"/>
        </w:rPr>
        <w:t>Η ζητούμενη</w:t>
      </w:r>
      <w:r w:rsidR="00BD7579" w:rsidRPr="00910965">
        <w:rPr>
          <w:rFonts w:ascii="Times New Roman" w:hAnsi="Times New Roman" w:cs="Times New Roman"/>
          <w:bCs/>
          <w:color w:val="auto"/>
          <w:sz w:val="18"/>
          <w:szCs w:val="18"/>
          <w:lang w:eastAsia="ar-SA"/>
        </w:rPr>
        <w:t xml:space="preserve"> </w:t>
      </w:r>
      <w:r w:rsidRPr="00910965">
        <w:rPr>
          <w:rFonts w:ascii="Times New Roman" w:hAnsi="Times New Roman" w:cs="Times New Roman"/>
          <w:bCs/>
          <w:color w:val="auto"/>
          <w:sz w:val="18"/>
          <w:szCs w:val="18"/>
          <w:lang w:eastAsia="ar-SA"/>
        </w:rPr>
        <w:t>προμήθεια</w:t>
      </w:r>
      <w:r w:rsidR="00BD7579" w:rsidRPr="00910965">
        <w:rPr>
          <w:rFonts w:ascii="Times New Roman" w:hAnsi="Times New Roman" w:cs="Times New Roman"/>
          <w:bCs/>
          <w:color w:val="auto"/>
          <w:sz w:val="18"/>
          <w:szCs w:val="18"/>
          <w:lang w:eastAsia="ar-SA"/>
        </w:rPr>
        <w:t xml:space="preserve"> κατατάσσ</w:t>
      </w:r>
      <w:r w:rsidRPr="00910965">
        <w:rPr>
          <w:rFonts w:ascii="Times New Roman" w:hAnsi="Times New Roman" w:cs="Times New Roman"/>
          <w:bCs/>
          <w:color w:val="auto"/>
          <w:sz w:val="18"/>
          <w:szCs w:val="18"/>
          <w:lang w:eastAsia="ar-SA"/>
        </w:rPr>
        <w:t>εται</w:t>
      </w:r>
      <w:r w:rsidR="00BD7579" w:rsidRPr="00910965">
        <w:rPr>
          <w:rFonts w:ascii="Times New Roman" w:hAnsi="Times New Roman" w:cs="Times New Roman"/>
          <w:bCs/>
          <w:color w:val="auto"/>
          <w:sz w:val="18"/>
          <w:szCs w:val="18"/>
          <w:lang w:eastAsia="ar-SA"/>
        </w:rPr>
        <w:t xml:space="preserve"> </w:t>
      </w:r>
      <w:r w:rsidR="00370684" w:rsidRPr="00910965">
        <w:rPr>
          <w:rFonts w:ascii="Times New Roman" w:hAnsi="Times New Roman" w:cs="Times New Roman"/>
          <w:bCs/>
          <w:color w:val="auto"/>
          <w:sz w:val="18"/>
          <w:szCs w:val="18"/>
          <w:lang w:eastAsia="ar-SA"/>
        </w:rPr>
        <w:t xml:space="preserve">στους </w:t>
      </w:r>
      <w:r w:rsidR="00BD7579" w:rsidRPr="00910965">
        <w:rPr>
          <w:rFonts w:ascii="Times New Roman" w:hAnsi="Times New Roman" w:cs="Times New Roman"/>
          <w:bCs/>
          <w:color w:val="auto"/>
          <w:sz w:val="18"/>
          <w:szCs w:val="18"/>
          <w:lang w:eastAsia="ar-SA"/>
        </w:rPr>
        <w:t>Κωδικ</w:t>
      </w:r>
      <w:r w:rsidR="00370684" w:rsidRPr="00910965">
        <w:rPr>
          <w:rFonts w:ascii="Times New Roman" w:hAnsi="Times New Roman" w:cs="Times New Roman"/>
          <w:bCs/>
          <w:color w:val="auto"/>
          <w:sz w:val="18"/>
          <w:szCs w:val="18"/>
          <w:lang w:eastAsia="ar-SA"/>
        </w:rPr>
        <w:t>ούς</w:t>
      </w:r>
      <w:r w:rsidRPr="00910965">
        <w:rPr>
          <w:rFonts w:ascii="Times New Roman" w:hAnsi="Times New Roman" w:cs="Times New Roman"/>
          <w:bCs/>
          <w:color w:val="auto"/>
          <w:sz w:val="18"/>
          <w:szCs w:val="18"/>
          <w:lang w:eastAsia="ar-SA"/>
        </w:rPr>
        <w:t>:</w:t>
      </w:r>
      <w:r w:rsidR="00764686" w:rsidRPr="00910965">
        <w:rPr>
          <w:rFonts w:ascii="Times New Roman" w:hAnsi="Times New Roman" w:cs="Times New Roman"/>
          <w:sz w:val="18"/>
          <w:szCs w:val="18"/>
          <w:lang w:eastAsia="ar-SA"/>
        </w:rPr>
        <w:t xml:space="preserve"> </w:t>
      </w:r>
      <w:r w:rsidR="00764686" w:rsidRPr="00910965">
        <w:rPr>
          <w:rFonts w:ascii="Times New Roman" w:hAnsi="Times New Roman" w:cs="Times New Roman"/>
          <w:bCs/>
          <w:color w:val="auto"/>
          <w:sz w:val="18"/>
          <w:szCs w:val="18"/>
          <w:lang w:eastAsia="ar-SA"/>
        </w:rPr>
        <w:t>30233000-1,</w:t>
      </w:r>
      <w:r w:rsidR="00764686" w:rsidRPr="00910965">
        <w:rPr>
          <w:rFonts w:ascii="Times New Roman" w:hAnsi="Times New Roman" w:cs="Times New Roman"/>
          <w:sz w:val="18"/>
          <w:szCs w:val="18"/>
          <w:lang w:eastAsia="ar-SA"/>
        </w:rPr>
        <w:t xml:space="preserve"> </w:t>
      </w:r>
      <w:r w:rsidR="00764686" w:rsidRPr="00910965">
        <w:rPr>
          <w:rFonts w:ascii="Times New Roman" w:hAnsi="Times New Roman" w:cs="Times New Roman"/>
          <w:bCs/>
          <w:color w:val="auto"/>
          <w:sz w:val="18"/>
          <w:szCs w:val="18"/>
          <w:lang w:eastAsia="ar-SA"/>
        </w:rPr>
        <w:t>31154000-0,</w:t>
      </w:r>
      <w:r w:rsidR="00764686" w:rsidRPr="00910965">
        <w:rPr>
          <w:rFonts w:ascii="Times New Roman" w:hAnsi="Times New Roman" w:cs="Times New Roman"/>
          <w:sz w:val="18"/>
          <w:szCs w:val="18"/>
          <w:lang w:eastAsia="ar-SA"/>
        </w:rPr>
        <w:t xml:space="preserve"> </w:t>
      </w:r>
      <w:r w:rsidR="00764686" w:rsidRPr="00910965">
        <w:rPr>
          <w:rFonts w:ascii="Times New Roman" w:hAnsi="Times New Roman" w:cs="Times New Roman"/>
          <w:bCs/>
          <w:color w:val="auto"/>
          <w:sz w:val="18"/>
          <w:szCs w:val="18"/>
          <w:lang w:eastAsia="ar-SA"/>
        </w:rPr>
        <w:t>31440000-2, 32412100-5</w:t>
      </w:r>
    </w:p>
    <w:p w14:paraId="5F982C75" w14:textId="77777777" w:rsidR="009A62C5" w:rsidRPr="00910965" w:rsidRDefault="00BD7579" w:rsidP="009A62C5">
      <w:pPr>
        <w:pStyle w:val="Default"/>
        <w:ind w:left="284"/>
        <w:jc w:val="both"/>
        <w:rPr>
          <w:rFonts w:ascii="Times New Roman" w:hAnsi="Times New Roman" w:cs="Times New Roman"/>
          <w:bCs/>
          <w:color w:val="auto"/>
          <w:sz w:val="18"/>
          <w:szCs w:val="18"/>
          <w:lang w:eastAsia="ar-SA"/>
        </w:rPr>
      </w:pPr>
      <w:r w:rsidRPr="00910965">
        <w:rPr>
          <w:rFonts w:ascii="Times New Roman" w:hAnsi="Times New Roman" w:cs="Times New Roman"/>
          <w:bCs/>
          <w:color w:val="auto"/>
          <w:sz w:val="18"/>
          <w:szCs w:val="18"/>
          <w:lang w:eastAsia="ar-SA"/>
        </w:rPr>
        <w:t xml:space="preserve"> </w:t>
      </w:r>
      <w:r w:rsidR="00764686" w:rsidRPr="00910965">
        <w:rPr>
          <w:rFonts w:ascii="Times New Roman" w:hAnsi="Times New Roman" w:cs="Times New Roman"/>
          <w:bCs/>
          <w:color w:val="auto"/>
          <w:sz w:val="18"/>
          <w:szCs w:val="18"/>
          <w:lang w:eastAsia="ar-SA"/>
        </w:rPr>
        <w:t xml:space="preserve">και 44510000-8 </w:t>
      </w:r>
      <w:r w:rsidRPr="00910965">
        <w:rPr>
          <w:rFonts w:ascii="Times New Roman" w:hAnsi="Times New Roman" w:cs="Times New Roman"/>
          <w:bCs/>
          <w:color w:val="auto"/>
          <w:sz w:val="18"/>
          <w:szCs w:val="18"/>
          <w:lang w:eastAsia="ar-SA"/>
        </w:rPr>
        <w:t xml:space="preserve">βάσει του Καταλόγου Κοινής Ονοματολογίας Προϊόντων και Υπηρεσιών της Ε.Ε. </w:t>
      </w:r>
    </w:p>
    <w:p w14:paraId="032D6143" w14:textId="04E4FBAF" w:rsidR="004B0554" w:rsidRPr="00910965" w:rsidRDefault="00BD7579" w:rsidP="009A62C5">
      <w:pPr>
        <w:pStyle w:val="Default"/>
        <w:ind w:left="284"/>
        <w:jc w:val="both"/>
        <w:rPr>
          <w:rFonts w:ascii="Times New Roman" w:hAnsi="Times New Roman" w:cs="Times New Roman"/>
          <w:kern w:val="1"/>
          <w:sz w:val="18"/>
          <w:szCs w:val="18"/>
          <w:lang w:val="en-US"/>
        </w:rPr>
      </w:pPr>
      <w:r w:rsidRPr="00910965">
        <w:rPr>
          <w:rFonts w:ascii="Times New Roman" w:hAnsi="Times New Roman" w:cs="Times New Roman"/>
          <w:bCs/>
          <w:color w:val="auto"/>
          <w:sz w:val="18"/>
          <w:szCs w:val="18"/>
          <w:lang w:val="en-US" w:eastAsia="ar-SA"/>
        </w:rPr>
        <w:t xml:space="preserve">(Common Procurement </w:t>
      </w:r>
      <w:r w:rsidRPr="00910965">
        <w:rPr>
          <w:rFonts w:ascii="Times New Roman" w:hAnsi="Times New Roman" w:cs="Times New Roman"/>
          <w:kern w:val="1"/>
          <w:sz w:val="18"/>
          <w:szCs w:val="18"/>
          <w:lang w:val="en-US"/>
        </w:rPr>
        <w:t>Vocabulary codes-CPV).</w:t>
      </w:r>
    </w:p>
    <w:p w14:paraId="311F9113" w14:textId="558F4B77" w:rsidR="004B0554" w:rsidRPr="00910965" w:rsidRDefault="002C6DD1" w:rsidP="00054D7B">
      <w:pPr>
        <w:pStyle w:val="Default"/>
        <w:spacing w:after="60"/>
        <w:ind w:left="284" w:right="424"/>
        <w:jc w:val="both"/>
        <w:rPr>
          <w:rFonts w:ascii="Times New Roman" w:hAnsi="Times New Roman" w:cs="Times New Roman"/>
          <w:kern w:val="1"/>
          <w:sz w:val="18"/>
          <w:szCs w:val="18"/>
        </w:rPr>
      </w:pPr>
      <w:r w:rsidRPr="00910965">
        <w:rPr>
          <w:rFonts w:ascii="Times New Roman" w:hAnsi="Times New Roman" w:cs="Times New Roman"/>
          <w:kern w:val="1"/>
          <w:sz w:val="18"/>
          <w:szCs w:val="18"/>
        </w:rPr>
        <w:t xml:space="preserve">Φορέας χρηματοδότησης είναι το Πανεπιστήμιο Θεσσαλίας. </w:t>
      </w:r>
      <w:r w:rsidR="004B0554" w:rsidRPr="00910965">
        <w:rPr>
          <w:rFonts w:ascii="Times New Roman" w:hAnsi="Times New Roman" w:cs="Times New Roman"/>
          <w:kern w:val="1"/>
          <w:sz w:val="18"/>
          <w:szCs w:val="18"/>
        </w:rPr>
        <w:t xml:space="preserve">Η δαπάνη για την εν λόγω </w:t>
      </w:r>
      <w:r w:rsidR="0058240E" w:rsidRPr="00910965">
        <w:rPr>
          <w:rFonts w:ascii="Times New Roman" w:hAnsi="Times New Roman" w:cs="Times New Roman"/>
          <w:kern w:val="1"/>
          <w:sz w:val="18"/>
          <w:szCs w:val="18"/>
        </w:rPr>
        <w:t>δαπάνη</w:t>
      </w:r>
      <w:r w:rsidR="004B0554" w:rsidRPr="00910965">
        <w:rPr>
          <w:rFonts w:ascii="Times New Roman" w:hAnsi="Times New Roman" w:cs="Times New Roman"/>
          <w:kern w:val="1"/>
          <w:sz w:val="18"/>
          <w:szCs w:val="18"/>
        </w:rPr>
        <w:t xml:space="preserve"> βαρύνει </w:t>
      </w:r>
      <w:r w:rsidR="0058240E" w:rsidRPr="00910965">
        <w:rPr>
          <w:rFonts w:ascii="Times New Roman" w:hAnsi="Times New Roman" w:cs="Times New Roman"/>
          <w:kern w:val="1"/>
          <w:sz w:val="18"/>
          <w:szCs w:val="18"/>
        </w:rPr>
        <w:t>τον</w:t>
      </w:r>
      <w:r w:rsidR="004B0554" w:rsidRPr="00910965">
        <w:rPr>
          <w:rFonts w:ascii="Times New Roman" w:hAnsi="Times New Roman" w:cs="Times New Roman"/>
          <w:kern w:val="1"/>
          <w:sz w:val="18"/>
          <w:szCs w:val="18"/>
        </w:rPr>
        <w:t xml:space="preserve"> Κ.Α.Ε.: </w:t>
      </w:r>
      <w:r w:rsidR="00764686" w:rsidRPr="00910965">
        <w:rPr>
          <w:rFonts w:ascii="Times New Roman" w:hAnsi="Times New Roman" w:cs="Times New Roman"/>
          <w:kern w:val="1"/>
          <w:sz w:val="18"/>
          <w:szCs w:val="18"/>
        </w:rPr>
        <w:t>7123</w:t>
      </w:r>
      <w:r w:rsidR="00A40787" w:rsidRPr="00910965">
        <w:rPr>
          <w:rFonts w:ascii="Times New Roman" w:hAnsi="Times New Roman" w:cs="Times New Roman"/>
          <w:kern w:val="1"/>
          <w:sz w:val="18"/>
          <w:szCs w:val="18"/>
        </w:rPr>
        <w:t>α</w:t>
      </w:r>
      <w:r w:rsidR="00150B88" w:rsidRPr="00910965">
        <w:rPr>
          <w:rFonts w:ascii="Times New Roman" w:hAnsi="Times New Roman" w:cs="Times New Roman"/>
          <w:kern w:val="1"/>
          <w:sz w:val="18"/>
          <w:szCs w:val="18"/>
        </w:rPr>
        <w:t xml:space="preserve"> </w:t>
      </w:r>
      <w:r w:rsidR="00C22446" w:rsidRPr="00910965">
        <w:rPr>
          <w:rFonts w:ascii="Times New Roman" w:hAnsi="Times New Roman" w:cs="Times New Roman"/>
          <w:kern w:val="1"/>
          <w:sz w:val="18"/>
          <w:szCs w:val="18"/>
        </w:rPr>
        <w:t xml:space="preserve"> </w:t>
      </w:r>
      <w:r w:rsidR="004B0554" w:rsidRPr="00910965">
        <w:rPr>
          <w:rFonts w:ascii="Times New Roman" w:hAnsi="Times New Roman" w:cs="Times New Roman"/>
          <w:kern w:val="1"/>
          <w:sz w:val="18"/>
          <w:szCs w:val="18"/>
        </w:rPr>
        <w:t>σχετικ</w:t>
      </w:r>
      <w:r w:rsidR="007A1AA9" w:rsidRPr="00910965">
        <w:rPr>
          <w:rFonts w:ascii="Times New Roman" w:hAnsi="Times New Roman" w:cs="Times New Roman"/>
          <w:kern w:val="1"/>
          <w:sz w:val="18"/>
          <w:szCs w:val="18"/>
        </w:rPr>
        <w:t>ή</w:t>
      </w:r>
      <w:r w:rsidR="004B0554" w:rsidRPr="00910965">
        <w:rPr>
          <w:rFonts w:ascii="Times New Roman" w:hAnsi="Times New Roman" w:cs="Times New Roman"/>
          <w:kern w:val="1"/>
          <w:sz w:val="18"/>
          <w:szCs w:val="18"/>
        </w:rPr>
        <w:t xml:space="preserve"> </w:t>
      </w:r>
      <w:r w:rsidR="007A1AA9" w:rsidRPr="00910965">
        <w:rPr>
          <w:rFonts w:ascii="Times New Roman" w:hAnsi="Times New Roman" w:cs="Times New Roman"/>
          <w:kern w:val="1"/>
          <w:sz w:val="18"/>
          <w:szCs w:val="18"/>
        </w:rPr>
        <w:t>πίστωση</w:t>
      </w:r>
      <w:r w:rsidR="004B0554" w:rsidRPr="00910965">
        <w:rPr>
          <w:rFonts w:ascii="Times New Roman" w:hAnsi="Times New Roman" w:cs="Times New Roman"/>
          <w:kern w:val="1"/>
          <w:sz w:val="18"/>
          <w:szCs w:val="18"/>
        </w:rPr>
        <w:t xml:space="preserve"> του Τακτικού προϋπολογισμού του οικονομικού έτους 202</w:t>
      </w:r>
      <w:r w:rsidR="00102ACB" w:rsidRPr="00910965">
        <w:rPr>
          <w:rFonts w:ascii="Times New Roman" w:hAnsi="Times New Roman" w:cs="Times New Roman"/>
          <w:kern w:val="1"/>
          <w:sz w:val="18"/>
          <w:szCs w:val="18"/>
        </w:rPr>
        <w:t>4</w:t>
      </w:r>
      <w:r w:rsidR="004B0554" w:rsidRPr="00910965">
        <w:rPr>
          <w:rFonts w:ascii="Times New Roman" w:hAnsi="Times New Roman" w:cs="Times New Roman"/>
          <w:kern w:val="1"/>
          <w:sz w:val="18"/>
          <w:szCs w:val="18"/>
        </w:rPr>
        <w:t xml:space="preserve">. </w:t>
      </w:r>
    </w:p>
    <w:p w14:paraId="5221D913" w14:textId="0909026E" w:rsidR="00143E9D" w:rsidRPr="00910965" w:rsidRDefault="004B0554" w:rsidP="00054D7B">
      <w:pPr>
        <w:pStyle w:val="Default"/>
        <w:spacing w:after="60"/>
        <w:ind w:left="284" w:right="424"/>
        <w:jc w:val="both"/>
        <w:rPr>
          <w:rFonts w:ascii="Times New Roman" w:hAnsi="Times New Roman" w:cs="Times New Roman"/>
          <w:kern w:val="1"/>
          <w:sz w:val="18"/>
          <w:szCs w:val="18"/>
        </w:rPr>
      </w:pPr>
      <w:r w:rsidRPr="00910965">
        <w:rPr>
          <w:rFonts w:ascii="Times New Roman" w:hAnsi="Times New Roman" w:cs="Times New Roman"/>
          <w:kern w:val="1"/>
          <w:sz w:val="18"/>
          <w:szCs w:val="18"/>
        </w:rPr>
        <w:t xml:space="preserve">Για την παρούσα διαδικασία έχει εκδοθεί η </w:t>
      </w:r>
      <w:r w:rsidR="00D95040" w:rsidRPr="00910965">
        <w:rPr>
          <w:rFonts w:ascii="Times New Roman" w:hAnsi="Times New Roman" w:cs="Times New Roman"/>
          <w:kern w:val="1"/>
          <w:sz w:val="18"/>
          <w:szCs w:val="18"/>
        </w:rPr>
        <w:t xml:space="preserve">με </w:t>
      </w:r>
      <w:proofErr w:type="spellStart"/>
      <w:r w:rsidR="00D95040" w:rsidRPr="00910965">
        <w:rPr>
          <w:rFonts w:ascii="Times New Roman" w:hAnsi="Times New Roman" w:cs="Times New Roman"/>
          <w:kern w:val="1"/>
          <w:sz w:val="18"/>
          <w:szCs w:val="18"/>
        </w:rPr>
        <w:t>αρ</w:t>
      </w:r>
      <w:proofErr w:type="spellEnd"/>
      <w:r w:rsidR="00D95040" w:rsidRPr="00910965">
        <w:rPr>
          <w:rFonts w:ascii="Times New Roman" w:hAnsi="Times New Roman" w:cs="Times New Roman"/>
          <w:kern w:val="1"/>
          <w:sz w:val="18"/>
          <w:szCs w:val="18"/>
        </w:rPr>
        <w:t xml:space="preserve">. </w:t>
      </w:r>
      <w:proofErr w:type="spellStart"/>
      <w:r w:rsidR="00D95040" w:rsidRPr="00910965">
        <w:rPr>
          <w:rFonts w:ascii="Times New Roman" w:hAnsi="Times New Roman" w:cs="Times New Roman"/>
          <w:kern w:val="1"/>
          <w:sz w:val="18"/>
          <w:szCs w:val="18"/>
        </w:rPr>
        <w:t>πρωτ</w:t>
      </w:r>
      <w:proofErr w:type="spellEnd"/>
      <w:r w:rsidR="0089122D" w:rsidRPr="00910965">
        <w:rPr>
          <w:rFonts w:ascii="Times New Roman" w:hAnsi="Times New Roman" w:cs="Times New Roman"/>
          <w:kern w:val="1"/>
          <w:sz w:val="18"/>
          <w:szCs w:val="18"/>
        </w:rPr>
        <w:t>.</w:t>
      </w:r>
      <w:r w:rsidR="00E94ED1" w:rsidRPr="00910965">
        <w:rPr>
          <w:rFonts w:ascii="Times New Roman" w:hAnsi="Times New Roman" w:cs="Times New Roman"/>
          <w:kern w:val="1"/>
          <w:sz w:val="18"/>
          <w:szCs w:val="18"/>
        </w:rPr>
        <w:t xml:space="preserve"> </w:t>
      </w:r>
      <w:r w:rsidR="00277CA8" w:rsidRPr="00910965">
        <w:rPr>
          <w:rFonts w:ascii="Times New Roman" w:hAnsi="Times New Roman" w:cs="Times New Roman"/>
          <w:kern w:val="1"/>
          <w:sz w:val="18"/>
          <w:szCs w:val="18"/>
        </w:rPr>
        <w:t>14764/24/ΓΠ/11-07-2024</w:t>
      </w:r>
      <w:r w:rsidR="00E94ED1" w:rsidRPr="00910965">
        <w:rPr>
          <w:rFonts w:ascii="Times New Roman" w:hAnsi="Times New Roman" w:cs="Times New Roman"/>
          <w:kern w:val="1"/>
          <w:sz w:val="18"/>
          <w:szCs w:val="18"/>
        </w:rPr>
        <w:t xml:space="preserve">, A/A </w:t>
      </w:r>
      <w:r w:rsidR="00277CA8" w:rsidRPr="00910965">
        <w:rPr>
          <w:rFonts w:ascii="Times New Roman" w:hAnsi="Times New Roman" w:cs="Times New Roman"/>
          <w:kern w:val="1"/>
          <w:sz w:val="18"/>
          <w:szCs w:val="18"/>
        </w:rPr>
        <w:t>540</w:t>
      </w:r>
      <w:r w:rsidR="00E94ED1" w:rsidRPr="00910965">
        <w:rPr>
          <w:rFonts w:ascii="Times New Roman" w:hAnsi="Times New Roman" w:cs="Times New Roman"/>
          <w:kern w:val="1"/>
          <w:sz w:val="18"/>
          <w:szCs w:val="18"/>
        </w:rPr>
        <w:t xml:space="preserve">, </w:t>
      </w:r>
      <w:r w:rsidR="00277CA8" w:rsidRPr="00910965">
        <w:rPr>
          <w:rFonts w:ascii="Times New Roman" w:hAnsi="Times New Roman" w:cs="Times New Roman"/>
          <w:kern w:val="1"/>
          <w:sz w:val="18"/>
          <w:szCs w:val="18"/>
        </w:rPr>
        <w:t>ΑΔΑ: 9ΗΠ9469Β7Ξ-ΞΚΜ ΑΔΑΜ: 24REQ015111801</w:t>
      </w:r>
      <w:r w:rsidR="00E94ED1" w:rsidRPr="00910965">
        <w:rPr>
          <w:rFonts w:ascii="Times New Roman" w:hAnsi="Times New Roman" w:cs="Times New Roman"/>
          <w:kern w:val="1"/>
          <w:sz w:val="18"/>
          <w:szCs w:val="18"/>
        </w:rPr>
        <w:t xml:space="preserve"> απόφαση ανάληψης υποχρέωσης </w:t>
      </w:r>
      <w:r w:rsidR="001F35F8" w:rsidRPr="00910965">
        <w:rPr>
          <w:rFonts w:ascii="Times New Roman" w:hAnsi="Times New Roman" w:cs="Times New Roman"/>
          <w:kern w:val="1"/>
          <w:sz w:val="18"/>
          <w:szCs w:val="18"/>
        </w:rPr>
        <w:t>καταχώρησης στο μητρώο δεσμεύσεων/Βιβλίο εγκρίσεων &amp; Εντολών Πληρωμ</w:t>
      </w:r>
      <w:r w:rsidR="00277CA8" w:rsidRPr="00910965">
        <w:rPr>
          <w:rFonts w:ascii="Times New Roman" w:hAnsi="Times New Roman" w:cs="Times New Roman"/>
          <w:kern w:val="1"/>
          <w:sz w:val="18"/>
          <w:szCs w:val="18"/>
        </w:rPr>
        <w:t>ών</w:t>
      </w:r>
      <w:r w:rsidR="00164BAE" w:rsidRPr="00910965">
        <w:rPr>
          <w:rFonts w:ascii="Times New Roman" w:hAnsi="Times New Roman" w:cs="Times New Roman"/>
          <w:kern w:val="1"/>
          <w:sz w:val="18"/>
          <w:szCs w:val="18"/>
        </w:rPr>
        <w:t xml:space="preserve"> για το έτος 2024.</w:t>
      </w:r>
    </w:p>
    <w:bookmarkEnd w:id="2"/>
    <w:p w14:paraId="779198AC" w14:textId="77777777" w:rsidR="00D95040" w:rsidRPr="00910965" w:rsidRDefault="00D95040" w:rsidP="001F35F8">
      <w:pPr>
        <w:pStyle w:val="Default"/>
        <w:jc w:val="both"/>
        <w:rPr>
          <w:rFonts w:ascii="Tahoma" w:hAnsi="Tahoma" w:cs="Tahoma"/>
          <w:b/>
          <w:kern w:val="1"/>
          <w:sz w:val="18"/>
          <w:szCs w:val="18"/>
        </w:rPr>
      </w:pPr>
    </w:p>
    <w:p w14:paraId="279AF878" w14:textId="77777777" w:rsidR="00031F8D" w:rsidRPr="0089122D" w:rsidRDefault="00BD7579" w:rsidP="005075B6">
      <w:pPr>
        <w:suppressAutoHyphens w:val="0"/>
        <w:spacing w:after="120"/>
        <w:contextualSpacing/>
        <w:jc w:val="center"/>
        <w:rPr>
          <w:b/>
          <w:kern w:val="1"/>
          <w:sz w:val="20"/>
          <w:szCs w:val="20"/>
        </w:rPr>
      </w:pPr>
      <w:r w:rsidRPr="0089122D">
        <w:rPr>
          <w:b/>
          <w:kern w:val="1"/>
          <w:sz w:val="20"/>
          <w:szCs w:val="20"/>
        </w:rPr>
        <w:t>Πληρωμή Αναδόχου</w:t>
      </w:r>
    </w:p>
    <w:p w14:paraId="72B1820E" w14:textId="77777777" w:rsidR="00CE64D2" w:rsidRPr="00CE64D2" w:rsidRDefault="00CE64D2" w:rsidP="00CE64D2">
      <w:pPr>
        <w:suppressAutoHyphens w:val="0"/>
        <w:spacing w:after="60"/>
        <w:jc w:val="both"/>
        <w:rPr>
          <w:kern w:val="1"/>
          <w:sz w:val="20"/>
          <w:szCs w:val="20"/>
        </w:rPr>
      </w:pPr>
      <w:r w:rsidRPr="00CE64D2">
        <w:rPr>
          <w:kern w:val="1"/>
          <w:sz w:val="20"/>
          <w:szCs w:val="20"/>
        </w:rPr>
        <w:t>Η πληρωμή του ανάδοχου θα γίνει μετά την προμήθεια και εγκατάσταση των ειδών της παρούσης (σύμφωνα με την οικονομική προσφορά του αναδόχου), με χρηματικό ένταλμα πληρωμής, κατόπιν προσκομίσεως των νόμιμων δικαιολογητικών (δελτίο εισαγωγής και απόδειξη χρέωσης υλικών, πρωτόκολλο παραλαβής, ασφαλιστική, φορολογική ενημερότητα, κ.α.).</w:t>
      </w:r>
    </w:p>
    <w:p w14:paraId="5E5ECC75" w14:textId="2AA01483" w:rsidR="00DE731A" w:rsidRPr="0089122D" w:rsidRDefault="00E94ED1" w:rsidP="00E94ED1">
      <w:pPr>
        <w:suppressAutoHyphens w:val="0"/>
        <w:spacing w:after="60"/>
        <w:jc w:val="both"/>
        <w:rPr>
          <w:sz w:val="20"/>
          <w:szCs w:val="20"/>
          <w:lang w:eastAsia="en-US"/>
        </w:rPr>
      </w:pPr>
      <w:r w:rsidRPr="0089122D">
        <w:rPr>
          <w:sz w:val="20"/>
          <w:szCs w:val="20"/>
          <w:lang w:eastAsia="en-US"/>
        </w:rPr>
        <w:lastRenderedPageBreak/>
        <w:t xml:space="preserve">Ειδικότερα: </w:t>
      </w:r>
    </w:p>
    <w:p w14:paraId="75D6999D" w14:textId="77777777" w:rsidR="00DE731A" w:rsidRPr="0089122D" w:rsidRDefault="00DE731A" w:rsidP="00E94ED1">
      <w:pPr>
        <w:suppressAutoHyphens w:val="0"/>
        <w:spacing w:after="60"/>
        <w:jc w:val="both"/>
        <w:rPr>
          <w:sz w:val="20"/>
          <w:szCs w:val="20"/>
          <w:lang w:eastAsia="en-US"/>
        </w:rPr>
      </w:pPr>
      <w:r w:rsidRPr="0089122D">
        <w:rPr>
          <w:sz w:val="20"/>
          <w:szCs w:val="20"/>
          <w:lang w:eastAsia="en-US"/>
        </w:rPr>
        <w:t>α) 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w:t>
      </w:r>
    </w:p>
    <w:p w14:paraId="44D01891" w14:textId="77777777" w:rsidR="00DE731A" w:rsidRPr="0089122D" w:rsidRDefault="00DE731A" w:rsidP="00E94ED1">
      <w:pPr>
        <w:suppressAutoHyphens w:val="0"/>
        <w:spacing w:after="60"/>
        <w:jc w:val="both"/>
        <w:rPr>
          <w:sz w:val="20"/>
          <w:szCs w:val="20"/>
          <w:lang w:eastAsia="en-US"/>
        </w:rPr>
      </w:pPr>
      <w:r w:rsidRPr="0089122D">
        <w:rPr>
          <w:sz w:val="20"/>
          <w:szCs w:val="20"/>
          <w:lang w:eastAsia="en-US"/>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89122D">
        <w:rPr>
          <w:sz w:val="20"/>
          <w:szCs w:val="20"/>
          <w:lang w:eastAsia="en-US"/>
        </w:rPr>
        <w:t>παρακρατείται</w:t>
      </w:r>
      <w:proofErr w:type="spellEnd"/>
      <w:r w:rsidRPr="0089122D">
        <w:rPr>
          <w:sz w:val="20"/>
          <w:szCs w:val="20"/>
          <w:lang w:eastAsia="en-US"/>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(δεν έχει ενεργοποιηθεί ακόμη)</w:t>
      </w:r>
    </w:p>
    <w:p w14:paraId="7E4B4851" w14:textId="77777777" w:rsidR="00DE731A" w:rsidRPr="0089122D" w:rsidRDefault="00DE731A" w:rsidP="00E94ED1">
      <w:pPr>
        <w:suppressAutoHyphens w:val="0"/>
        <w:spacing w:after="60"/>
        <w:jc w:val="both"/>
        <w:rPr>
          <w:sz w:val="20"/>
          <w:szCs w:val="20"/>
          <w:lang w:eastAsia="en-US"/>
        </w:rPr>
      </w:pPr>
      <w:r w:rsidRPr="0089122D">
        <w:rPr>
          <w:sz w:val="20"/>
          <w:szCs w:val="20"/>
          <w:lang w:eastAsia="en-US"/>
        </w:rPr>
        <w:t>Οι υπέρ τρίτων κρατήσεις υπόκεινται στο εκάστοτε ισχύον αναλογικό τέλος χαρτοσήμου 3% και στην επ’ αυτού εισφορά υπέρ ΟΓΑ 20%.</w:t>
      </w:r>
    </w:p>
    <w:p w14:paraId="29223CDE" w14:textId="77777777" w:rsidR="00DE731A" w:rsidRPr="0089122D" w:rsidRDefault="00DE731A" w:rsidP="00E94ED1">
      <w:pPr>
        <w:suppressAutoHyphens w:val="0"/>
        <w:spacing w:after="60"/>
        <w:jc w:val="both"/>
        <w:rPr>
          <w:sz w:val="20"/>
          <w:szCs w:val="20"/>
          <w:lang w:eastAsia="en-US"/>
        </w:rPr>
      </w:pPr>
      <w:r w:rsidRPr="0089122D">
        <w:rPr>
          <w:sz w:val="20"/>
          <w:szCs w:val="20"/>
          <w:lang w:eastAsia="en-US"/>
        </w:rPr>
        <w:t>5.5. Με κάθε πληρωμή θα γίνεται η προβλεπόμενη από την κείμενη νομοθεσία παρακράτηση φόρου εισοδήματος αξίας (4% ή 8% ή 20%) επί του καθαρού ποσού. Οι ισχύοντες φόροι (ΦΠΑ), βαρύνουν το Πανεπιστήμιο Θεσσαλίας πέραν των σε αυτή τη σύμβαση αναγραφόμενων τιμών.</w:t>
      </w:r>
    </w:p>
    <w:p w14:paraId="2185EACA" w14:textId="77777777" w:rsidR="00DE731A" w:rsidRPr="0089122D" w:rsidRDefault="00DE731A" w:rsidP="00E94ED1">
      <w:pPr>
        <w:suppressAutoHyphens w:val="0"/>
        <w:spacing w:after="60"/>
        <w:jc w:val="both"/>
        <w:rPr>
          <w:sz w:val="20"/>
          <w:szCs w:val="20"/>
          <w:lang w:eastAsia="en-US"/>
        </w:rPr>
      </w:pPr>
      <w:r w:rsidRPr="0089122D">
        <w:rPr>
          <w:sz w:val="20"/>
          <w:szCs w:val="20"/>
          <w:lang w:eastAsia="en-US"/>
        </w:rPr>
        <w:t>Ο Φ.Π.Α. βαρύνει το Πανεπιστήμιο Θεσσαλίας</w:t>
      </w:r>
    </w:p>
    <w:p w14:paraId="077B6578" w14:textId="77777777" w:rsidR="00D578E1" w:rsidRPr="0089122D" w:rsidRDefault="00D578E1" w:rsidP="005075B6">
      <w:pPr>
        <w:suppressAutoHyphens w:val="0"/>
        <w:spacing w:after="120"/>
        <w:contextualSpacing/>
        <w:jc w:val="both"/>
        <w:rPr>
          <w:sz w:val="20"/>
          <w:szCs w:val="20"/>
          <w:lang w:eastAsia="el-GR"/>
        </w:rPr>
      </w:pPr>
      <w:r w:rsidRPr="0089122D">
        <w:rPr>
          <w:sz w:val="20"/>
          <w:szCs w:val="20"/>
          <w:lang w:eastAsia="el-GR"/>
        </w:rPr>
        <w:t xml:space="preserve">Η προθεσμία πληρωμής αναστέλλεται κατά το χρονικό διάστημα τυχόν δικαστικών διενέξεων. Επίσης, δεν </w:t>
      </w:r>
      <w:proofErr w:type="spellStart"/>
      <w:r w:rsidRPr="0089122D">
        <w:rPr>
          <w:sz w:val="20"/>
          <w:szCs w:val="20"/>
          <w:lang w:eastAsia="el-GR"/>
        </w:rPr>
        <w:t>προσμετρείται</w:t>
      </w:r>
      <w:proofErr w:type="spellEnd"/>
      <w:r w:rsidRPr="0089122D">
        <w:rPr>
          <w:sz w:val="20"/>
          <w:szCs w:val="20"/>
          <w:lang w:eastAsia="el-GR"/>
        </w:rPr>
        <w:t xml:space="preserve"> ο χρόνος καθυστέρησης της πληρωμής που οφείλεται σε υπαιτιότητα του αναδόχου (μη έγκαιρη υποβολή των αναγκαίων  δικαιολογητικών,  παραλαβή  των  υπηρεσιών  με  έκπτωση  λόγω  αποκλίσεων  από  τις  τεχνικές προδιαγραφές κ.λπ.).</w:t>
      </w:r>
    </w:p>
    <w:p w14:paraId="23F04F5D" w14:textId="77777777" w:rsidR="002E457A" w:rsidRPr="0089122D" w:rsidRDefault="00D578E1" w:rsidP="005075B6">
      <w:pPr>
        <w:suppressAutoHyphens w:val="0"/>
        <w:spacing w:after="120"/>
        <w:contextualSpacing/>
        <w:jc w:val="both"/>
        <w:rPr>
          <w:kern w:val="1"/>
          <w:sz w:val="20"/>
          <w:szCs w:val="20"/>
        </w:rPr>
      </w:pPr>
      <w:r w:rsidRPr="0089122D">
        <w:rPr>
          <w:sz w:val="20"/>
          <w:szCs w:val="20"/>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w:t>
      </w:r>
      <w:r w:rsidR="00A16E64" w:rsidRPr="0089122D">
        <w:rPr>
          <w:sz w:val="20"/>
          <w:szCs w:val="20"/>
          <w:lang w:eastAsia="el-GR"/>
        </w:rPr>
        <w:t>απευθείας ανάθεσης</w:t>
      </w:r>
      <w:r w:rsidRPr="0089122D">
        <w:rPr>
          <w:sz w:val="20"/>
          <w:szCs w:val="20"/>
          <w:lang w:eastAsia="el-GR"/>
        </w:rPr>
        <w:t xml:space="preserve">. </w:t>
      </w:r>
    </w:p>
    <w:p w14:paraId="5521610D" w14:textId="77777777" w:rsidR="00E36043" w:rsidRPr="009B244F" w:rsidRDefault="00E36043" w:rsidP="005075B6">
      <w:pPr>
        <w:suppressAutoHyphens w:val="0"/>
        <w:spacing w:after="120"/>
        <w:contextualSpacing/>
        <w:jc w:val="center"/>
        <w:rPr>
          <w:b/>
          <w:kern w:val="1"/>
          <w:sz w:val="20"/>
          <w:szCs w:val="20"/>
        </w:rPr>
      </w:pPr>
    </w:p>
    <w:p w14:paraId="257416F5" w14:textId="77777777" w:rsidR="009B4387" w:rsidRPr="009B244F" w:rsidRDefault="009B4387" w:rsidP="005075B6">
      <w:pPr>
        <w:pStyle w:val="Default"/>
        <w:spacing w:after="120"/>
        <w:ind w:left="142"/>
        <w:contextualSpacing/>
        <w:jc w:val="both"/>
        <w:rPr>
          <w:rFonts w:ascii="Times New Roman" w:eastAsia="Calibri" w:hAnsi="Times New Roman" w:cs="Times New Roman"/>
          <w:sz w:val="20"/>
          <w:szCs w:val="20"/>
          <w:lang w:eastAsia="en-US"/>
        </w:rPr>
      </w:pPr>
    </w:p>
    <w:p w14:paraId="56C18A1F" w14:textId="77777777" w:rsidR="00112214" w:rsidRPr="009B244F" w:rsidRDefault="00112214" w:rsidP="00112214">
      <w:pPr>
        <w:pStyle w:val="Default"/>
        <w:spacing w:line="360" w:lineRule="auto"/>
        <w:ind w:left="142"/>
        <w:jc w:val="center"/>
        <w:rPr>
          <w:rFonts w:ascii="Times New Roman" w:eastAsia="Calibri" w:hAnsi="Times New Roman" w:cs="Times New Roman"/>
          <w:b/>
          <w:bCs/>
          <w:sz w:val="20"/>
          <w:szCs w:val="20"/>
          <w:u w:val="single"/>
          <w:lang w:eastAsia="en-US"/>
        </w:rPr>
      </w:pPr>
      <w:r w:rsidRPr="009B244F">
        <w:rPr>
          <w:rFonts w:ascii="Times New Roman" w:eastAsia="Calibri" w:hAnsi="Times New Roman" w:cs="Times New Roman"/>
          <w:b/>
          <w:bCs/>
          <w:sz w:val="20"/>
          <w:szCs w:val="20"/>
          <w:u w:val="single"/>
          <w:lang w:eastAsia="en-US"/>
        </w:rPr>
        <w:t>ΑΠΟΣΤΟΛΗ</w:t>
      </w:r>
      <w:r w:rsidR="009B4387" w:rsidRPr="009B244F">
        <w:rPr>
          <w:rFonts w:ascii="Times New Roman" w:eastAsia="Calibri" w:hAnsi="Times New Roman" w:cs="Times New Roman"/>
          <w:b/>
          <w:bCs/>
          <w:sz w:val="20"/>
          <w:szCs w:val="20"/>
          <w:u w:val="single"/>
          <w:lang w:eastAsia="en-US"/>
        </w:rPr>
        <w:t xml:space="preserve"> </w:t>
      </w:r>
      <w:r w:rsidRPr="009B244F">
        <w:rPr>
          <w:rFonts w:ascii="Times New Roman" w:eastAsia="Calibri" w:hAnsi="Times New Roman" w:cs="Times New Roman"/>
          <w:b/>
          <w:bCs/>
          <w:sz w:val="20"/>
          <w:szCs w:val="20"/>
          <w:u w:val="single"/>
          <w:lang w:eastAsia="en-US"/>
        </w:rPr>
        <w:t xml:space="preserve">ΦΑΚΕΛΩΝ </w:t>
      </w:r>
      <w:r w:rsidR="009B4387" w:rsidRPr="009B244F">
        <w:rPr>
          <w:rFonts w:ascii="Times New Roman" w:eastAsia="Calibri" w:hAnsi="Times New Roman" w:cs="Times New Roman"/>
          <w:b/>
          <w:bCs/>
          <w:sz w:val="20"/>
          <w:szCs w:val="20"/>
          <w:u w:val="single"/>
          <w:lang w:eastAsia="en-US"/>
        </w:rPr>
        <w:t>ΠΡΟΣΦΟΡΑΣ</w:t>
      </w:r>
      <w:r w:rsidRPr="009B244F">
        <w:rPr>
          <w:rFonts w:ascii="Times New Roman" w:eastAsia="Calibri" w:hAnsi="Times New Roman" w:cs="Times New Roman"/>
          <w:b/>
          <w:bCs/>
          <w:sz w:val="20"/>
          <w:szCs w:val="20"/>
          <w:u w:val="single"/>
          <w:lang w:eastAsia="en-US"/>
        </w:rPr>
        <w:t xml:space="preserve"> </w:t>
      </w:r>
    </w:p>
    <w:p w14:paraId="71A17BE2" w14:textId="4F6E550C" w:rsidR="009B4387" w:rsidRPr="009B244F" w:rsidRDefault="00112214" w:rsidP="00112214">
      <w:pPr>
        <w:pStyle w:val="Default"/>
        <w:spacing w:line="360" w:lineRule="auto"/>
        <w:ind w:left="142"/>
        <w:jc w:val="center"/>
        <w:rPr>
          <w:rFonts w:ascii="Times New Roman" w:eastAsia="Calibri" w:hAnsi="Times New Roman" w:cs="Times New Roman"/>
          <w:b/>
          <w:bCs/>
          <w:sz w:val="20"/>
          <w:szCs w:val="20"/>
          <w:u w:val="single"/>
          <w:lang w:eastAsia="en-US"/>
        </w:rPr>
      </w:pPr>
      <w:r w:rsidRPr="009B244F">
        <w:rPr>
          <w:rFonts w:ascii="Times New Roman" w:eastAsia="Calibri" w:hAnsi="Times New Roman" w:cs="Times New Roman"/>
          <w:b/>
          <w:bCs/>
          <w:sz w:val="20"/>
          <w:szCs w:val="20"/>
          <w:u w:val="single"/>
          <w:lang w:eastAsia="en-US"/>
        </w:rPr>
        <w:t>(1. ΔΙΚ-ΚΑ ΣΥΜΜΕΤΟΧΗΣ &amp; ΤΕΧΝ.ΠΡΟΣΦΟΡΑ , 2. ΟΙΚ/ΚΗ ΠΡΟΣΦΟΡΑ)</w:t>
      </w:r>
    </w:p>
    <w:p w14:paraId="5B1A86DC" w14:textId="77777777" w:rsidR="003865FC" w:rsidRPr="009B244F" w:rsidRDefault="003865FC" w:rsidP="009B4387">
      <w:pPr>
        <w:pStyle w:val="Default"/>
        <w:spacing w:after="120"/>
        <w:ind w:left="142"/>
        <w:contextualSpacing/>
        <w:jc w:val="center"/>
        <w:rPr>
          <w:rFonts w:ascii="Times New Roman" w:eastAsia="Calibri" w:hAnsi="Times New Roman" w:cs="Times New Roman"/>
          <w:b/>
          <w:bCs/>
          <w:sz w:val="20"/>
          <w:szCs w:val="20"/>
          <w:u w:val="single"/>
          <w:lang w:eastAsia="en-US"/>
        </w:rPr>
      </w:pPr>
    </w:p>
    <w:p w14:paraId="3257F4A2" w14:textId="3BE0F654" w:rsidR="006B378F" w:rsidRPr="009B244F" w:rsidRDefault="00112214" w:rsidP="006B378F">
      <w:pPr>
        <w:pStyle w:val="Default"/>
        <w:spacing w:line="360" w:lineRule="auto"/>
        <w:jc w:val="both"/>
        <w:rPr>
          <w:rFonts w:ascii="Times New Roman" w:hAnsi="Times New Roman" w:cs="Times New Roman"/>
          <w:sz w:val="20"/>
          <w:szCs w:val="20"/>
        </w:rPr>
      </w:pPr>
      <w:r w:rsidRPr="009B244F">
        <w:rPr>
          <w:rFonts w:ascii="Times New Roman" w:hAnsi="Times New Roman" w:cs="Times New Roman"/>
          <w:sz w:val="20"/>
          <w:szCs w:val="20"/>
        </w:rPr>
        <w:t>Οι φάκελοι</w:t>
      </w:r>
      <w:r w:rsidR="003865FC" w:rsidRPr="009B244F">
        <w:rPr>
          <w:rFonts w:ascii="Times New Roman" w:hAnsi="Times New Roman" w:cs="Times New Roman"/>
          <w:sz w:val="20"/>
          <w:szCs w:val="20"/>
        </w:rPr>
        <w:t xml:space="preserve"> </w:t>
      </w:r>
      <w:r w:rsidR="00E94ED1" w:rsidRPr="009B244F">
        <w:rPr>
          <w:rFonts w:ascii="Times New Roman" w:hAnsi="Times New Roman" w:cs="Times New Roman"/>
          <w:sz w:val="20"/>
          <w:szCs w:val="20"/>
        </w:rPr>
        <w:t>των υποψηφίων</w:t>
      </w:r>
      <w:r w:rsidR="003865FC" w:rsidRPr="009B244F">
        <w:rPr>
          <w:rFonts w:ascii="Times New Roman" w:hAnsi="Times New Roman" w:cs="Times New Roman"/>
          <w:sz w:val="20"/>
          <w:szCs w:val="20"/>
        </w:rPr>
        <w:t xml:space="preserve"> πρέπει να κατατεθ</w:t>
      </w:r>
      <w:r w:rsidRPr="009B244F">
        <w:rPr>
          <w:rFonts w:ascii="Times New Roman" w:hAnsi="Times New Roman" w:cs="Times New Roman"/>
          <w:sz w:val="20"/>
          <w:szCs w:val="20"/>
        </w:rPr>
        <w:t>ούν</w:t>
      </w:r>
      <w:r w:rsidR="003865FC" w:rsidRPr="009B244F">
        <w:rPr>
          <w:rFonts w:ascii="Times New Roman" w:hAnsi="Times New Roman" w:cs="Times New Roman"/>
          <w:sz w:val="20"/>
          <w:szCs w:val="20"/>
        </w:rPr>
        <w:t xml:space="preserve"> </w:t>
      </w:r>
      <w:r w:rsidR="003865FC" w:rsidRPr="009B244F">
        <w:rPr>
          <w:rFonts w:ascii="Times New Roman" w:hAnsi="Times New Roman" w:cs="Times New Roman"/>
          <w:b/>
          <w:sz w:val="20"/>
          <w:szCs w:val="20"/>
          <w:u w:val="single"/>
        </w:rPr>
        <w:t>εντύπως</w:t>
      </w:r>
      <w:r w:rsidR="003865FC" w:rsidRPr="009B244F">
        <w:rPr>
          <w:rFonts w:ascii="Times New Roman" w:hAnsi="Times New Roman" w:cs="Times New Roman"/>
          <w:sz w:val="20"/>
          <w:szCs w:val="20"/>
        </w:rPr>
        <w:t xml:space="preserve"> μέχρι </w:t>
      </w:r>
      <w:r w:rsidR="003865FC" w:rsidRPr="009B244F">
        <w:rPr>
          <w:rFonts w:ascii="Times New Roman" w:hAnsi="Times New Roman" w:cs="Times New Roman"/>
          <w:b/>
          <w:sz w:val="20"/>
          <w:szCs w:val="20"/>
        </w:rPr>
        <w:t xml:space="preserve">τις </w:t>
      </w:r>
      <w:r w:rsidR="0089122D" w:rsidRPr="009B244F">
        <w:rPr>
          <w:rFonts w:ascii="Times New Roman" w:hAnsi="Times New Roman" w:cs="Times New Roman"/>
          <w:b/>
          <w:sz w:val="20"/>
          <w:szCs w:val="20"/>
        </w:rPr>
        <w:t>23</w:t>
      </w:r>
      <w:r w:rsidR="003865FC" w:rsidRPr="009B244F">
        <w:rPr>
          <w:rFonts w:ascii="Times New Roman" w:hAnsi="Times New Roman" w:cs="Times New Roman"/>
          <w:b/>
          <w:sz w:val="20"/>
          <w:szCs w:val="20"/>
        </w:rPr>
        <w:t>-0</w:t>
      </w:r>
      <w:r w:rsidR="0089122D" w:rsidRPr="009B244F">
        <w:rPr>
          <w:rFonts w:ascii="Times New Roman" w:hAnsi="Times New Roman" w:cs="Times New Roman"/>
          <w:b/>
          <w:sz w:val="20"/>
          <w:szCs w:val="20"/>
        </w:rPr>
        <w:t>7</w:t>
      </w:r>
      <w:r w:rsidR="003865FC" w:rsidRPr="009B244F">
        <w:rPr>
          <w:rFonts w:ascii="Times New Roman" w:hAnsi="Times New Roman" w:cs="Times New Roman"/>
          <w:b/>
          <w:sz w:val="20"/>
          <w:szCs w:val="20"/>
        </w:rPr>
        <w:t xml:space="preserve">-2024, ημέρα </w:t>
      </w:r>
      <w:r w:rsidR="0089122D" w:rsidRPr="009B244F">
        <w:rPr>
          <w:rFonts w:ascii="Times New Roman" w:hAnsi="Times New Roman" w:cs="Times New Roman"/>
          <w:b/>
          <w:sz w:val="20"/>
          <w:szCs w:val="20"/>
        </w:rPr>
        <w:t xml:space="preserve">Τρίτη </w:t>
      </w:r>
      <w:r w:rsidR="009B244F">
        <w:rPr>
          <w:rFonts w:ascii="Times New Roman" w:hAnsi="Times New Roman" w:cs="Times New Roman"/>
          <w:b/>
          <w:sz w:val="20"/>
          <w:szCs w:val="20"/>
        </w:rPr>
        <w:t>και ώρα 15</w:t>
      </w:r>
      <w:r w:rsidR="003865FC" w:rsidRPr="009B244F">
        <w:rPr>
          <w:rFonts w:ascii="Times New Roman" w:hAnsi="Times New Roman" w:cs="Times New Roman"/>
          <w:b/>
          <w:sz w:val="20"/>
          <w:szCs w:val="20"/>
        </w:rPr>
        <w:t>:00</w:t>
      </w:r>
      <w:r w:rsidR="003865FC" w:rsidRPr="009B244F">
        <w:rPr>
          <w:rFonts w:ascii="Times New Roman" w:hAnsi="Times New Roman" w:cs="Times New Roman"/>
          <w:sz w:val="20"/>
          <w:szCs w:val="20"/>
        </w:rPr>
        <w:t xml:space="preserve"> </w:t>
      </w:r>
      <w:r w:rsidR="003865FC" w:rsidRPr="009B244F">
        <w:rPr>
          <w:rFonts w:ascii="Times New Roman" w:hAnsi="Times New Roman" w:cs="Times New Roman"/>
          <w:b/>
          <w:sz w:val="20"/>
          <w:szCs w:val="20"/>
        </w:rPr>
        <w:t>μ.μ.</w:t>
      </w:r>
      <w:r w:rsidR="003865FC" w:rsidRPr="009B244F">
        <w:rPr>
          <w:rFonts w:ascii="Times New Roman" w:hAnsi="Times New Roman" w:cs="Times New Roman"/>
          <w:sz w:val="20"/>
          <w:szCs w:val="20"/>
        </w:rPr>
        <w:t xml:space="preserve"> </w:t>
      </w:r>
      <w:r w:rsidR="006B378F" w:rsidRPr="009B244F">
        <w:rPr>
          <w:rFonts w:ascii="Times New Roman" w:hAnsi="Times New Roman" w:cs="Times New Roman"/>
          <w:sz w:val="20"/>
          <w:szCs w:val="20"/>
        </w:rPr>
        <w:t xml:space="preserve">στο </w:t>
      </w:r>
      <w:hyperlink r:id="rId9" w:history="1">
        <w:r w:rsidR="006B378F" w:rsidRPr="0011424B">
          <w:rPr>
            <w:rFonts w:ascii="Times New Roman" w:hAnsi="Times New Roman" w:cs="Times New Roman"/>
            <w:sz w:val="20"/>
            <w:szCs w:val="20"/>
          </w:rPr>
          <w:t>Τμήμα Διοικητικής Μέριμνας</w:t>
        </w:r>
      </w:hyperlink>
      <w:r w:rsidR="006B378F" w:rsidRPr="0011424B">
        <w:rPr>
          <w:rFonts w:ascii="Times New Roman" w:hAnsi="Times New Roman" w:cs="Times New Roman"/>
          <w:sz w:val="20"/>
          <w:szCs w:val="20"/>
        </w:rPr>
        <w:t xml:space="preserve"> (</w:t>
      </w:r>
      <w:r w:rsidR="006B378F" w:rsidRPr="009B244F">
        <w:rPr>
          <w:rFonts w:ascii="Times New Roman" w:hAnsi="Times New Roman" w:cs="Times New Roman"/>
          <w:b/>
          <w:sz w:val="20"/>
          <w:szCs w:val="20"/>
        </w:rPr>
        <w:t>Πρωτόκολλο)</w:t>
      </w:r>
      <w:r w:rsidR="006B378F" w:rsidRPr="009B244F">
        <w:rPr>
          <w:rFonts w:ascii="Times New Roman" w:hAnsi="Times New Roman" w:cs="Times New Roman"/>
          <w:sz w:val="20"/>
          <w:szCs w:val="20"/>
        </w:rPr>
        <w:t xml:space="preserve"> στο Βόλο, 3</w:t>
      </w:r>
      <w:r w:rsidR="006B378F" w:rsidRPr="009B244F">
        <w:rPr>
          <w:rFonts w:ascii="Times New Roman" w:hAnsi="Times New Roman" w:cs="Times New Roman"/>
          <w:sz w:val="20"/>
          <w:szCs w:val="20"/>
          <w:vertAlign w:val="superscript"/>
        </w:rPr>
        <w:t>ος</w:t>
      </w:r>
      <w:r w:rsidR="006B378F" w:rsidRPr="009B244F">
        <w:rPr>
          <w:rFonts w:ascii="Times New Roman" w:hAnsi="Times New Roman" w:cs="Times New Roman"/>
          <w:sz w:val="20"/>
          <w:szCs w:val="20"/>
        </w:rPr>
        <w:t xml:space="preserve"> όροφος Αργοναυτών - Φιλελλήνων, ΤΚ 38221, Κτίριο Παπαστράτου. </w:t>
      </w:r>
      <w:proofErr w:type="spellStart"/>
      <w:r w:rsidR="006B378F" w:rsidRPr="009B244F">
        <w:rPr>
          <w:rFonts w:ascii="Times New Roman" w:hAnsi="Times New Roman" w:cs="Times New Roman"/>
          <w:sz w:val="20"/>
          <w:szCs w:val="20"/>
        </w:rPr>
        <w:t>Τηλ</w:t>
      </w:r>
      <w:proofErr w:type="spellEnd"/>
      <w:r w:rsidR="006B378F" w:rsidRPr="009B244F">
        <w:rPr>
          <w:rFonts w:ascii="Times New Roman" w:hAnsi="Times New Roman" w:cs="Times New Roman"/>
          <w:sz w:val="20"/>
          <w:szCs w:val="20"/>
        </w:rPr>
        <w:t xml:space="preserve">. Επικοινωνίας: 24210-74648  </w:t>
      </w:r>
      <w:r w:rsidR="006B378F" w:rsidRPr="009B244F">
        <w:rPr>
          <w:rFonts w:ascii="Times New Roman" w:hAnsi="Times New Roman" w:cs="Times New Roman"/>
          <w:sz w:val="20"/>
          <w:szCs w:val="20"/>
          <w:lang w:val="en-US"/>
        </w:rPr>
        <w:t>e</w:t>
      </w:r>
      <w:r w:rsidR="006B378F" w:rsidRPr="009B244F">
        <w:rPr>
          <w:rFonts w:ascii="Times New Roman" w:hAnsi="Times New Roman" w:cs="Times New Roman"/>
          <w:sz w:val="20"/>
          <w:szCs w:val="20"/>
        </w:rPr>
        <w:t>-</w:t>
      </w:r>
      <w:proofErr w:type="spellStart"/>
      <w:r w:rsidR="006B378F" w:rsidRPr="0011424B">
        <w:rPr>
          <w:rFonts w:ascii="Times New Roman" w:hAnsi="Times New Roman" w:cs="Times New Roman"/>
          <w:sz w:val="20"/>
          <w:szCs w:val="20"/>
        </w:rPr>
        <w:t>mail</w:t>
      </w:r>
      <w:proofErr w:type="spellEnd"/>
      <w:r w:rsidR="006B378F" w:rsidRPr="009B244F">
        <w:rPr>
          <w:rFonts w:ascii="Times New Roman" w:hAnsi="Times New Roman" w:cs="Times New Roman"/>
          <w:sz w:val="20"/>
          <w:szCs w:val="20"/>
        </w:rPr>
        <w:t xml:space="preserve">: </w:t>
      </w:r>
      <w:hyperlink r:id="rId10" w:history="1">
        <w:r w:rsidR="006B378F" w:rsidRPr="0011424B">
          <w:rPr>
            <w:rFonts w:ascii="Times New Roman" w:hAnsi="Times New Roman" w:cs="Times New Roman"/>
            <w:sz w:val="20"/>
            <w:szCs w:val="20"/>
          </w:rPr>
          <w:t>promith@uth.gr</w:t>
        </w:r>
      </w:hyperlink>
    </w:p>
    <w:p w14:paraId="5F8D6263" w14:textId="7D3313E4" w:rsidR="003865FC" w:rsidRPr="009B244F" w:rsidRDefault="00112214" w:rsidP="003865FC">
      <w:pPr>
        <w:pStyle w:val="Default"/>
        <w:spacing w:line="360" w:lineRule="auto"/>
        <w:jc w:val="both"/>
        <w:rPr>
          <w:rFonts w:ascii="Times New Roman" w:hAnsi="Times New Roman" w:cs="Times New Roman"/>
          <w:color w:val="auto"/>
          <w:sz w:val="20"/>
          <w:szCs w:val="20"/>
          <w:lang w:eastAsia="ar-SA"/>
        </w:rPr>
      </w:pPr>
      <w:r w:rsidRPr="009B244F">
        <w:rPr>
          <w:rFonts w:ascii="Times New Roman" w:hAnsi="Times New Roman" w:cs="Times New Roman"/>
          <w:color w:val="auto"/>
          <w:sz w:val="20"/>
          <w:szCs w:val="20"/>
          <w:lang w:eastAsia="ar-SA"/>
        </w:rPr>
        <w:t xml:space="preserve">Αναλυτικά: </w:t>
      </w:r>
    </w:p>
    <w:p w14:paraId="02F37BC0" w14:textId="5167E9DB" w:rsidR="00112214" w:rsidRPr="009B244F" w:rsidRDefault="00112214" w:rsidP="005F6E6B">
      <w:pPr>
        <w:numPr>
          <w:ilvl w:val="0"/>
          <w:numId w:val="2"/>
        </w:numPr>
        <w:suppressAutoHyphens w:val="0"/>
        <w:spacing w:after="160" w:line="259" w:lineRule="auto"/>
        <w:jc w:val="both"/>
        <w:rPr>
          <w:b/>
          <w:color w:val="000000"/>
          <w:sz w:val="20"/>
          <w:szCs w:val="20"/>
          <w:lang w:eastAsia="el-GR"/>
        </w:rPr>
      </w:pPr>
      <w:r w:rsidRPr="009B244F">
        <w:rPr>
          <w:b/>
          <w:color w:val="000000"/>
          <w:sz w:val="20"/>
          <w:szCs w:val="20"/>
          <w:lang w:eastAsia="el-GR"/>
        </w:rPr>
        <w:t>Τα παρακάτω δικαιολογητικά θα υποβληθούν εντός κλειστού φακέλου με την ένδειξη: «Δικαιολογητικά συμμε</w:t>
      </w:r>
      <w:r w:rsidR="00EF3D4B" w:rsidRPr="009B244F">
        <w:rPr>
          <w:b/>
          <w:color w:val="000000"/>
          <w:sz w:val="20"/>
          <w:szCs w:val="20"/>
          <w:lang w:eastAsia="el-GR"/>
        </w:rPr>
        <w:t>τοχής – Τεχνική προσφορά (πίνακε</w:t>
      </w:r>
      <w:r w:rsidRPr="009B244F">
        <w:rPr>
          <w:b/>
          <w:color w:val="000000"/>
          <w:sz w:val="20"/>
          <w:szCs w:val="20"/>
          <w:lang w:eastAsia="el-GR"/>
        </w:rPr>
        <w:t>ς συμμόρφωσης</w:t>
      </w:r>
      <w:r w:rsidR="002A617E" w:rsidRPr="009B244F">
        <w:rPr>
          <w:b/>
          <w:color w:val="000000"/>
          <w:sz w:val="20"/>
          <w:szCs w:val="20"/>
          <w:lang w:eastAsia="el-GR"/>
        </w:rPr>
        <w:t xml:space="preserve"> επί ποινή αποκλεισμού</w:t>
      </w:r>
      <w:r w:rsidRPr="009B244F">
        <w:rPr>
          <w:b/>
          <w:color w:val="000000"/>
          <w:sz w:val="20"/>
          <w:szCs w:val="20"/>
          <w:lang w:eastAsia="el-GR"/>
        </w:rPr>
        <w:t>)».</w:t>
      </w:r>
    </w:p>
    <w:p w14:paraId="51DF23F4" w14:textId="2E0ECAEF" w:rsidR="00112214" w:rsidRPr="009B244F" w:rsidRDefault="00112214" w:rsidP="005F6E6B">
      <w:pPr>
        <w:numPr>
          <w:ilvl w:val="0"/>
          <w:numId w:val="2"/>
        </w:numPr>
        <w:suppressAutoHyphens w:val="0"/>
        <w:spacing w:after="160" w:line="259" w:lineRule="auto"/>
        <w:jc w:val="both"/>
        <w:rPr>
          <w:b/>
          <w:color w:val="000000"/>
          <w:sz w:val="20"/>
          <w:szCs w:val="20"/>
          <w:lang w:eastAsia="el-GR"/>
        </w:rPr>
      </w:pPr>
      <w:r w:rsidRPr="009B244F">
        <w:rPr>
          <w:b/>
          <w:color w:val="000000"/>
          <w:sz w:val="20"/>
          <w:szCs w:val="20"/>
          <w:lang w:eastAsia="el-GR"/>
        </w:rPr>
        <w:t>Σε χωριστό φάκελο με την ένδειξη «Οικονομική προσφορά» ο οικονομικός φορέας θα υποβάλλει την οικονομική του προσφορά εις διπλούν (πρωτότυπο και αντίγραφο).</w:t>
      </w:r>
    </w:p>
    <w:p w14:paraId="19E003D9" w14:textId="09DA0647" w:rsidR="003865FC" w:rsidRPr="009B244F" w:rsidRDefault="003865FC" w:rsidP="003865FC">
      <w:pPr>
        <w:pStyle w:val="Default"/>
        <w:jc w:val="both"/>
        <w:rPr>
          <w:rFonts w:ascii="Times New Roman" w:hAnsi="Times New Roman" w:cs="Times New Roman"/>
          <w:sz w:val="20"/>
          <w:szCs w:val="20"/>
        </w:rPr>
      </w:pPr>
      <w:r w:rsidRPr="009B244F">
        <w:rPr>
          <w:rFonts w:ascii="Times New Roman" w:hAnsi="Times New Roman" w:cs="Times New Roman"/>
          <w:sz w:val="20"/>
          <w:szCs w:val="20"/>
        </w:rPr>
        <w:t>Η προσφορά θα πρωτοκολληθεί την ημερομηνία παραλαβής της. Στο φάκελο θα πρέπει να αναγράφονται ευκρινώς τα εξής:</w:t>
      </w:r>
    </w:p>
    <w:p w14:paraId="42006BA2" w14:textId="77777777" w:rsidR="003865FC" w:rsidRPr="009B244F" w:rsidRDefault="003865FC" w:rsidP="003865FC">
      <w:pPr>
        <w:pStyle w:val="Default"/>
        <w:jc w:val="both"/>
        <w:rPr>
          <w:rFonts w:ascii="Times New Roman" w:hAnsi="Times New Roman" w:cs="Times New Roman"/>
          <w:sz w:val="20"/>
          <w:szCs w:val="20"/>
        </w:rPr>
      </w:pPr>
    </w:p>
    <w:tbl>
      <w:tblPr>
        <w:tblW w:w="9763" w:type="dxa"/>
        <w:tblLook w:val="04A0" w:firstRow="1" w:lastRow="0" w:firstColumn="1" w:lastColumn="0" w:noHBand="0" w:noVBand="1"/>
      </w:tblPr>
      <w:tblGrid>
        <w:gridCol w:w="4881"/>
        <w:gridCol w:w="4882"/>
      </w:tblGrid>
      <w:tr w:rsidR="009B4387" w:rsidRPr="009B244F" w14:paraId="06AE053B" w14:textId="77777777" w:rsidTr="001F0BE6">
        <w:trPr>
          <w:trHeight w:val="669"/>
        </w:trPr>
        <w:tc>
          <w:tcPr>
            <w:tcW w:w="4881" w:type="dxa"/>
            <w:shd w:val="clear" w:color="auto" w:fill="auto"/>
          </w:tcPr>
          <w:p w14:paraId="0F99EF85" w14:textId="77777777" w:rsidR="009B4387" w:rsidRPr="009B244F" w:rsidRDefault="009B4387" w:rsidP="001F0BE6">
            <w:pPr>
              <w:pStyle w:val="Default"/>
              <w:rPr>
                <w:rFonts w:ascii="Times New Roman" w:hAnsi="Times New Roman" w:cs="Times New Roman"/>
                <w:b/>
                <w:sz w:val="20"/>
                <w:szCs w:val="20"/>
              </w:rPr>
            </w:pPr>
            <w:r w:rsidRPr="009B244F">
              <w:rPr>
                <w:rFonts w:ascii="Times New Roman" w:hAnsi="Times New Roman" w:cs="Times New Roman"/>
                <w:b/>
                <w:sz w:val="20"/>
                <w:szCs w:val="20"/>
              </w:rPr>
              <w:t>ΣΤΟΙΧΕΙΑ ΟΙΚΟΝΟΜΙΚΟΥ ΦΟΡΕΑ:</w:t>
            </w:r>
          </w:p>
        </w:tc>
        <w:tc>
          <w:tcPr>
            <w:tcW w:w="4882" w:type="dxa"/>
            <w:shd w:val="clear" w:color="auto" w:fill="auto"/>
          </w:tcPr>
          <w:p w14:paraId="1F868521" w14:textId="77777777" w:rsidR="009B4387" w:rsidRPr="009B244F" w:rsidRDefault="009B4387" w:rsidP="001F0BE6">
            <w:pPr>
              <w:pStyle w:val="Default"/>
              <w:rPr>
                <w:rFonts w:ascii="Times New Roman" w:hAnsi="Times New Roman" w:cs="Times New Roman"/>
                <w:b/>
                <w:sz w:val="20"/>
                <w:szCs w:val="20"/>
              </w:rPr>
            </w:pPr>
            <w:r w:rsidRPr="009B244F">
              <w:rPr>
                <w:rFonts w:ascii="Times New Roman" w:hAnsi="Times New Roman" w:cs="Times New Roman"/>
                <w:b/>
                <w:sz w:val="20"/>
                <w:szCs w:val="20"/>
              </w:rPr>
              <w:t>ΕΠΩΝΥΜΙΑ &amp; ΛΟΙΠΑ ΣΤΟΙΧΕΙΑ</w:t>
            </w:r>
          </w:p>
        </w:tc>
      </w:tr>
      <w:tr w:rsidR="009B4387" w:rsidRPr="009B244F" w14:paraId="3FFC01BE" w14:textId="77777777" w:rsidTr="001F0BE6">
        <w:trPr>
          <w:trHeight w:val="706"/>
        </w:trPr>
        <w:tc>
          <w:tcPr>
            <w:tcW w:w="4881" w:type="dxa"/>
            <w:shd w:val="clear" w:color="auto" w:fill="auto"/>
          </w:tcPr>
          <w:p w14:paraId="5D0B4B6C" w14:textId="77777777" w:rsidR="009B4387" w:rsidRPr="009B244F" w:rsidRDefault="009B4387" w:rsidP="001F0BE6">
            <w:pPr>
              <w:pStyle w:val="Default"/>
              <w:rPr>
                <w:rFonts w:ascii="Times New Roman" w:hAnsi="Times New Roman" w:cs="Times New Roman"/>
                <w:b/>
                <w:sz w:val="20"/>
                <w:szCs w:val="20"/>
              </w:rPr>
            </w:pPr>
            <w:r w:rsidRPr="009B244F">
              <w:rPr>
                <w:rFonts w:ascii="Times New Roman" w:hAnsi="Times New Roman" w:cs="Times New Roman"/>
                <w:b/>
                <w:sz w:val="20"/>
                <w:szCs w:val="20"/>
              </w:rPr>
              <w:t>ΠΡΟΣ:</w:t>
            </w:r>
          </w:p>
        </w:tc>
        <w:tc>
          <w:tcPr>
            <w:tcW w:w="4882" w:type="dxa"/>
            <w:shd w:val="clear" w:color="auto" w:fill="auto"/>
          </w:tcPr>
          <w:p w14:paraId="155967C5" w14:textId="77777777" w:rsidR="009B4387" w:rsidRPr="009B244F" w:rsidRDefault="009B4387" w:rsidP="001F0BE6">
            <w:pPr>
              <w:pStyle w:val="Default"/>
              <w:rPr>
                <w:rFonts w:ascii="Times New Roman" w:hAnsi="Times New Roman" w:cs="Times New Roman"/>
                <w:b/>
                <w:sz w:val="20"/>
                <w:szCs w:val="20"/>
              </w:rPr>
            </w:pPr>
            <w:r w:rsidRPr="009B244F">
              <w:rPr>
                <w:rFonts w:ascii="Times New Roman" w:hAnsi="Times New Roman" w:cs="Times New Roman"/>
                <w:b/>
                <w:sz w:val="20"/>
                <w:szCs w:val="20"/>
              </w:rPr>
              <w:t>ΤΜΗΜΑ ΠΡΟΜΗΘΕΙΩΝ</w:t>
            </w:r>
          </w:p>
          <w:p w14:paraId="21EEBBDF" w14:textId="77777777" w:rsidR="009B4387" w:rsidRPr="009B244F" w:rsidRDefault="009B4387" w:rsidP="001F0BE6">
            <w:pPr>
              <w:pStyle w:val="Default"/>
              <w:rPr>
                <w:rFonts w:ascii="Times New Roman" w:hAnsi="Times New Roman" w:cs="Times New Roman"/>
                <w:b/>
                <w:sz w:val="20"/>
                <w:szCs w:val="20"/>
              </w:rPr>
            </w:pPr>
          </w:p>
          <w:p w14:paraId="5EAA228A" w14:textId="77777777" w:rsidR="009B4387" w:rsidRPr="009B244F" w:rsidRDefault="009B4387" w:rsidP="001F0BE6">
            <w:pPr>
              <w:pStyle w:val="Default"/>
              <w:rPr>
                <w:rFonts w:ascii="Times New Roman" w:hAnsi="Times New Roman" w:cs="Times New Roman"/>
                <w:b/>
                <w:sz w:val="20"/>
                <w:szCs w:val="20"/>
              </w:rPr>
            </w:pPr>
          </w:p>
        </w:tc>
      </w:tr>
      <w:tr w:rsidR="009B4387" w:rsidRPr="009B244F" w14:paraId="42E7AE70" w14:textId="77777777" w:rsidTr="001F0BE6">
        <w:trPr>
          <w:trHeight w:val="1014"/>
        </w:trPr>
        <w:tc>
          <w:tcPr>
            <w:tcW w:w="9763" w:type="dxa"/>
            <w:gridSpan w:val="2"/>
            <w:shd w:val="clear" w:color="auto" w:fill="auto"/>
          </w:tcPr>
          <w:p w14:paraId="41DBA84B" w14:textId="77777777" w:rsidR="009B4387" w:rsidRPr="009B244F" w:rsidRDefault="009B4387" w:rsidP="001F0BE6">
            <w:pPr>
              <w:pStyle w:val="Default"/>
              <w:jc w:val="center"/>
              <w:rPr>
                <w:rFonts w:ascii="Times New Roman" w:hAnsi="Times New Roman" w:cs="Times New Roman"/>
                <w:b/>
                <w:sz w:val="20"/>
                <w:szCs w:val="20"/>
              </w:rPr>
            </w:pPr>
            <w:r w:rsidRPr="009B244F">
              <w:rPr>
                <w:rFonts w:ascii="Times New Roman" w:hAnsi="Times New Roman" w:cs="Times New Roman"/>
                <w:b/>
                <w:sz w:val="20"/>
                <w:szCs w:val="20"/>
              </w:rPr>
              <w:tab/>
            </w:r>
          </w:p>
          <w:p w14:paraId="22D43005" w14:textId="64AA295F" w:rsidR="009B4387" w:rsidRPr="009B244F" w:rsidRDefault="009B4387" w:rsidP="001F0BE6">
            <w:pPr>
              <w:pStyle w:val="Default"/>
              <w:jc w:val="center"/>
              <w:rPr>
                <w:rFonts w:ascii="Times New Roman" w:hAnsi="Times New Roman" w:cs="Times New Roman"/>
                <w:b/>
                <w:sz w:val="20"/>
                <w:szCs w:val="20"/>
              </w:rPr>
            </w:pPr>
            <w:r w:rsidRPr="009B244F">
              <w:rPr>
                <w:rFonts w:ascii="Times New Roman" w:hAnsi="Times New Roman" w:cs="Times New Roman"/>
                <w:b/>
                <w:sz w:val="20"/>
                <w:szCs w:val="20"/>
              </w:rPr>
              <w:t xml:space="preserve">ΠΡΟΣΦΟΡΑ ΓΙΑ ΤΗΝ ΑΡΙΘΜ. ΠΡΩΤ: </w:t>
            </w:r>
            <w:bookmarkStart w:id="3" w:name="_Hlk147311838"/>
            <w:bookmarkStart w:id="4" w:name="_Hlk146530944"/>
            <w:r w:rsidR="00414E14">
              <w:rPr>
                <w:rFonts w:ascii="Times New Roman" w:hAnsi="Times New Roman" w:cs="Times New Roman"/>
                <w:b/>
                <w:sz w:val="20"/>
                <w:szCs w:val="20"/>
              </w:rPr>
              <w:t>15093</w:t>
            </w:r>
            <w:r w:rsidRPr="009B244F">
              <w:rPr>
                <w:rFonts w:ascii="Times New Roman" w:hAnsi="Times New Roman" w:cs="Times New Roman"/>
                <w:b/>
                <w:sz w:val="20"/>
                <w:szCs w:val="20"/>
              </w:rPr>
              <w:t>/24/ΓΠ/</w:t>
            </w:r>
            <w:r w:rsidR="00581521" w:rsidRPr="009B244F">
              <w:rPr>
                <w:rFonts w:ascii="Times New Roman" w:hAnsi="Times New Roman" w:cs="Times New Roman"/>
                <w:b/>
                <w:sz w:val="20"/>
                <w:szCs w:val="20"/>
              </w:rPr>
              <w:t>15</w:t>
            </w:r>
            <w:r w:rsidR="002A617E" w:rsidRPr="009B244F">
              <w:rPr>
                <w:rFonts w:ascii="Times New Roman" w:hAnsi="Times New Roman" w:cs="Times New Roman"/>
                <w:b/>
                <w:sz w:val="20"/>
                <w:szCs w:val="20"/>
              </w:rPr>
              <w:t>.</w:t>
            </w:r>
            <w:r w:rsidRPr="009B244F">
              <w:rPr>
                <w:rFonts w:ascii="Times New Roman" w:hAnsi="Times New Roman" w:cs="Times New Roman"/>
                <w:b/>
                <w:sz w:val="20"/>
                <w:szCs w:val="20"/>
              </w:rPr>
              <w:t>0</w:t>
            </w:r>
            <w:r w:rsidR="00581521" w:rsidRPr="009B244F">
              <w:rPr>
                <w:rFonts w:ascii="Times New Roman" w:hAnsi="Times New Roman" w:cs="Times New Roman"/>
                <w:b/>
                <w:sz w:val="20"/>
                <w:szCs w:val="20"/>
              </w:rPr>
              <w:t>7</w:t>
            </w:r>
            <w:r w:rsidRPr="009B244F">
              <w:rPr>
                <w:rFonts w:ascii="Times New Roman" w:hAnsi="Times New Roman" w:cs="Times New Roman"/>
                <w:b/>
                <w:sz w:val="20"/>
                <w:szCs w:val="20"/>
              </w:rPr>
              <w:t>.202</w:t>
            </w:r>
            <w:bookmarkEnd w:id="3"/>
            <w:r w:rsidRPr="009B244F">
              <w:rPr>
                <w:rFonts w:ascii="Times New Roman" w:hAnsi="Times New Roman" w:cs="Times New Roman"/>
                <w:b/>
                <w:sz w:val="20"/>
                <w:szCs w:val="20"/>
              </w:rPr>
              <w:t>4</w:t>
            </w:r>
          </w:p>
          <w:bookmarkEnd w:id="4"/>
          <w:p w14:paraId="41430370" w14:textId="77777777" w:rsidR="009B4387" w:rsidRPr="009B244F" w:rsidRDefault="009B4387" w:rsidP="001F0BE6">
            <w:pPr>
              <w:pStyle w:val="Default"/>
              <w:jc w:val="center"/>
              <w:rPr>
                <w:rFonts w:ascii="Times New Roman" w:hAnsi="Times New Roman" w:cs="Times New Roman"/>
                <w:b/>
                <w:sz w:val="20"/>
                <w:szCs w:val="20"/>
              </w:rPr>
            </w:pPr>
            <w:r w:rsidRPr="009B244F">
              <w:rPr>
                <w:rFonts w:ascii="Times New Roman" w:hAnsi="Times New Roman" w:cs="Times New Roman"/>
                <w:b/>
                <w:sz w:val="20"/>
                <w:szCs w:val="20"/>
              </w:rPr>
              <w:t xml:space="preserve"> ΠΡΟΣΚΛΗΣΗ ΕΚΔΗΛΩΣΗΣ ΕΝΔΙΑΦΕΡΟΝΤΟΣ ΤΟΥ Π.Θ.</w:t>
            </w:r>
          </w:p>
        </w:tc>
      </w:tr>
    </w:tbl>
    <w:p w14:paraId="03CBF53B" w14:textId="77777777" w:rsidR="003865FC" w:rsidRPr="009B244F" w:rsidRDefault="003865FC" w:rsidP="003865FC">
      <w:pPr>
        <w:autoSpaceDE w:val="0"/>
        <w:autoSpaceDN w:val="0"/>
        <w:adjustRightInd w:val="0"/>
        <w:spacing w:after="120"/>
        <w:contextualSpacing/>
        <w:rPr>
          <w:b/>
          <w:sz w:val="20"/>
          <w:szCs w:val="20"/>
        </w:rPr>
      </w:pPr>
    </w:p>
    <w:p w14:paraId="6C9CD868" w14:textId="0893DA7E" w:rsidR="001C0BB7" w:rsidRPr="009B244F" w:rsidRDefault="003865FC" w:rsidP="003865FC">
      <w:pPr>
        <w:autoSpaceDE w:val="0"/>
        <w:autoSpaceDN w:val="0"/>
        <w:adjustRightInd w:val="0"/>
        <w:spacing w:after="120"/>
        <w:contextualSpacing/>
        <w:jc w:val="center"/>
        <w:rPr>
          <w:b/>
          <w:bCs/>
          <w:sz w:val="20"/>
          <w:szCs w:val="20"/>
        </w:rPr>
      </w:pPr>
      <w:r w:rsidRPr="009B244F">
        <w:rPr>
          <w:b/>
          <w:bCs/>
          <w:sz w:val="20"/>
          <w:szCs w:val="20"/>
        </w:rPr>
        <w:t xml:space="preserve">ΔΙΚΑΙΟΛΟΓΗΤΙΚΑ ΣΥΜΜΕΤΟΧΗΣ </w:t>
      </w:r>
      <w:r w:rsidR="009B244F" w:rsidRPr="009B244F">
        <w:rPr>
          <w:b/>
          <w:bCs/>
          <w:sz w:val="20"/>
          <w:szCs w:val="20"/>
        </w:rPr>
        <w:t>– ΤΕΧΝΙΚΗ ΠΡΟΣΦΟΡΑ (πίνακε</w:t>
      </w:r>
      <w:r w:rsidR="00112214" w:rsidRPr="009B244F">
        <w:rPr>
          <w:b/>
          <w:bCs/>
          <w:sz w:val="20"/>
          <w:szCs w:val="20"/>
        </w:rPr>
        <w:t xml:space="preserve">ς συμμόρφωσης </w:t>
      </w:r>
    </w:p>
    <w:p w14:paraId="428B944D" w14:textId="5E5E8EE5" w:rsidR="003865FC" w:rsidRPr="009B244F" w:rsidRDefault="00112214" w:rsidP="003865FC">
      <w:pPr>
        <w:autoSpaceDE w:val="0"/>
        <w:autoSpaceDN w:val="0"/>
        <w:adjustRightInd w:val="0"/>
        <w:spacing w:after="120"/>
        <w:contextualSpacing/>
        <w:jc w:val="center"/>
        <w:rPr>
          <w:sz w:val="20"/>
          <w:szCs w:val="20"/>
        </w:rPr>
      </w:pPr>
      <w:r w:rsidRPr="009B244F">
        <w:rPr>
          <w:b/>
          <w:bCs/>
          <w:sz w:val="20"/>
          <w:szCs w:val="20"/>
        </w:rPr>
        <w:t>στις τεχνικές προδιαγραφές)</w:t>
      </w:r>
    </w:p>
    <w:p w14:paraId="7FC52CD4" w14:textId="77777777" w:rsidR="00794470" w:rsidRPr="009B244F" w:rsidRDefault="00794470" w:rsidP="007A1AA9">
      <w:pPr>
        <w:autoSpaceDE w:val="0"/>
        <w:autoSpaceDN w:val="0"/>
        <w:adjustRightInd w:val="0"/>
        <w:spacing w:after="120"/>
        <w:contextualSpacing/>
        <w:rPr>
          <w:sz w:val="20"/>
          <w:szCs w:val="20"/>
        </w:rPr>
      </w:pPr>
    </w:p>
    <w:p w14:paraId="56A315EF" w14:textId="77777777" w:rsidR="003865FC" w:rsidRPr="009B244F" w:rsidRDefault="003865FC" w:rsidP="003865FC">
      <w:pPr>
        <w:suppressAutoHyphens w:val="0"/>
        <w:spacing w:after="160" w:line="259" w:lineRule="auto"/>
        <w:jc w:val="both"/>
        <w:rPr>
          <w:color w:val="000000"/>
          <w:sz w:val="20"/>
          <w:szCs w:val="20"/>
          <w:lang w:eastAsia="el-GR"/>
        </w:rPr>
      </w:pPr>
      <w:r w:rsidRPr="009B244F">
        <w:rPr>
          <w:color w:val="000000"/>
          <w:sz w:val="20"/>
          <w:szCs w:val="20"/>
          <w:lang w:eastAsia="el-GR"/>
        </w:rPr>
        <w:t>1.Άδεια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498D601E" w14:textId="77777777" w:rsidR="003865FC" w:rsidRPr="009B244F" w:rsidRDefault="003865FC" w:rsidP="003865FC">
      <w:pPr>
        <w:suppressAutoHyphens w:val="0"/>
        <w:spacing w:after="160" w:line="259" w:lineRule="auto"/>
        <w:jc w:val="both"/>
        <w:rPr>
          <w:color w:val="000000"/>
          <w:sz w:val="20"/>
          <w:szCs w:val="20"/>
          <w:lang w:eastAsia="el-GR"/>
        </w:rPr>
      </w:pPr>
      <w:r w:rsidRPr="009B244F">
        <w:rPr>
          <w:color w:val="000000"/>
          <w:sz w:val="20"/>
          <w:szCs w:val="20"/>
          <w:lang w:eastAsia="el-GR"/>
        </w:rPr>
        <w:t xml:space="preserve">2. Δικαιολογητικά νομικού προσώπου, ήτοι: </w:t>
      </w:r>
    </w:p>
    <w:p w14:paraId="4FAD4720" w14:textId="77777777" w:rsidR="003865FC" w:rsidRPr="009B244F" w:rsidRDefault="003865FC" w:rsidP="005F6E6B">
      <w:pPr>
        <w:numPr>
          <w:ilvl w:val="0"/>
          <w:numId w:val="5"/>
        </w:numPr>
        <w:suppressAutoHyphens w:val="0"/>
        <w:spacing w:after="160" w:line="259" w:lineRule="auto"/>
        <w:jc w:val="both"/>
        <w:rPr>
          <w:bCs/>
          <w:color w:val="000000"/>
          <w:sz w:val="20"/>
          <w:szCs w:val="20"/>
          <w:lang w:eastAsia="el-GR"/>
        </w:rPr>
      </w:pPr>
      <w:r w:rsidRPr="009B244F">
        <w:rPr>
          <w:bCs/>
          <w:color w:val="000000"/>
          <w:sz w:val="20"/>
          <w:szCs w:val="20"/>
          <w:lang w:eastAsia="el-GR"/>
        </w:rPr>
        <w:lastRenderedPageBreak/>
        <w:t>Γενικό Πιστοποιητικό ΓΕΜΗ</w:t>
      </w:r>
    </w:p>
    <w:p w14:paraId="458E6380" w14:textId="77777777" w:rsidR="003865FC" w:rsidRPr="009B244F" w:rsidRDefault="003865FC" w:rsidP="005F6E6B">
      <w:pPr>
        <w:numPr>
          <w:ilvl w:val="0"/>
          <w:numId w:val="5"/>
        </w:numPr>
        <w:suppressAutoHyphens w:val="0"/>
        <w:spacing w:after="160" w:line="259" w:lineRule="auto"/>
        <w:jc w:val="both"/>
        <w:rPr>
          <w:bCs/>
          <w:color w:val="000000"/>
          <w:sz w:val="20"/>
          <w:szCs w:val="20"/>
          <w:lang w:eastAsia="el-GR"/>
        </w:rPr>
      </w:pPr>
      <w:r w:rsidRPr="009B244F">
        <w:rPr>
          <w:bCs/>
          <w:color w:val="000000"/>
          <w:sz w:val="20"/>
          <w:szCs w:val="20"/>
          <w:lang w:eastAsia="el-GR"/>
        </w:rPr>
        <w:t>Πιστοποιητικό ΓΕΜΗ, ισχύουσας και αναλυτικής εκπροσώπησης.</w:t>
      </w:r>
    </w:p>
    <w:p w14:paraId="028C0D48" w14:textId="77777777" w:rsidR="003865FC" w:rsidRPr="009B244F" w:rsidRDefault="003865FC" w:rsidP="005F6E6B">
      <w:pPr>
        <w:numPr>
          <w:ilvl w:val="0"/>
          <w:numId w:val="5"/>
        </w:numPr>
        <w:suppressAutoHyphens w:val="0"/>
        <w:spacing w:after="160" w:line="259" w:lineRule="auto"/>
        <w:jc w:val="both"/>
        <w:rPr>
          <w:bCs/>
          <w:color w:val="000000"/>
          <w:sz w:val="20"/>
          <w:szCs w:val="20"/>
          <w:lang w:eastAsia="el-GR"/>
        </w:rPr>
      </w:pPr>
      <w:r w:rsidRPr="009B244F">
        <w:rPr>
          <w:bCs/>
          <w:color w:val="000000"/>
          <w:sz w:val="20"/>
          <w:szCs w:val="20"/>
          <w:lang w:eastAsia="el-GR"/>
        </w:rPr>
        <w:t>Καταστατικό – κατά περίπτωση - σύστασης &amp; τελευταία τροποποίησή του</w:t>
      </w:r>
    </w:p>
    <w:p w14:paraId="51E62639" w14:textId="77777777" w:rsidR="003865FC" w:rsidRPr="009B244F" w:rsidRDefault="003865FC" w:rsidP="003865FC">
      <w:pPr>
        <w:suppressAutoHyphens w:val="0"/>
        <w:spacing w:after="160" w:line="259" w:lineRule="auto"/>
        <w:jc w:val="both"/>
        <w:rPr>
          <w:color w:val="000000"/>
          <w:sz w:val="20"/>
          <w:szCs w:val="20"/>
          <w:lang w:eastAsia="el-GR"/>
        </w:rPr>
      </w:pPr>
      <w:r w:rsidRPr="009B244F">
        <w:rPr>
          <w:bCs/>
          <w:color w:val="000000"/>
          <w:sz w:val="20"/>
          <w:szCs w:val="20"/>
          <w:lang w:eastAsia="el-GR"/>
        </w:rPr>
        <w:t>3</w:t>
      </w:r>
      <w:r w:rsidRPr="009B244F">
        <w:rPr>
          <w:color w:val="000000"/>
          <w:sz w:val="20"/>
          <w:szCs w:val="20"/>
          <w:lang w:eastAsia="el-GR"/>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δηλώνεται υπεύθυνα ότι:</w:t>
      </w:r>
    </w:p>
    <w:p w14:paraId="055532DA" w14:textId="77777777" w:rsidR="003865FC" w:rsidRPr="009B244F" w:rsidRDefault="003865FC" w:rsidP="005F6E6B">
      <w:pPr>
        <w:numPr>
          <w:ilvl w:val="0"/>
          <w:numId w:val="1"/>
        </w:numPr>
        <w:suppressAutoHyphens w:val="0"/>
        <w:spacing w:after="160" w:line="259" w:lineRule="auto"/>
        <w:jc w:val="both"/>
        <w:rPr>
          <w:color w:val="000000"/>
          <w:sz w:val="20"/>
          <w:szCs w:val="20"/>
          <w:lang w:eastAsia="el-GR"/>
        </w:rPr>
      </w:pPr>
      <w:r w:rsidRPr="009B244F">
        <w:rPr>
          <w:color w:val="000000"/>
          <w:sz w:val="20"/>
          <w:szCs w:val="20"/>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08C8D05" w14:textId="77777777" w:rsidR="003865FC" w:rsidRPr="009B244F" w:rsidRDefault="003865FC" w:rsidP="005F6E6B">
      <w:pPr>
        <w:numPr>
          <w:ilvl w:val="0"/>
          <w:numId w:val="2"/>
        </w:numPr>
        <w:suppressAutoHyphens w:val="0"/>
        <w:spacing w:after="160" w:line="259" w:lineRule="auto"/>
        <w:jc w:val="both"/>
        <w:rPr>
          <w:color w:val="000000"/>
          <w:sz w:val="20"/>
          <w:szCs w:val="20"/>
          <w:lang w:eastAsia="el-GR"/>
        </w:rPr>
      </w:pPr>
      <w:r w:rsidRPr="009B244F">
        <w:rPr>
          <w:color w:val="000000"/>
          <w:sz w:val="20"/>
          <w:szCs w:val="20"/>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1B0AB8A8" w14:textId="77777777" w:rsidR="003865FC" w:rsidRPr="009B244F" w:rsidRDefault="003865FC" w:rsidP="005F6E6B">
      <w:pPr>
        <w:numPr>
          <w:ilvl w:val="0"/>
          <w:numId w:val="2"/>
        </w:numPr>
        <w:suppressAutoHyphens w:val="0"/>
        <w:spacing w:after="160" w:line="259" w:lineRule="auto"/>
        <w:jc w:val="both"/>
        <w:rPr>
          <w:color w:val="000000"/>
          <w:sz w:val="20"/>
          <w:szCs w:val="20"/>
          <w:lang w:eastAsia="el-GR"/>
        </w:rPr>
      </w:pPr>
      <w:r w:rsidRPr="009B244F">
        <w:rPr>
          <w:bCs/>
          <w:color w:val="000000"/>
          <w:sz w:val="20"/>
          <w:szCs w:val="20"/>
          <w:lang w:eastAsia="el-GR"/>
        </w:rPr>
        <w:t xml:space="preserve">ως </w:t>
      </w:r>
      <w:r w:rsidRPr="009B244F">
        <w:rPr>
          <w:b/>
          <w:color w:val="000000"/>
          <w:sz w:val="20"/>
          <w:szCs w:val="20"/>
          <w:lang w:eastAsia="el-GR"/>
        </w:rPr>
        <w:t>δικαιολογητικά συμμετοχής</w:t>
      </w:r>
      <w:r w:rsidRPr="009B244F">
        <w:rPr>
          <w:bCs/>
          <w:color w:val="000000"/>
          <w:sz w:val="20"/>
          <w:szCs w:val="20"/>
          <w:lang w:eastAsia="el-GR"/>
        </w:rPr>
        <w:t xml:space="preserve"> προσκομίζουμε:</w:t>
      </w:r>
      <w:r w:rsidRPr="009B244F">
        <w:rPr>
          <w:color w:val="000000"/>
          <w:sz w:val="20"/>
          <w:szCs w:val="20"/>
          <w:lang w:eastAsia="el-GR"/>
        </w:rPr>
        <w:t xml:space="preserve"> </w:t>
      </w:r>
      <w:r w:rsidRPr="009B244F">
        <w:rPr>
          <w:bCs/>
          <w:color w:val="000000"/>
          <w:sz w:val="20"/>
          <w:szCs w:val="20"/>
          <w:lang w:eastAsia="el-GR"/>
        </w:rPr>
        <w:t>α) τα αποδεικτικά έγγραφα νομιμοποίησης</w:t>
      </w:r>
      <w:r w:rsidRPr="009B244F">
        <w:rPr>
          <w:color w:val="000000"/>
          <w:sz w:val="20"/>
          <w:szCs w:val="20"/>
          <w:lang w:eastAsia="el-GR"/>
        </w:rPr>
        <w:t xml:space="preserve"> και τα πρωτότυπα ή αντίγραφα που εκδίδονται, σύμφωνα με τις διατάξεις του άρθρου 1 του Ν.4250/2014 (Α΄ 74), β) ποινικό μητρώο </w:t>
      </w:r>
      <w:proofErr w:type="spellStart"/>
      <w:r w:rsidRPr="009B244F">
        <w:rPr>
          <w:color w:val="000000"/>
          <w:sz w:val="20"/>
          <w:szCs w:val="20"/>
          <w:lang w:eastAsia="el-GR"/>
        </w:rPr>
        <w:t>νομίμου</w:t>
      </w:r>
      <w:proofErr w:type="spellEnd"/>
      <w:r w:rsidRPr="009B244F">
        <w:rPr>
          <w:color w:val="000000"/>
          <w:sz w:val="20"/>
          <w:szCs w:val="20"/>
          <w:lang w:eastAsia="el-GR"/>
        </w:rPr>
        <w:t>/ων εκπροσώπου/ων ή αντί αυτού υπεύθυνη δήλωση, όπως αυτή που προσαρτάται στην παρούσα πρόσκληση γ) αποδεικτικό ασφαλιστικής ενημερότητας και δ) αποδεικτικό φορολογικής ενημερότητας».</w:t>
      </w:r>
    </w:p>
    <w:p w14:paraId="055AD595" w14:textId="1FF8A3A9" w:rsidR="003865FC" w:rsidRPr="009B244F" w:rsidRDefault="003865FC" w:rsidP="005F6E6B">
      <w:pPr>
        <w:numPr>
          <w:ilvl w:val="0"/>
          <w:numId w:val="2"/>
        </w:numPr>
        <w:suppressAutoHyphens w:val="0"/>
        <w:spacing w:after="160" w:line="259" w:lineRule="auto"/>
        <w:jc w:val="both"/>
        <w:rPr>
          <w:color w:val="000000"/>
          <w:sz w:val="20"/>
          <w:szCs w:val="20"/>
          <w:lang w:eastAsia="el-GR"/>
        </w:rPr>
      </w:pPr>
      <w:r w:rsidRPr="009B244F">
        <w:rPr>
          <w:color w:val="000000"/>
          <w:sz w:val="20"/>
          <w:szCs w:val="20"/>
          <w:lang w:eastAsia="el-GR"/>
        </w:rPr>
        <w:t>τηρ</w:t>
      </w:r>
      <w:r w:rsidR="00112214" w:rsidRPr="009B244F">
        <w:rPr>
          <w:color w:val="000000"/>
          <w:sz w:val="20"/>
          <w:szCs w:val="20"/>
          <w:lang w:eastAsia="el-GR"/>
        </w:rPr>
        <w:t>ούμε</w:t>
      </w:r>
      <w:r w:rsidRPr="009B244F">
        <w:rPr>
          <w:color w:val="000000"/>
          <w:sz w:val="20"/>
          <w:szCs w:val="20"/>
          <w:lang w:eastAsia="el-GR"/>
        </w:rPr>
        <w:t xml:space="preserve"> και θα εξακολουθ</w:t>
      </w:r>
      <w:r w:rsidR="00112214" w:rsidRPr="009B244F">
        <w:rPr>
          <w:color w:val="000000"/>
          <w:sz w:val="20"/>
          <w:szCs w:val="20"/>
          <w:lang w:eastAsia="el-GR"/>
        </w:rPr>
        <w:t>ούμε</w:t>
      </w:r>
      <w:r w:rsidRPr="009B244F">
        <w:rPr>
          <w:color w:val="000000"/>
          <w:sz w:val="20"/>
          <w:szCs w:val="20"/>
          <w:lang w:eastAsia="el-GR"/>
        </w:rPr>
        <w:t xml:space="preserve"> να τηρ</w:t>
      </w:r>
      <w:r w:rsidR="00112214" w:rsidRPr="009B244F">
        <w:rPr>
          <w:color w:val="000000"/>
          <w:sz w:val="20"/>
          <w:szCs w:val="20"/>
          <w:lang w:eastAsia="el-GR"/>
        </w:rPr>
        <w:t>ούμε</w:t>
      </w:r>
      <w:r w:rsidRPr="009B244F">
        <w:rPr>
          <w:color w:val="000000"/>
          <w:sz w:val="20"/>
          <w:szCs w:val="20"/>
          <w:lang w:eastAsia="el-GR"/>
        </w:rPr>
        <w:t xml:space="preserve"> κατά την εκτέλεση της ανάθεσης, εφόσον επιλεγ</w:t>
      </w:r>
      <w:r w:rsidR="00112214" w:rsidRPr="009B244F">
        <w:rPr>
          <w:color w:val="000000"/>
          <w:sz w:val="20"/>
          <w:szCs w:val="20"/>
          <w:lang w:eastAsia="el-GR"/>
        </w:rPr>
        <w:t>ούμε</w:t>
      </w:r>
      <w:r w:rsidRPr="009B244F">
        <w:rPr>
          <w:color w:val="000000"/>
          <w:sz w:val="20"/>
          <w:szCs w:val="20"/>
          <w:lang w:eastAsia="el-GR"/>
        </w:rPr>
        <w:t>,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8C072B9" w14:textId="277C5A94" w:rsidR="003865FC" w:rsidRPr="009B244F" w:rsidRDefault="003865FC" w:rsidP="005F6E6B">
      <w:pPr>
        <w:numPr>
          <w:ilvl w:val="0"/>
          <w:numId w:val="2"/>
        </w:numPr>
        <w:suppressAutoHyphens w:val="0"/>
        <w:spacing w:after="160" w:line="259" w:lineRule="auto"/>
        <w:jc w:val="both"/>
        <w:rPr>
          <w:color w:val="000000"/>
          <w:sz w:val="20"/>
          <w:szCs w:val="20"/>
          <w:lang w:eastAsia="el-GR"/>
        </w:rPr>
      </w:pPr>
      <w:r w:rsidRPr="009B244F">
        <w:rPr>
          <w:color w:val="000000"/>
          <w:sz w:val="20"/>
          <w:szCs w:val="20"/>
          <w:lang w:eastAsia="el-GR"/>
        </w:rPr>
        <w:t>δεν θα ενεργήσ</w:t>
      </w:r>
      <w:r w:rsidR="00112214" w:rsidRPr="009B244F">
        <w:rPr>
          <w:color w:val="000000"/>
          <w:sz w:val="20"/>
          <w:szCs w:val="20"/>
          <w:lang w:eastAsia="el-GR"/>
        </w:rPr>
        <w:t>ουμε</w:t>
      </w:r>
      <w:r w:rsidRPr="009B244F">
        <w:rPr>
          <w:color w:val="000000"/>
          <w:sz w:val="20"/>
          <w:szCs w:val="20"/>
          <w:lang w:eastAsia="el-GR"/>
        </w:rPr>
        <w:t xml:space="preserve"> αθέμιτα, παράνομα ή καταχρηστικά καθ΄ όλη τη διάρκεια της διαδικασίας της ανάθεσης, αλλά και κατά το στάδιο εκτέλεσης αυτής, λαμβάν</w:t>
      </w:r>
      <w:r w:rsidR="00112214" w:rsidRPr="009B244F">
        <w:rPr>
          <w:color w:val="000000"/>
          <w:sz w:val="20"/>
          <w:szCs w:val="20"/>
          <w:lang w:eastAsia="el-GR"/>
        </w:rPr>
        <w:t>ουμε</w:t>
      </w:r>
      <w:r w:rsidRPr="009B244F">
        <w:rPr>
          <w:color w:val="000000"/>
          <w:sz w:val="20"/>
          <w:szCs w:val="20"/>
          <w:lang w:eastAsia="el-GR"/>
        </w:rPr>
        <w:t xml:space="preserve"> τα κατάλληλα μέτρα για να διαφυλάξ</w:t>
      </w:r>
      <w:r w:rsidR="00112214" w:rsidRPr="009B244F">
        <w:rPr>
          <w:color w:val="000000"/>
          <w:sz w:val="20"/>
          <w:szCs w:val="20"/>
          <w:lang w:eastAsia="el-GR"/>
        </w:rPr>
        <w:t>ουμε</w:t>
      </w:r>
      <w:r w:rsidRPr="009B244F">
        <w:rPr>
          <w:color w:val="000000"/>
          <w:sz w:val="20"/>
          <w:szCs w:val="20"/>
          <w:lang w:eastAsia="el-GR"/>
        </w:rPr>
        <w:t xml:space="preserve"> την εμπιστευτικότητα των πληροφοριών που έχουν χαρακτηρισθεί ως τέτοιες</w:t>
      </w:r>
    </w:p>
    <w:p w14:paraId="0CA7AA01" w14:textId="2BF28C7C" w:rsidR="003865FC" w:rsidRPr="009B244F" w:rsidRDefault="003865FC" w:rsidP="005F6E6B">
      <w:pPr>
        <w:numPr>
          <w:ilvl w:val="0"/>
          <w:numId w:val="2"/>
        </w:numPr>
        <w:suppressAutoHyphens w:val="0"/>
        <w:spacing w:after="160" w:line="259" w:lineRule="auto"/>
        <w:jc w:val="both"/>
        <w:rPr>
          <w:color w:val="000000"/>
          <w:sz w:val="20"/>
          <w:szCs w:val="20"/>
          <w:lang w:eastAsia="el-GR"/>
        </w:rPr>
      </w:pPr>
      <w:r w:rsidRPr="009B244F">
        <w:rPr>
          <w:color w:val="000000"/>
          <w:sz w:val="20"/>
          <w:szCs w:val="20"/>
          <w:lang w:eastAsia="el-GR"/>
        </w:rPr>
        <w:t>συναιν</w:t>
      </w:r>
      <w:r w:rsidR="00112214" w:rsidRPr="009B244F">
        <w:rPr>
          <w:color w:val="000000"/>
          <w:sz w:val="20"/>
          <w:szCs w:val="20"/>
          <w:lang w:eastAsia="el-GR"/>
        </w:rPr>
        <w:t>ούμε</w:t>
      </w:r>
      <w:r w:rsidRPr="009B244F">
        <w:rPr>
          <w:color w:val="000000"/>
          <w:sz w:val="20"/>
          <w:szCs w:val="20"/>
          <w:lang w:eastAsia="el-GR"/>
        </w:rPr>
        <w:t xml:space="preserve">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59658772" w14:textId="77777777" w:rsidR="00F5027A" w:rsidRPr="009B244F" w:rsidRDefault="00F5027A" w:rsidP="00F5027A">
      <w:pPr>
        <w:tabs>
          <w:tab w:val="left" w:pos="0"/>
          <w:tab w:val="left" w:pos="426"/>
        </w:tabs>
        <w:suppressAutoHyphens w:val="0"/>
        <w:ind w:right="-1"/>
        <w:jc w:val="center"/>
        <w:rPr>
          <w:rFonts w:eastAsia="Calibri"/>
          <w:b/>
          <w:sz w:val="20"/>
          <w:szCs w:val="20"/>
          <w:lang w:eastAsia="en-US"/>
        </w:rPr>
      </w:pPr>
      <w:r w:rsidRPr="009B244F">
        <w:rPr>
          <w:sz w:val="20"/>
          <w:szCs w:val="20"/>
        </w:rPr>
        <w:tab/>
      </w:r>
      <w:r w:rsidRPr="009B244F">
        <w:rPr>
          <w:rFonts w:eastAsia="Calibri"/>
          <w:b/>
          <w:sz w:val="20"/>
          <w:szCs w:val="20"/>
          <w:lang w:eastAsia="en-US"/>
        </w:rPr>
        <w:t>Ο Αντιπρύτανης Οικονομικών &amp; Ηλεκτρονικής Διακυβέρνησης</w:t>
      </w:r>
    </w:p>
    <w:p w14:paraId="270A0365" w14:textId="77777777" w:rsidR="00F5027A" w:rsidRPr="009B244F" w:rsidRDefault="00F5027A" w:rsidP="00F5027A">
      <w:pPr>
        <w:tabs>
          <w:tab w:val="left" w:pos="0"/>
          <w:tab w:val="left" w:pos="426"/>
        </w:tabs>
        <w:suppressAutoHyphens w:val="0"/>
        <w:ind w:right="-1"/>
        <w:jc w:val="center"/>
        <w:rPr>
          <w:rFonts w:eastAsia="Calibri"/>
          <w:b/>
          <w:sz w:val="20"/>
          <w:szCs w:val="20"/>
          <w:lang w:eastAsia="en-US"/>
        </w:rPr>
      </w:pPr>
    </w:p>
    <w:p w14:paraId="5BAC40F4" w14:textId="77777777" w:rsidR="001C0BB7" w:rsidRPr="009B244F" w:rsidRDefault="001C0BB7" w:rsidP="00F5027A">
      <w:pPr>
        <w:tabs>
          <w:tab w:val="left" w:pos="0"/>
          <w:tab w:val="left" w:pos="426"/>
        </w:tabs>
        <w:suppressAutoHyphens w:val="0"/>
        <w:ind w:right="-1"/>
        <w:jc w:val="center"/>
        <w:rPr>
          <w:rFonts w:eastAsia="Calibri"/>
          <w:b/>
          <w:sz w:val="20"/>
          <w:szCs w:val="20"/>
          <w:lang w:eastAsia="en-US"/>
        </w:rPr>
      </w:pPr>
    </w:p>
    <w:p w14:paraId="46D31F9B" w14:textId="3EDB50F0" w:rsidR="00F5027A" w:rsidRPr="009B244F" w:rsidRDefault="00F5027A" w:rsidP="00F5027A">
      <w:pPr>
        <w:tabs>
          <w:tab w:val="left" w:pos="0"/>
          <w:tab w:val="left" w:pos="426"/>
        </w:tabs>
        <w:suppressAutoHyphens w:val="0"/>
        <w:ind w:right="-1"/>
        <w:jc w:val="center"/>
        <w:rPr>
          <w:rFonts w:eastAsia="Calibri"/>
          <w:b/>
          <w:sz w:val="20"/>
          <w:szCs w:val="20"/>
          <w:lang w:eastAsia="en-US"/>
        </w:rPr>
      </w:pPr>
      <w:r w:rsidRPr="009B244F">
        <w:rPr>
          <w:rFonts w:eastAsia="Calibri"/>
          <w:b/>
          <w:sz w:val="20"/>
          <w:szCs w:val="20"/>
          <w:lang w:eastAsia="en-US"/>
        </w:rPr>
        <w:t xml:space="preserve">Καθηγητής Ευθύμιος </w:t>
      </w:r>
      <w:proofErr w:type="spellStart"/>
      <w:r w:rsidRPr="009B244F">
        <w:rPr>
          <w:rFonts w:eastAsia="Calibri"/>
          <w:b/>
          <w:sz w:val="20"/>
          <w:szCs w:val="20"/>
          <w:lang w:eastAsia="en-US"/>
        </w:rPr>
        <w:t>Προβίδας</w:t>
      </w:r>
      <w:proofErr w:type="spellEnd"/>
    </w:p>
    <w:p w14:paraId="7EBCE718" w14:textId="31D90187" w:rsidR="009B244F" w:rsidRPr="009B244F" w:rsidRDefault="009B244F" w:rsidP="00F5027A">
      <w:pPr>
        <w:tabs>
          <w:tab w:val="left" w:pos="0"/>
          <w:tab w:val="left" w:pos="426"/>
        </w:tabs>
        <w:suppressAutoHyphens w:val="0"/>
        <w:ind w:right="-1"/>
        <w:jc w:val="center"/>
        <w:rPr>
          <w:rFonts w:eastAsia="Calibri"/>
          <w:b/>
          <w:sz w:val="20"/>
          <w:szCs w:val="20"/>
          <w:lang w:eastAsia="en-US"/>
        </w:rPr>
      </w:pPr>
    </w:p>
    <w:p w14:paraId="6D1C75DA" w14:textId="06494DDF" w:rsidR="009B244F" w:rsidRPr="009B244F" w:rsidRDefault="009B244F" w:rsidP="00F5027A">
      <w:pPr>
        <w:tabs>
          <w:tab w:val="left" w:pos="0"/>
          <w:tab w:val="left" w:pos="426"/>
        </w:tabs>
        <w:suppressAutoHyphens w:val="0"/>
        <w:ind w:right="-1"/>
        <w:jc w:val="center"/>
        <w:rPr>
          <w:rFonts w:eastAsia="Calibri"/>
          <w:b/>
          <w:sz w:val="20"/>
          <w:szCs w:val="20"/>
          <w:lang w:eastAsia="en-US"/>
        </w:rPr>
      </w:pPr>
    </w:p>
    <w:p w14:paraId="453D085A" w14:textId="7A0EC7B3" w:rsidR="009B244F" w:rsidRPr="009B244F" w:rsidRDefault="009B244F" w:rsidP="00F5027A">
      <w:pPr>
        <w:tabs>
          <w:tab w:val="left" w:pos="0"/>
          <w:tab w:val="left" w:pos="426"/>
        </w:tabs>
        <w:suppressAutoHyphens w:val="0"/>
        <w:ind w:right="-1"/>
        <w:jc w:val="center"/>
        <w:rPr>
          <w:rFonts w:eastAsia="Calibri"/>
          <w:b/>
          <w:sz w:val="20"/>
          <w:szCs w:val="20"/>
          <w:lang w:eastAsia="en-US"/>
        </w:rPr>
      </w:pPr>
    </w:p>
    <w:p w14:paraId="241029FF" w14:textId="4F695EBB" w:rsidR="009B244F" w:rsidRDefault="009B244F" w:rsidP="00F5027A">
      <w:pPr>
        <w:tabs>
          <w:tab w:val="left" w:pos="0"/>
          <w:tab w:val="left" w:pos="426"/>
        </w:tabs>
        <w:suppressAutoHyphens w:val="0"/>
        <w:ind w:right="-1"/>
        <w:jc w:val="center"/>
        <w:rPr>
          <w:rFonts w:ascii="Tahoma" w:eastAsia="Calibri" w:hAnsi="Tahoma" w:cs="Tahoma"/>
          <w:b/>
          <w:sz w:val="20"/>
          <w:szCs w:val="20"/>
          <w:lang w:eastAsia="en-US"/>
        </w:rPr>
      </w:pPr>
    </w:p>
    <w:p w14:paraId="18641BEB" w14:textId="54C9AFD0" w:rsidR="00A9763F" w:rsidRDefault="00A9763F" w:rsidP="00F5027A">
      <w:pPr>
        <w:tabs>
          <w:tab w:val="left" w:pos="0"/>
          <w:tab w:val="left" w:pos="426"/>
        </w:tabs>
        <w:suppressAutoHyphens w:val="0"/>
        <w:ind w:right="-1"/>
        <w:jc w:val="center"/>
        <w:rPr>
          <w:rFonts w:ascii="Tahoma" w:eastAsia="Calibri" w:hAnsi="Tahoma" w:cs="Tahoma"/>
          <w:b/>
          <w:sz w:val="20"/>
          <w:szCs w:val="20"/>
          <w:lang w:eastAsia="en-US"/>
        </w:rPr>
      </w:pPr>
    </w:p>
    <w:p w14:paraId="586A9E78" w14:textId="45E0997A" w:rsidR="00A9763F" w:rsidRDefault="00A9763F" w:rsidP="00F5027A">
      <w:pPr>
        <w:tabs>
          <w:tab w:val="left" w:pos="0"/>
          <w:tab w:val="left" w:pos="426"/>
        </w:tabs>
        <w:suppressAutoHyphens w:val="0"/>
        <w:ind w:right="-1"/>
        <w:jc w:val="center"/>
        <w:rPr>
          <w:rFonts w:ascii="Tahoma" w:eastAsia="Calibri" w:hAnsi="Tahoma" w:cs="Tahoma"/>
          <w:b/>
          <w:sz w:val="20"/>
          <w:szCs w:val="20"/>
          <w:lang w:eastAsia="en-US"/>
        </w:rPr>
      </w:pPr>
    </w:p>
    <w:p w14:paraId="546CBB94" w14:textId="16221B9E" w:rsidR="00A9763F" w:rsidRDefault="00A9763F" w:rsidP="00F5027A">
      <w:pPr>
        <w:tabs>
          <w:tab w:val="left" w:pos="0"/>
          <w:tab w:val="left" w:pos="426"/>
        </w:tabs>
        <w:suppressAutoHyphens w:val="0"/>
        <w:ind w:right="-1"/>
        <w:jc w:val="center"/>
        <w:rPr>
          <w:rFonts w:ascii="Tahoma" w:eastAsia="Calibri" w:hAnsi="Tahoma" w:cs="Tahoma"/>
          <w:b/>
          <w:sz w:val="20"/>
          <w:szCs w:val="20"/>
          <w:lang w:eastAsia="en-US"/>
        </w:rPr>
      </w:pPr>
    </w:p>
    <w:p w14:paraId="358A42E9" w14:textId="0124099D" w:rsidR="00A9763F" w:rsidRDefault="00A9763F" w:rsidP="00F5027A">
      <w:pPr>
        <w:tabs>
          <w:tab w:val="left" w:pos="0"/>
          <w:tab w:val="left" w:pos="426"/>
        </w:tabs>
        <w:suppressAutoHyphens w:val="0"/>
        <w:ind w:right="-1"/>
        <w:jc w:val="center"/>
        <w:rPr>
          <w:rFonts w:ascii="Tahoma" w:eastAsia="Calibri" w:hAnsi="Tahoma" w:cs="Tahoma"/>
          <w:b/>
          <w:sz w:val="20"/>
          <w:szCs w:val="20"/>
          <w:lang w:eastAsia="en-US"/>
        </w:rPr>
      </w:pPr>
    </w:p>
    <w:p w14:paraId="5E917D1D" w14:textId="6AF179DD" w:rsidR="00A9763F" w:rsidRDefault="00A9763F" w:rsidP="00F5027A">
      <w:pPr>
        <w:tabs>
          <w:tab w:val="left" w:pos="0"/>
          <w:tab w:val="left" w:pos="426"/>
        </w:tabs>
        <w:suppressAutoHyphens w:val="0"/>
        <w:ind w:right="-1"/>
        <w:jc w:val="center"/>
        <w:rPr>
          <w:rFonts w:ascii="Tahoma" w:eastAsia="Calibri" w:hAnsi="Tahoma" w:cs="Tahoma"/>
          <w:b/>
          <w:sz w:val="20"/>
          <w:szCs w:val="20"/>
          <w:lang w:eastAsia="en-US"/>
        </w:rPr>
      </w:pPr>
    </w:p>
    <w:p w14:paraId="4CDCFECF" w14:textId="77777777" w:rsidR="00A9763F" w:rsidRDefault="00A9763F" w:rsidP="00F5027A">
      <w:pPr>
        <w:tabs>
          <w:tab w:val="left" w:pos="0"/>
          <w:tab w:val="left" w:pos="426"/>
        </w:tabs>
        <w:suppressAutoHyphens w:val="0"/>
        <w:ind w:right="-1"/>
        <w:jc w:val="center"/>
        <w:rPr>
          <w:rFonts w:ascii="Tahoma" w:eastAsia="Calibri" w:hAnsi="Tahoma" w:cs="Tahoma"/>
          <w:b/>
          <w:sz w:val="20"/>
          <w:szCs w:val="20"/>
          <w:lang w:eastAsia="en-US"/>
        </w:rPr>
      </w:pPr>
    </w:p>
    <w:p w14:paraId="117B5E47" w14:textId="77777777" w:rsidR="009B244F" w:rsidRPr="00112214" w:rsidRDefault="009B244F" w:rsidP="00F5027A">
      <w:pPr>
        <w:tabs>
          <w:tab w:val="left" w:pos="0"/>
          <w:tab w:val="left" w:pos="426"/>
        </w:tabs>
        <w:suppressAutoHyphens w:val="0"/>
        <w:ind w:right="-1"/>
        <w:jc w:val="center"/>
        <w:rPr>
          <w:rFonts w:ascii="Tahoma" w:eastAsia="Calibri" w:hAnsi="Tahoma" w:cs="Tahoma"/>
          <w:b/>
          <w:sz w:val="20"/>
          <w:szCs w:val="20"/>
          <w:lang w:eastAsia="en-US"/>
        </w:rPr>
      </w:pPr>
    </w:p>
    <w:p w14:paraId="2F5EF755" w14:textId="790A37EA" w:rsidR="00033A4B" w:rsidRPr="00A9763F" w:rsidRDefault="00033A4B" w:rsidP="00231FE8">
      <w:pPr>
        <w:spacing w:after="120"/>
        <w:contextualSpacing/>
        <w:jc w:val="both"/>
        <w:rPr>
          <w:rFonts w:eastAsia="Calibri"/>
          <w:sz w:val="22"/>
          <w:szCs w:val="22"/>
          <w:lang w:eastAsia="en-US"/>
        </w:rPr>
      </w:pPr>
      <w:r w:rsidRPr="00A9763F">
        <w:rPr>
          <w:b/>
          <w:sz w:val="22"/>
          <w:szCs w:val="22"/>
        </w:rPr>
        <w:t xml:space="preserve">(αποτελεί αναπόσπαστο τμήμα της </w:t>
      </w:r>
      <w:proofErr w:type="spellStart"/>
      <w:r w:rsidRPr="00A9763F">
        <w:rPr>
          <w:b/>
          <w:sz w:val="22"/>
          <w:szCs w:val="22"/>
        </w:rPr>
        <w:t>αριθμ</w:t>
      </w:r>
      <w:proofErr w:type="spellEnd"/>
      <w:r w:rsidRPr="00A9763F">
        <w:rPr>
          <w:b/>
          <w:sz w:val="22"/>
          <w:szCs w:val="22"/>
        </w:rPr>
        <w:t xml:space="preserve">. </w:t>
      </w:r>
      <w:proofErr w:type="spellStart"/>
      <w:r w:rsidRPr="00A9763F">
        <w:rPr>
          <w:b/>
          <w:sz w:val="22"/>
          <w:szCs w:val="22"/>
        </w:rPr>
        <w:t>πρωτ</w:t>
      </w:r>
      <w:proofErr w:type="spellEnd"/>
      <w:r w:rsidRPr="00A9763F">
        <w:rPr>
          <w:b/>
          <w:sz w:val="22"/>
          <w:szCs w:val="22"/>
        </w:rPr>
        <w:t xml:space="preserve">. </w:t>
      </w:r>
      <w:r w:rsidR="00233488" w:rsidRPr="00233488">
        <w:rPr>
          <w:b/>
          <w:sz w:val="22"/>
          <w:szCs w:val="22"/>
        </w:rPr>
        <w:t>15093/24/ΓΠ/15.07.2024</w:t>
      </w:r>
      <w:r w:rsidR="00233488">
        <w:rPr>
          <w:b/>
          <w:sz w:val="22"/>
          <w:szCs w:val="22"/>
        </w:rPr>
        <w:t xml:space="preserve"> </w:t>
      </w:r>
      <w:r w:rsidRPr="00A9763F">
        <w:rPr>
          <w:b/>
          <w:sz w:val="22"/>
          <w:szCs w:val="22"/>
        </w:rPr>
        <w:t>πρόσκλησης ενδιαφέροντος του Πανεπιστημίου Θεσσαλίας</w:t>
      </w:r>
      <w:r w:rsidR="00231FE8" w:rsidRPr="00A9763F">
        <w:rPr>
          <w:b/>
          <w:sz w:val="22"/>
          <w:szCs w:val="22"/>
        </w:rPr>
        <w:t>)</w:t>
      </w:r>
    </w:p>
    <w:p w14:paraId="69433B63" w14:textId="77777777" w:rsidR="00033A4B" w:rsidRPr="00A9763F" w:rsidRDefault="00033A4B" w:rsidP="00033A4B">
      <w:pPr>
        <w:tabs>
          <w:tab w:val="left" w:pos="0"/>
          <w:tab w:val="left" w:pos="426"/>
        </w:tabs>
        <w:suppressAutoHyphens w:val="0"/>
        <w:spacing w:after="120"/>
        <w:ind w:right="-1"/>
        <w:contextualSpacing/>
        <w:jc w:val="center"/>
        <w:rPr>
          <w:rFonts w:eastAsia="Calibri"/>
          <w:sz w:val="22"/>
          <w:szCs w:val="22"/>
          <w:lang w:eastAsia="en-US"/>
        </w:rPr>
      </w:pPr>
    </w:p>
    <w:p w14:paraId="534A380E" w14:textId="7E0C68C1" w:rsidR="00033A4B" w:rsidRPr="00A9763F" w:rsidRDefault="00033A4B" w:rsidP="00033A4B">
      <w:pPr>
        <w:suppressAutoHyphens w:val="0"/>
        <w:jc w:val="center"/>
        <w:rPr>
          <w:b/>
          <w:sz w:val="22"/>
          <w:szCs w:val="22"/>
        </w:rPr>
      </w:pPr>
      <w:r w:rsidRPr="00A9763F">
        <w:rPr>
          <w:b/>
          <w:sz w:val="22"/>
          <w:szCs w:val="22"/>
        </w:rPr>
        <w:t xml:space="preserve">ΥΠΟΔΕΙΓΜΑ ΟΙΚΟΝΟΜΙΚΗΣ ΠΡΟΣΦΟΡΑΣ </w:t>
      </w:r>
    </w:p>
    <w:p w14:paraId="3D1BBC09" w14:textId="479B2200" w:rsidR="009B244F" w:rsidRDefault="009B244F" w:rsidP="00033A4B">
      <w:pPr>
        <w:suppressAutoHyphens w:val="0"/>
        <w:jc w:val="center"/>
        <w:rPr>
          <w:rFonts w:ascii="Tahoma" w:hAnsi="Tahoma" w:cs="Tahoma"/>
          <w:b/>
          <w:sz w:val="20"/>
          <w:szCs w:val="20"/>
        </w:rPr>
      </w:pPr>
    </w:p>
    <w:p w14:paraId="257422FB" w14:textId="4214B92D" w:rsidR="009B244F" w:rsidRDefault="009B244F" w:rsidP="00033A4B">
      <w:pPr>
        <w:suppressAutoHyphens w:val="0"/>
        <w:jc w:val="center"/>
        <w:rPr>
          <w:rFonts w:ascii="Tahoma" w:hAnsi="Tahoma" w:cs="Tahoma"/>
          <w:b/>
          <w:sz w:val="20"/>
          <w:szCs w:val="20"/>
        </w:rPr>
      </w:pPr>
    </w:p>
    <w:tbl>
      <w:tblPr>
        <w:tblW w:w="10884" w:type="dxa"/>
        <w:jc w:val="center"/>
        <w:tblCellMar>
          <w:left w:w="10" w:type="dxa"/>
          <w:right w:w="10" w:type="dxa"/>
        </w:tblCellMar>
        <w:tblLook w:val="04A0" w:firstRow="1" w:lastRow="0" w:firstColumn="1" w:lastColumn="0" w:noHBand="0" w:noVBand="1"/>
      </w:tblPr>
      <w:tblGrid>
        <w:gridCol w:w="1135"/>
        <w:gridCol w:w="2537"/>
        <w:gridCol w:w="915"/>
        <w:gridCol w:w="1070"/>
        <w:gridCol w:w="1092"/>
        <w:gridCol w:w="1416"/>
        <w:gridCol w:w="736"/>
        <w:gridCol w:w="1416"/>
        <w:gridCol w:w="567"/>
      </w:tblGrid>
      <w:tr w:rsidR="009B244F" w14:paraId="42B39CF6" w14:textId="77777777" w:rsidTr="009B244F">
        <w:trPr>
          <w:trHeight w:val="21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26744875" w14:textId="77777777" w:rsidR="009B244F" w:rsidRDefault="009B244F" w:rsidP="00151557">
            <w:pPr>
              <w:jc w:val="center"/>
              <w:rPr>
                <w:b/>
                <w:bCs/>
                <w:color w:val="000000"/>
                <w:sz w:val="12"/>
                <w:szCs w:val="12"/>
              </w:rPr>
            </w:pPr>
            <w:r>
              <w:rPr>
                <w:b/>
                <w:bCs/>
                <w:color w:val="000000"/>
                <w:sz w:val="12"/>
                <w:szCs w:val="12"/>
              </w:rPr>
              <w:t>Α/Α</w:t>
            </w:r>
          </w:p>
        </w:tc>
        <w:tc>
          <w:tcPr>
            <w:tcW w:w="2537"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560C8AA4" w14:textId="77777777" w:rsidR="009B244F" w:rsidRDefault="009B244F" w:rsidP="00151557">
            <w:pPr>
              <w:jc w:val="center"/>
              <w:rPr>
                <w:b/>
                <w:bCs/>
                <w:color w:val="000000"/>
                <w:sz w:val="12"/>
                <w:szCs w:val="12"/>
              </w:rPr>
            </w:pPr>
            <w:r>
              <w:rPr>
                <w:b/>
                <w:bCs/>
                <w:color w:val="000000"/>
                <w:sz w:val="12"/>
                <w:szCs w:val="12"/>
              </w:rPr>
              <w:t>ΠΕΡΙΓΡΑΦΗ</w:t>
            </w:r>
          </w:p>
        </w:tc>
        <w:tc>
          <w:tcPr>
            <w:tcW w:w="915"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3A2FA320" w14:textId="77777777" w:rsidR="009B244F" w:rsidRDefault="009B244F" w:rsidP="00151557">
            <w:pPr>
              <w:jc w:val="center"/>
              <w:rPr>
                <w:b/>
                <w:bCs/>
                <w:color w:val="000000"/>
                <w:sz w:val="12"/>
                <w:szCs w:val="12"/>
              </w:rPr>
            </w:pPr>
            <w:r>
              <w:rPr>
                <w:b/>
                <w:bCs/>
                <w:color w:val="000000"/>
                <w:sz w:val="12"/>
                <w:szCs w:val="12"/>
              </w:rPr>
              <w:t>ΠΟΣΟΤΗΤΑ</w:t>
            </w:r>
          </w:p>
        </w:tc>
        <w:tc>
          <w:tcPr>
            <w:tcW w:w="1070"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5091CB88" w14:textId="77777777" w:rsidR="009B244F" w:rsidRDefault="009B244F" w:rsidP="00151557">
            <w:pPr>
              <w:jc w:val="center"/>
              <w:rPr>
                <w:b/>
                <w:bCs/>
                <w:color w:val="000000"/>
                <w:sz w:val="12"/>
                <w:szCs w:val="12"/>
              </w:rPr>
            </w:pPr>
            <w:r>
              <w:rPr>
                <w:b/>
                <w:bCs/>
                <w:color w:val="000000"/>
                <w:sz w:val="12"/>
                <w:szCs w:val="12"/>
              </w:rPr>
              <w:t>ΤΥΠΟΣ (τεμάχιο, λίτρο, κιλό, υπηρεσία κ.λπ.)</w:t>
            </w:r>
          </w:p>
        </w:tc>
        <w:tc>
          <w:tcPr>
            <w:tcW w:w="1092"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0439F022" w14:textId="77777777" w:rsidR="009B244F" w:rsidRDefault="009B244F" w:rsidP="00151557">
            <w:pPr>
              <w:jc w:val="center"/>
              <w:rPr>
                <w:b/>
                <w:bCs/>
                <w:color w:val="000000"/>
                <w:sz w:val="12"/>
                <w:szCs w:val="12"/>
              </w:rPr>
            </w:pPr>
            <w:r>
              <w:rPr>
                <w:b/>
                <w:bCs/>
                <w:color w:val="000000"/>
                <w:sz w:val="12"/>
                <w:szCs w:val="12"/>
              </w:rPr>
              <w:t>CPV (*)</w:t>
            </w:r>
          </w:p>
        </w:tc>
        <w:tc>
          <w:tcPr>
            <w:tcW w:w="1416"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23FEF60B" w14:textId="77777777" w:rsidR="00A9763F" w:rsidRPr="00A9763F" w:rsidRDefault="00A9763F" w:rsidP="00A9763F">
            <w:pPr>
              <w:jc w:val="center"/>
              <w:rPr>
                <w:b/>
                <w:bCs/>
                <w:color w:val="000000"/>
                <w:sz w:val="12"/>
                <w:szCs w:val="12"/>
              </w:rPr>
            </w:pPr>
            <w:r w:rsidRPr="00A9763F">
              <w:rPr>
                <w:b/>
                <w:bCs/>
                <w:color w:val="000000"/>
                <w:sz w:val="12"/>
                <w:szCs w:val="12"/>
              </w:rPr>
              <w:t xml:space="preserve">ΠΡΟΣΦ/ΝΗ ΤΙΜΗ </w:t>
            </w:r>
          </w:p>
          <w:p w14:paraId="3DBE0605" w14:textId="0731C2F1" w:rsidR="009B244F" w:rsidRDefault="00A9763F" w:rsidP="00A9763F">
            <w:pPr>
              <w:jc w:val="center"/>
              <w:rPr>
                <w:b/>
                <w:bCs/>
                <w:color w:val="000000"/>
                <w:sz w:val="12"/>
                <w:szCs w:val="12"/>
              </w:rPr>
            </w:pPr>
            <w:r w:rsidRPr="00A9763F">
              <w:rPr>
                <w:b/>
                <w:bCs/>
                <w:color w:val="000000"/>
                <w:sz w:val="12"/>
                <w:szCs w:val="12"/>
              </w:rPr>
              <w:t>ΧΩΡΙΣ Φ.Π.Α.</w:t>
            </w:r>
          </w:p>
        </w:tc>
        <w:tc>
          <w:tcPr>
            <w:tcW w:w="736"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3DF9B419" w14:textId="77777777" w:rsidR="009B244F" w:rsidRDefault="009B244F" w:rsidP="00151557">
            <w:pPr>
              <w:jc w:val="center"/>
              <w:rPr>
                <w:b/>
                <w:bCs/>
                <w:color w:val="000000"/>
                <w:sz w:val="12"/>
                <w:szCs w:val="12"/>
              </w:rPr>
            </w:pPr>
            <w:r>
              <w:rPr>
                <w:b/>
                <w:bCs/>
                <w:color w:val="000000"/>
                <w:sz w:val="12"/>
                <w:szCs w:val="12"/>
              </w:rPr>
              <w:t>Φ.Π.Α.</w:t>
            </w:r>
          </w:p>
        </w:tc>
        <w:tc>
          <w:tcPr>
            <w:tcW w:w="1416" w:type="dxa"/>
            <w:tcBorders>
              <w:top w:val="single" w:sz="4" w:space="0" w:color="000000"/>
              <w:bottom w:val="single" w:sz="4" w:space="0" w:color="000000"/>
              <w:right w:val="single" w:sz="4" w:space="0" w:color="000000"/>
            </w:tcBorders>
            <w:shd w:val="clear" w:color="auto" w:fill="DDD9C4"/>
            <w:noWrap/>
            <w:tcMar>
              <w:top w:w="0" w:type="dxa"/>
              <w:left w:w="108" w:type="dxa"/>
              <w:bottom w:w="0" w:type="dxa"/>
              <w:right w:w="108" w:type="dxa"/>
            </w:tcMar>
            <w:vAlign w:val="bottom"/>
          </w:tcPr>
          <w:p w14:paraId="08821508" w14:textId="77777777" w:rsidR="00A9763F" w:rsidRPr="00A9763F" w:rsidRDefault="00A9763F" w:rsidP="00A9763F">
            <w:pPr>
              <w:jc w:val="center"/>
              <w:rPr>
                <w:b/>
                <w:bCs/>
                <w:color w:val="000000"/>
                <w:sz w:val="12"/>
                <w:szCs w:val="12"/>
              </w:rPr>
            </w:pPr>
            <w:r w:rsidRPr="00A9763F">
              <w:rPr>
                <w:b/>
                <w:bCs/>
                <w:color w:val="000000"/>
                <w:sz w:val="12"/>
                <w:szCs w:val="12"/>
              </w:rPr>
              <w:t>ΣΥΝΟΛΙΚΗ ΠΡΟΣΦ/ΝΗ ΤΙΜΗ</w:t>
            </w:r>
          </w:p>
          <w:p w14:paraId="2F7F0B75" w14:textId="016D8AC2" w:rsidR="009B244F" w:rsidRDefault="00A9763F" w:rsidP="00A9763F">
            <w:pPr>
              <w:jc w:val="center"/>
              <w:rPr>
                <w:b/>
                <w:bCs/>
                <w:color w:val="000000"/>
                <w:sz w:val="12"/>
                <w:szCs w:val="12"/>
              </w:rPr>
            </w:pPr>
            <w:r w:rsidRPr="00A9763F">
              <w:rPr>
                <w:b/>
                <w:bCs/>
                <w:color w:val="000000"/>
                <w:sz w:val="12"/>
                <w:szCs w:val="12"/>
              </w:rPr>
              <w:t>ΜΕ Φ.Π.Α.</w:t>
            </w:r>
          </w:p>
        </w:tc>
        <w:tc>
          <w:tcPr>
            <w:tcW w:w="567" w:type="dxa"/>
            <w:tcBorders>
              <w:top w:val="single" w:sz="4" w:space="0" w:color="000000"/>
              <w:bottom w:val="single" w:sz="4" w:space="0" w:color="000000"/>
              <w:right w:val="single" w:sz="4" w:space="0" w:color="000000"/>
            </w:tcBorders>
            <w:shd w:val="clear" w:color="auto" w:fill="DDD9C4"/>
            <w:tcMar>
              <w:top w:w="0" w:type="dxa"/>
              <w:left w:w="108" w:type="dxa"/>
              <w:bottom w:w="0" w:type="dxa"/>
              <w:right w:w="108" w:type="dxa"/>
            </w:tcMar>
          </w:tcPr>
          <w:p w14:paraId="37E76251" w14:textId="77777777" w:rsidR="009B244F" w:rsidRDefault="009B244F" w:rsidP="00151557">
            <w:pPr>
              <w:jc w:val="center"/>
              <w:rPr>
                <w:b/>
                <w:bCs/>
                <w:color w:val="000000"/>
                <w:sz w:val="12"/>
                <w:szCs w:val="12"/>
              </w:rPr>
            </w:pPr>
            <w:r>
              <w:rPr>
                <w:b/>
                <w:bCs/>
                <w:color w:val="000000"/>
                <w:sz w:val="12"/>
                <w:szCs w:val="12"/>
              </w:rPr>
              <w:t>Κ.Α.Ε.</w:t>
            </w:r>
          </w:p>
        </w:tc>
      </w:tr>
      <w:tr w:rsidR="009B244F" w14:paraId="5032182B" w14:textId="77777777" w:rsidTr="009B244F">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7F99538B" w14:textId="77777777" w:rsidR="009B244F" w:rsidRDefault="009B244F" w:rsidP="00151557">
            <w:pPr>
              <w:jc w:val="center"/>
              <w:rPr>
                <w:b/>
                <w:bCs/>
                <w:color w:val="000000"/>
                <w:sz w:val="16"/>
                <w:szCs w:val="16"/>
              </w:rPr>
            </w:pPr>
            <w:r>
              <w:rPr>
                <w:b/>
                <w:bCs/>
                <w:color w:val="000000"/>
                <w:sz w:val="16"/>
                <w:szCs w:val="16"/>
              </w:rPr>
              <w:t>1</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3826F4F5" w14:textId="77777777" w:rsidR="009B244F" w:rsidRDefault="009B244F" w:rsidP="00151557">
            <w:pPr>
              <w:rPr>
                <w:sz w:val="18"/>
                <w:szCs w:val="18"/>
              </w:rPr>
            </w:pPr>
            <w:r>
              <w:rPr>
                <w:sz w:val="18"/>
                <w:szCs w:val="18"/>
              </w:rPr>
              <w:t>Δίσκος Μ.2 1 ΤΒ</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49901F6A" w14:textId="77777777" w:rsidR="009B244F" w:rsidRDefault="009B244F" w:rsidP="00151557">
            <w:pPr>
              <w:jc w:val="center"/>
              <w:rPr>
                <w:color w:val="000000"/>
                <w:sz w:val="18"/>
                <w:szCs w:val="18"/>
              </w:rPr>
            </w:pPr>
            <w:r>
              <w:rPr>
                <w:color w:val="000000"/>
                <w:sz w:val="18"/>
                <w:szCs w:val="18"/>
              </w:rPr>
              <w:t>2</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3911F921" w14:textId="77777777" w:rsidR="009B244F" w:rsidRDefault="009B244F" w:rsidP="00151557">
            <w:pPr>
              <w:rPr>
                <w:color w:val="000000"/>
                <w:sz w:val="18"/>
                <w:szCs w:val="18"/>
              </w:rPr>
            </w:pPr>
            <w:r>
              <w:rPr>
                <w:color w:val="000000"/>
                <w:sz w:val="18"/>
                <w:szCs w:val="18"/>
              </w:rPr>
              <w:t>ΤΕΜΑΧΙΟ</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018F35BE" w14:textId="77777777" w:rsidR="009B244F" w:rsidRDefault="009B244F" w:rsidP="00151557">
            <w:pPr>
              <w:rPr>
                <w:color w:val="000000"/>
                <w:sz w:val="18"/>
                <w:szCs w:val="18"/>
              </w:rPr>
            </w:pPr>
            <w:r>
              <w:rPr>
                <w:color w:val="000000"/>
                <w:sz w:val="18"/>
                <w:szCs w:val="18"/>
              </w:rPr>
              <w:t>30233000-1</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6E0D69D3" w14:textId="6C7DAAD2" w:rsidR="009B244F" w:rsidRDefault="009B244F" w:rsidP="00151557">
            <w:pPr>
              <w:jc w:val="right"/>
              <w:rPr>
                <w:color w:val="000000"/>
                <w:sz w:val="18"/>
                <w:szCs w:val="18"/>
              </w:rPr>
            </w:pP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13A1BF83" w14:textId="672D936D" w:rsidR="009B244F" w:rsidRDefault="009B244F" w:rsidP="00151557">
            <w:pPr>
              <w:jc w:val="right"/>
              <w:rPr>
                <w:color w:val="000000"/>
                <w:sz w:val="18"/>
                <w:szCs w:val="18"/>
              </w:rPr>
            </w:pP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3F3CCD58" w14:textId="26A74A5D" w:rsidR="009B244F" w:rsidRDefault="009B244F" w:rsidP="00151557">
            <w:pPr>
              <w:jc w:val="right"/>
              <w:rPr>
                <w:color w:val="000000"/>
                <w:sz w:val="18"/>
                <w:szCs w:val="18"/>
              </w:rPr>
            </w:pPr>
          </w:p>
        </w:tc>
        <w:tc>
          <w:tcPr>
            <w:tcW w:w="567" w:type="dxa"/>
            <w:tcBorders>
              <w:bottom w:val="single" w:sz="4" w:space="0" w:color="000000"/>
              <w:right w:val="single" w:sz="4" w:space="0" w:color="000000"/>
            </w:tcBorders>
            <w:tcMar>
              <w:top w:w="0" w:type="dxa"/>
              <w:left w:w="108" w:type="dxa"/>
              <w:bottom w:w="0" w:type="dxa"/>
              <w:right w:w="108" w:type="dxa"/>
            </w:tcMar>
          </w:tcPr>
          <w:p w14:paraId="1A9E911F" w14:textId="77777777" w:rsidR="009B244F" w:rsidRDefault="009B244F" w:rsidP="00151557">
            <w:pPr>
              <w:rPr>
                <w:color w:val="000000"/>
                <w:sz w:val="18"/>
                <w:szCs w:val="18"/>
              </w:rPr>
            </w:pPr>
          </w:p>
        </w:tc>
      </w:tr>
      <w:tr w:rsidR="009B244F" w14:paraId="6E9C0C29" w14:textId="77777777" w:rsidTr="009B244F">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2CD61585" w14:textId="77777777" w:rsidR="009B244F" w:rsidRDefault="009B244F" w:rsidP="00151557">
            <w:pPr>
              <w:jc w:val="center"/>
              <w:rPr>
                <w:b/>
                <w:bCs/>
                <w:color w:val="000000"/>
                <w:sz w:val="16"/>
                <w:szCs w:val="16"/>
              </w:rPr>
            </w:pPr>
            <w:r>
              <w:rPr>
                <w:b/>
                <w:bCs/>
                <w:color w:val="000000"/>
                <w:sz w:val="16"/>
                <w:szCs w:val="16"/>
              </w:rPr>
              <w:t>2</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2C04585F" w14:textId="77777777" w:rsidR="009B244F" w:rsidRDefault="009B244F" w:rsidP="00151557">
            <w:pPr>
              <w:rPr>
                <w:sz w:val="18"/>
                <w:szCs w:val="18"/>
              </w:rPr>
            </w:pPr>
            <w:r>
              <w:rPr>
                <w:sz w:val="18"/>
                <w:szCs w:val="18"/>
              </w:rPr>
              <w:t>Δίσκος Μ.2 2ΤΒ</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3DBF122C" w14:textId="77777777" w:rsidR="009B244F" w:rsidRDefault="009B244F" w:rsidP="00151557">
            <w:pPr>
              <w:jc w:val="center"/>
              <w:rPr>
                <w:color w:val="000000"/>
                <w:sz w:val="18"/>
                <w:szCs w:val="18"/>
              </w:rPr>
            </w:pPr>
            <w:r>
              <w:rPr>
                <w:color w:val="000000"/>
                <w:sz w:val="18"/>
                <w:szCs w:val="18"/>
              </w:rPr>
              <w:t>1</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6628FDC5" w14:textId="77777777" w:rsidR="009B244F" w:rsidRDefault="009B244F" w:rsidP="00151557">
            <w:pPr>
              <w:rPr>
                <w:color w:val="000000"/>
                <w:sz w:val="18"/>
                <w:szCs w:val="18"/>
              </w:rPr>
            </w:pPr>
            <w:r>
              <w:rPr>
                <w:color w:val="000000"/>
                <w:sz w:val="18"/>
                <w:szCs w:val="18"/>
              </w:rPr>
              <w:t>ΤΕΜΑΧΙΟ</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4D9C5BF6" w14:textId="77777777" w:rsidR="009B244F" w:rsidRDefault="009B244F" w:rsidP="00151557">
            <w:pPr>
              <w:rPr>
                <w:color w:val="000000"/>
                <w:sz w:val="18"/>
                <w:szCs w:val="18"/>
              </w:rPr>
            </w:pPr>
            <w:r>
              <w:rPr>
                <w:color w:val="000000"/>
                <w:sz w:val="18"/>
                <w:szCs w:val="18"/>
              </w:rPr>
              <w:t>30233000-1</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0280CDB4" w14:textId="2C0F3D44" w:rsidR="009B244F" w:rsidRDefault="009B244F" w:rsidP="00151557">
            <w:pPr>
              <w:jc w:val="right"/>
              <w:rPr>
                <w:color w:val="000000"/>
                <w:sz w:val="18"/>
                <w:szCs w:val="18"/>
              </w:rPr>
            </w:pP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226023FF" w14:textId="5A7DB083" w:rsidR="009B244F" w:rsidRDefault="009B244F" w:rsidP="00151557">
            <w:pPr>
              <w:jc w:val="right"/>
              <w:rPr>
                <w:color w:val="000000"/>
                <w:sz w:val="18"/>
                <w:szCs w:val="18"/>
              </w:rPr>
            </w:pP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5D51AA8E" w14:textId="7ADC913F" w:rsidR="009B244F" w:rsidRDefault="009B244F" w:rsidP="00151557">
            <w:pPr>
              <w:jc w:val="right"/>
              <w:rPr>
                <w:color w:val="000000"/>
                <w:sz w:val="18"/>
                <w:szCs w:val="18"/>
              </w:rPr>
            </w:pPr>
          </w:p>
        </w:tc>
        <w:tc>
          <w:tcPr>
            <w:tcW w:w="567" w:type="dxa"/>
            <w:tcBorders>
              <w:bottom w:val="single" w:sz="4" w:space="0" w:color="000000"/>
              <w:right w:val="single" w:sz="4" w:space="0" w:color="000000"/>
            </w:tcBorders>
            <w:tcMar>
              <w:top w:w="0" w:type="dxa"/>
              <w:left w:w="108" w:type="dxa"/>
              <w:bottom w:w="0" w:type="dxa"/>
              <w:right w:w="108" w:type="dxa"/>
            </w:tcMar>
          </w:tcPr>
          <w:p w14:paraId="2108EDEB" w14:textId="77777777" w:rsidR="009B244F" w:rsidRDefault="009B244F" w:rsidP="00151557">
            <w:pPr>
              <w:rPr>
                <w:color w:val="000000"/>
                <w:sz w:val="18"/>
                <w:szCs w:val="18"/>
              </w:rPr>
            </w:pPr>
          </w:p>
        </w:tc>
      </w:tr>
      <w:tr w:rsidR="009B244F" w14:paraId="1CD0043F" w14:textId="77777777" w:rsidTr="009B244F">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738B7F25" w14:textId="77777777" w:rsidR="009B244F" w:rsidRDefault="009B244F" w:rsidP="00151557">
            <w:pPr>
              <w:jc w:val="center"/>
              <w:rPr>
                <w:b/>
                <w:bCs/>
                <w:color w:val="000000"/>
                <w:sz w:val="16"/>
                <w:szCs w:val="16"/>
              </w:rPr>
            </w:pPr>
            <w:r>
              <w:rPr>
                <w:b/>
                <w:bCs/>
                <w:color w:val="000000"/>
                <w:sz w:val="16"/>
                <w:szCs w:val="16"/>
              </w:rPr>
              <w:t>3</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4999B131" w14:textId="77777777" w:rsidR="009B244F" w:rsidRDefault="009B244F" w:rsidP="00151557">
            <w:pPr>
              <w:rPr>
                <w:sz w:val="18"/>
                <w:szCs w:val="18"/>
                <w:lang w:val="en-US"/>
              </w:rPr>
            </w:pPr>
            <w:r>
              <w:rPr>
                <w:sz w:val="18"/>
                <w:szCs w:val="18"/>
                <w:lang w:val="en-US"/>
              </w:rPr>
              <w:t>UPS</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282F7D4B" w14:textId="77777777" w:rsidR="009B244F" w:rsidRDefault="009B244F" w:rsidP="00151557">
            <w:pPr>
              <w:jc w:val="center"/>
              <w:rPr>
                <w:color w:val="000000"/>
                <w:sz w:val="18"/>
                <w:szCs w:val="18"/>
                <w:lang w:val="en-US"/>
              </w:rPr>
            </w:pPr>
            <w:r>
              <w:rPr>
                <w:color w:val="000000"/>
                <w:sz w:val="18"/>
                <w:szCs w:val="18"/>
                <w:lang w:val="en-US"/>
              </w:rPr>
              <w:t>2</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40E66D94" w14:textId="77777777" w:rsidR="009B244F" w:rsidRDefault="009B244F" w:rsidP="00151557">
            <w:pPr>
              <w:rPr>
                <w:color w:val="000000"/>
                <w:sz w:val="18"/>
                <w:szCs w:val="18"/>
                <w:lang w:val="en-US"/>
              </w:rPr>
            </w:pPr>
            <w:r>
              <w:rPr>
                <w:color w:val="000000"/>
                <w:sz w:val="18"/>
                <w:szCs w:val="18"/>
                <w:lang w:val="en-US"/>
              </w:rPr>
              <w:t>TEMAXIO</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63069D9B" w14:textId="77777777" w:rsidR="009B244F" w:rsidRDefault="009B244F" w:rsidP="00151557">
            <w:pPr>
              <w:rPr>
                <w:color w:val="000000"/>
                <w:sz w:val="18"/>
                <w:szCs w:val="18"/>
                <w:lang w:val="en-US"/>
              </w:rPr>
            </w:pPr>
            <w:r>
              <w:rPr>
                <w:color w:val="000000"/>
                <w:sz w:val="18"/>
                <w:szCs w:val="18"/>
                <w:lang w:val="en-US"/>
              </w:rPr>
              <w:t>31154000-0</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0FD93128" w14:textId="5FAE20A9" w:rsidR="009B244F" w:rsidRDefault="009B244F" w:rsidP="00151557">
            <w:pPr>
              <w:jc w:val="right"/>
              <w:rPr>
                <w:color w:val="000000"/>
                <w:sz w:val="18"/>
                <w:szCs w:val="18"/>
              </w:rPr>
            </w:pP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1A3F89F3" w14:textId="22E96B5B" w:rsidR="009B244F" w:rsidRDefault="009B244F" w:rsidP="00151557">
            <w:pPr>
              <w:jc w:val="right"/>
              <w:rPr>
                <w:color w:val="000000"/>
                <w:sz w:val="18"/>
                <w:szCs w:val="18"/>
              </w:rPr>
            </w:pP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129BEE85" w14:textId="7ABD1851" w:rsidR="009B244F" w:rsidRDefault="009B244F" w:rsidP="00151557">
            <w:pPr>
              <w:jc w:val="right"/>
              <w:rPr>
                <w:color w:val="000000"/>
                <w:sz w:val="18"/>
                <w:szCs w:val="18"/>
              </w:rPr>
            </w:pPr>
          </w:p>
        </w:tc>
        <w:tc>
          <w:tcPr>
            <w:tcW w:w="567" w:type="dxa"/>
            <w:tcBorders>
              <w:bottom w:val="single" w:sz="4" w:space="0" w:color="000000"/>
              <w:right w:val="single" w:sz="4" w:space="0" w:color="000000"/>
            </w:tcBorders>
            <w:tcMar>
              <w:top w:w="0" w:type="dxa"/>
              <w:left w:w="108" w:type="dxa"/>
              <w:bottom w:w="0" w:type="dxa"/>
              <w:right w:w="108" w:type="dxa"/>
            </w:tcMar>
          </w:tcPr>
          <w:p w14:paraId="031A237C" w14:textId="77777777" w:rsidR="009B244F" w:rsidRDefault="009B244F" w:rsidP="00151557">
            <w:pPr>
              <w:rPr>
                <w:color w:val="000000"/>
                <w:sz w:val="18"/>
                <w:szCs w:val="18"/>
              </w:rPr>
            </w:pPr>
          </w:p>
        </w:tc>
      </w:tr>
      <w:tr w:rsidR="009B244F" w14:paraId="4F82C1CE" w14:textId="77777777" w:rsidTr="009B244F">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733FA134" w14:textId="77777777" w:rsidR="009B244F" w:rsidRDefault="009B244F" w:rsidP="00151557">
            <w:pPr>
              <w:jc w:val="center"/>
              <w:rPr>
                <w:b/>
                <w:bCs/>
                <w:color w:val="000000"/>
                <w:sz w:val="16"/>
                <w:szCs w:val="16"/>
                <w:lang w:val="en-US"/>
              </w:rPr>
            </w:pPr>
            <w:r>
              <w:rPr>
                <w:b/>
                <w:bCs/>
                <w:color w:val="000000"/>
                <w:sz w:val="16"/>
                <w:szCs w:val="16"/>
                <w:lang w:val="en-US"/>
              </w:rPr>
              <w:t>4</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6B184132" w14:textId="77777777" w:rsidR="009B244F" w:rsidRDefault="009B244F" w:rsidP="00151557">
            <w:pPr>
              <w:rPr>
                <w:sz w:val="18"/>
                <w:szCs w:val="18"/>
                <w:lang w:val="en-US"/>
              </w:rPr>
            </w:pPr>
            <w:r>
              <w:rPr>
                <w:sz w:val="18"/>
                <w:szCs w:val="18"/>
              </w:rPr>
              <w:t xml:space="preserve">Μπαταρία </w:t>
            </w:r>
            <w:r>
              <w:rPr>
                <w:sz w:val="18"/>
                <w:szCs w:val="18"/>
                <w:lang w:val="en-US"/>
              </w:rPr>
              <w:t>UPS</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1C8A1E5E" w14:textId="77777777" w:rsidR="009B244F" w:rsidRDefault="009B244F" w:rsidP="00151557">
            <w:pPr>
              <w:jc w:val="center"/>
              <w:rPr>
                <w:color w:val="000000"/>
                <w:sz w:val="18"/>
                <w:szCs w:val="18"/>
                <w:lang w:val="en-US"/>
              </w:rPr>
            </w:pPr>
            <w:r>
              <w:rPr>
                <w:color w:val="000000"/>
                <w:sz w:val="18"/>
                <w:szCs w:val="18"/>
                <w:lang w:val="en-US"/>
              </w:rPr>
              <w:t>5</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79BBB1B8" w14:textId="77777777" w:rsidR="009B244F" w:rsidRDefault="009B244F" w:rsidP="00151557">
            <w:pPr>
              <w:rPr>
                <w:color w:val="000000"/>
                <w:sz w:val="18"/>
                <w:szCs w:val="18"/>
                <w:lang w:val="en-US"/>
              </w:rPr>
            </w:pPr>
            <w:r>
              <w:rPr>
                <w:color w:val="000000"/>
                <w:sz w:val="18"/>
                <w:szCs w:val="18"/>
                <w:lang w:val="en-US"/>
              </w:rPr>
              <w:t>TEMAXIO</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309DDB2D" w14:textId="77777777" w:rsidR="009B244F" w:rsidRDefault="009B244F" w:rsidP="00151557">
            <w:pPr>
              <w:rPr>
                <w:color w:val="000000"/>
                <w:sz w:val="18"/>
                <w:szCs w:val="18"/>
                <w:lang w:val="en-US"/>
              </w:rPr>
            </w:pPr>
            <w:r>
              <w:rPr>
                <w:color w:val="000000"/>
                <w:sz w:val="18"/>
                <w:szCs w:val="18"/>
                <w:lang w:val="en-US"/>
              </w:rPr>
              <w:t>31440000-2</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32EE2697" w14:textId="3627CDC2" w:rsidR="009B244F" w:rsidRDefault="009B244F" w:rsidP="00151557">
            <w:pPr>
              <w:jc w:val="right"/>
              <w:rPr>
                <w:color w:val="000000"/>
                <w:sz w:val="18"/>
                <w:szCs w:val="18"/>
              </w:rPr>
            </w:pP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754B2F24" w14:textId="6FC84CC2" w:rsidR="009B244F" w:rsidRDefault="009B244F" w:rsidP="00151557">
            <w:pPr>
              <w:jc w:val="right"/>
              <w:rPr>
                <w:color w:val="000000"/>
                <w:sz w:val="18"/>
                <w:szCs w:val="18"/>
              </w:rPr>
            </w:pP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605C726F" w14:textId="435AD423" w:rsidR="009B244F" w:rsidRDefault="009B244F" w:rsidP="00151557">
            <w:pPr>
              <w:jc w:val="right"/>
              <w:rPr>
                <w:color w:val="000000"/>
                <w:sz w:val="18"/>
                <w:szCs w:val="18"/>
              </w:rPr>
            </w:pPr>
          </w:p>
        </w:tc>
        <w:tc>
          <w:tcPr>
            <w:tcW w:w="567" w:type="dxa"/>
            <w:tcBorders>
              <w:bottom w:val="single" w:sz="4" w:space="0" w:color="000000"/>
              <w:right w:val="single" w:sz="4" w:space="0" w:color="000000"/>
            </w:tcBorders>
            <w:tcMar>
              <w:top w:w="0" w:type="dxa"/>
              <w:left w:w="108" w:type="dxa"/>
              <w:bottom w:w="0" w:type="dxa"/>
              <w:right w:w="108" w:type="dxa"/>
            </w:tcMar>
          </w:tcPr>
          <w:p w14:paraId="559EFDFD" w14:textId="77777777" w:rsidR="009B244F" w:rsidRDefault="009B244F" w:rsidP="00151557">
            <w:pPr>
              <w:rPr>
                <w:color w:val="000000"/>
                <w:sz w:val="18"/>
                <w:szCs w:val="18"/>
              </w:rPr>
            </w:pPr>
          </w:p>
        </w:tc>
      </w:tr>
      <w:tr w:rsidR="009B244F" w14:paraId="200E1B60" w14:textId="77777777" w:rsidTr="009B244F">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6651CF14" w14:textId="77777777" w:rsidR="009B244F" w:rsidRDefault="009B244F" w:rsidP="00151557">
            <w:pPr>
              <w:jc w:val="center"/>
              <w:rPr>
                <w:b/>
                <w:bCs/>
                <w:color w:val="000000"/>
                <w:sz w:val="16"/>
                <w:szCs w:val="16"/>
                <w:lang w:val="en-US"/>
              </w:rPr>
            </w:pPr>
            <w:r>
              <w:rPr>
                <w:b/>
                <w:bCs/>
                <w:color w:val="000000"/>
                <w:sz w:val="16"/>
                <w:szCs w:val="16"/>
                <w:lang w:val="en-US"/>
              </w:rPr>
              <w:t>5</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6B822AE6" w14:textId="77777777" w:rsidR="009B244F" w:rsidRDefault="009B244F" w:rsidP="00151557">
            <w:pPr>
              <w:rPr>
                <w:sz w:val="18"/>
                <w:szCs w:val="18"/>
                <w:lang w:val="en-US"/>
              </w:rPr>
            </w:pPr>
            <w:proofErr w:type="spellStart"/>
            <w:r>
              <w:rPr>
                <w:sz w:val="18"/>
                <w:szCs w:val="18"/>
                <w:lang w:val="en-US"/>
              </w:rPr>
              <w:t>WiFi</w:t>
            </w:r>
            <w:proofErr w:type="spellEnd"/>
            <w:r>
              <w:rPr>
                <w:sz w:val="18"/>
                <w:szCs w:val="18"/>
                <w:lang w:val="en-US"/>
              </w:rPr>
              <w:t xml:space="preserve"> extender</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7BB4A453" w14:textId="77777777" w:rsidR="009B244F" w:rsidRDefault="009B244F" w:rsidP="00151557">
            <w:pPr>
              <w:jc w:val="center"/>
              <w:rPr>
                <w:color w:val="000000"/>
                <w:sz w:val="18"/>
                <w:szCs w:val="18"/>
                <w:lang w:val="en-US"/>
              </w:rPr>
            </w:pPr>
            <w:r>
              <w:rPr>
                <w:color w:val="000000"/>
                <w:sz w:val="18"/>
                <w:szCs w:val="18"/>
                <w:lang w:val="en-US"/>
              </w:rPr>
              <w:t>4</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5C10FE36" w14:textId="77777777" w:rsidR="009B244F" w:rsidRDefault="009B244F" w:rsidP="00151557">
            <w:pPr>
              <w:rPr>
                <w:color w:val="000000"/>
                <w:sz w:val="18"/>
                <w:szCs w:val="18"/>
                <w:lang w:val="en-US"/>
              </w:rPr>
            </w:pPr>
            <w:r>
              <w:rPr>
                <w:color w:val="000000"/>
                <w:sz w:val="18"/>
                <w:szCs w:val="18"/>
                <w:lang w:val="en-US"/>
              </w:rPr>
              <w:t>TEMAXIO</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12F5336A" w14:textId="77777777" w:rsidR="009B244F" w:rsidRDefault="009B244F" w:rsidP="00151557">
            <w:pPr>
              <w:rPr>
                <w:color w:val="000000"/>
                <w:sz w:val="18"/>
                <w:szCs w:val="18"/>
                <w:lang w:val="en-US"/>
              </w:rPr>
            </w:pPr>
            <w:r>
              <w:rPr>
                <w:color w:val="000000"/>
                <w:sz w:val="18"/>
                <w:szCs w:val="18"/>
                <w:lang w:val="en-US"/>
              </w:rPr>
              <w:t>32412100-5</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63C21C28" w14:textId="300D6791" w:rsidR="009B244F" w:rsidRDefault="009B244F" w:rsidP="00151557">
            <w:pPr>
              <w:jc w:val="right"/>
              <w:rPr>
                <w:color w:val="000000"/>
                <w:sz w:val="18"/>
                <w:szCs w:val="18"/>
              </w:rPr>
            </w:pP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28BF22A5" w14:textId="7235B259" w:rsidR="009B244F" w:rsidRDefault="009B244F" w:rsidP="00151557">
            <w:pPr>
              <w:jc w:val="right"/>
              <w:rPr>
                <w:color w:val="000000"/>
                <w:sz w:val="18"/>
                <w:szCs w:val="18"/>
              </w:rPr>
            </w:pP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47A0CDF0" w14:textId="0E890E2C" w:rsidR="009B244F" w:rsidRDefault="009B244F" w:rsidP="00151557">
            <w:pPr>
              <w:jc w:val="right"/>
              <w:rPr>
                <w:color w:val="000000"/>
                <w:sz w:val="18"/>
                <w:szCs w:val="18"/>
              </w:rPr>
            </w:pPr>
          </w:p>
        </w:tc>
        <w:tc>
          <w:tcPr>
            <w:tcW w:w="567" w:type="dxa"/>
            <w:tcBorders>
              <w:bottom w:val="single" w:sz="4" w:space="0" w:color="000000"/>
              <w:right w:val="single" w:sz="4" w:space="0" w:color="000000"/>
            </w:tcBorders>
            <w:tcMar>
              <w:top w:w="0" w:type="dxa"/>
              <w:left w:w="108" w:type="dxa"/>
              <w:bottom w:w="0" w:type="dxa"/>
              <w:right w:w="108" w:type="dxa"/>
            </w:tcMar>
          </w:tcPr>
          <w:p w14:paraId="7F093A4A" w14:textId="77777777" w:rsidR="009B244F" w:rsidRDefault="009B244F" w:rsidP="00151557">
            <w:pPr>
              <w:rPr>
                <w:color w:val="000000"/>
                <w:sz w:val="18"/>
                <w:szCs w:val="18"/>
              </w:rPr>
            </w:pPr>
          </w:p>
        </w:tc>
      </w:tr>
      <w:tr w:rsidR="009B244F" w14:paraId="136E3E1C" w14:textId="77777777" w:rsidTr="009B244F">
        <w:trPr>
          <w:trHeight w:val="150"/>
          <w:jc w:val="center"/>
        </w:trPr>
        <w:tc>
          <w:tcPr>
            <w:tcW w:w="1135"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583CFA54" w14:textId="77777777" w:rsidR="009B244F" w:rsidRDefault="009B244F" w:rsidP="00151557">
            <w:pPr>
              <w:jc w:val="center"/>
              <w:rPr>
                <w:color w:val="000000"/>
                <w:sz w:val="16"/>
                <w:szCs w:val="16"/>
                <w:lang w:val="en-US"/>
              </w:rPr>
            </w:pPr>
            <w:r>
              <w:rPr>
                <w:color w:val="000000"/>
                <w:sz w:val="16"/>
                <w:szCs w:val="16"/>
                <w:lang w:val="en-US"/>
              </w:rPr>
              <w:t>6</w:t>
            </w:r>
          </w:p>
        </w:tc>
        <w:tc>
          <w:tcPr>
            <w:tcW w:w="2537" w:type="dxa"/>
            <w:tcBorders>
              <w:bottom w:val="single" w:sz="4" w:space="0" w:color="000000"/>
              <w:right w:val="single" w:sz="4" w:space="0" w:color="000000"/>
            </w:tcBorders>
            <w:noWrap/>
            <w:tcMar>
              <w:top w:w="0" w:type="dxa"/>
              <w:left w:w="108" w:type="dxa"/>
              <w:bottom w:w="0" w:type="dxa"/>
              <w:right w:w="108" w:type="dxa"/>
            </w:tcMar>
            <w:vAlign w:val="bottom"/>
          </w:tcPr>
          <w:p w14:paraId="365C5B28" w14:textId="77777777" w:rsidR="009B244F" w:rsidRDefault="009B244F" w:rsidP="00151557">
            <w:pPr>
              <w:rPr>
                <w:sz w:val="18"/>
                <w:szCs w:val="18"/>
              </w:rPr>
            </w:pPr>
            <w:r>
              <w:rPr>
                <w:sz w:val="18"/>
                <w:szCs w:val="18"/>
              </w:rPr>
              <w:t xml:space="preserve">Πρέσα Ακροδεκτών Δικτύου </w:t>
            </w:r>
          </w:p>
        </w:tc>
        <w:tc>
          <w:tcPr>
            <w:tcW w:w="915" w:type="dxa"/>
            <w:tcBorders>
              <w:bottom w:val="single" w:sz="4" w:space="0" w:color="000000"/>
              <w:right w:val="single" w:sz="4" w:space="0" w:color="000000"/>
            </w:tcBorders>
            <w:noWrap/>
            <w:tcMar>
              <w:top w:w="0" w:type="dxa"/>
              <w:left w:w="108" w:type="dxa"/>
              <w:bottom w:w="0" w:type="dxa"/>
              <w:right w:w="108" w:type="dxa"/>
            </w:tcMar>
            <w:vAlign w:val="bottom"/>
          </w:tcPr>
          <w:p w14:paraId="1021E3ED" w14:textId="77777777" w:rsidR="009B244F" w:rsidRDefault="009B244F" w:rsidP="00151557">
            <w:pPr>
              <w:jc w:val="center"/>
              <w:rPr>
                <w:color w:val="000000"/>
                <w:sz w:val="18"/>
                <w:szCs w:val="18"/>
              </w:rPr>
            </w:pPr>
            <w:r>
              <w:rPr>
                <w:color w:val="000000"/>
                <w:sz w:val="18"/>
                <w:szCs w:val="18"/>
              </w:rPr>
              <w:t>2</w:t>
            </w:r>
          </w:p>
        </w:tc>
        <w:tc>
          <w:tcPr>
            <w:tcW w:w="1070" w:type="dxa"/>
            <w:tcBorders>
              <w:bottom w:val="single" w:sz="4" w:space="0" w:color="000000"/>
              <w:right w:val="single" w:sz="4" w:space="0" w:color="000000"/>
            </w:tcBorders>
            <w:noWrap/>
            <w:tcMar>
              <w:top w:w="0" w:type="dxa"/>
              <w:left w:w="108" w:type="dxa"/>
              <w:bottom w:w="0" w:type="dxa"/>
              <w:right w:w="108" w:type="dxa"/>
            </w:tcMar>
            <w:vAlign w:val="bottom"/>
          </w:tcPr>
          <w:p w14:paraId="7F31BF21" w14:textId="77777777" w:rsidR="009B244F" w:rsidRDefault="009B244F" w:rsidP="00151557">
            <w:pPr>
              <w:rPr>
                <w:color w:val="000000"/>
                <w:sz w:val="18"/>
                <w:szCs w:val="18"/>
              </w:rPr>
            </w:pPr>
            <w:r>
              <w:rPr>
                <w:color w:val="000000"/>
                <w:sz w:val="18"/>
                <w:szCs w:val="18"/>
              </w:rPr>
              <w:t>ΤΕΜΑΧΙΟ</w:t>
            </w:r>
          </w:p>
        </w:tc>
        <w:tc>
          <w:tcPr>
            <w:tcW w:w="1092" w:type="dxa"/>
            <w:tcBorders>
              <w:bottom w:val="single" w:sz="4" w:space="0" w:color="000000"/>
              <w:right w:val="single" w:sz="4" w:space="0" w:color="000000"/>
            </w:tcBorders>
            <w:noWrap/>
            <w:tcMar>
              <w:top w:w="0" w:type="dxa"/>
              <w:left w:w="108" w:type="dxa"/>
              <w:bottom w:w="0" w:type="dxa"/>
              <w:right w:w="108" w:type="dxa"/>
            </w:tcMar>
            <w:vAlign w:val="bottom"/>
          </w:tcPr>
          <w:p w14:paraId="327E527F" w14:textId="77777777" w:rsidR="009B244F" w:rsidRDefault="009B244F" w:rsidP="00151557">
            <w:pPr>
              <w:rPr>
                <w:color w:val="000000"/>
                <w:sz w:val="18"/>
                <w:szCs w:val="18"/>
              </w:rPr>
            </w:pPr>
            <w:r>
              <w:rPr>
                <w:color w:val="000000"/>
                <w:sz w:val="18"/>
                <w:szCs w:val="18"/>
              </w:rPr>
              <w:t>44510000-8</w:t>
            </w: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332F8F34" w14:textId="0D4AE239" w:rsidR="009B244F" w:rsidRDefault="009B244F" w:rsidP="00151557">
            <w:pPr>
              <w:jc w:val="right"/>
              <w:rPr>
                <w:color w:val="000000"/>
                <w:sz w:val="18"/>
                <w:szCs w:val="18"/>
              </w:rPr>
            </w:pPr>
          </w:p>
        </w:tc>
        <w:tc>
          <w:tcPr>
            <w:tcW w:w="736" w:type="dxa"/>
            <w:tcBorders>
              <w:bottom w:val="single" w:sz="4" w:space="0" w:color="000000"/>
              <w:right w:val="single" w:sz="4" w:space="0" w:color="000000"/>
            </w:tcBorders>
            <w:noWrap/>
            <w:tcMar>
              <w:top w:w="0" w:type="dxa"/>
              <w:left w:w="108" w:type="dxa"/>
              <w:bottom w:w="0" w:type="dxa"/>
              <w:right w:w="108" w:type="dxa"/>
            </w:tcMar>
            <w:vAlign w:val="bottom"/>
          </w:tcPr>
          <w:p w14:paraId="42959927" w14:textId="1107F48D" w:rsidR="009B244F" w:rsidRDefault="009B244F" w:rsidP="00151557">
            <w:pPr>
              <w:jc w:val="right"/>
              <w:rPr>
                <w:color w:val="000000"/>
                <w:sz w:val="18"/>
                <w:szCs w:val="18"/>
              </w:rPr>
            </w:pPr>
          </w:p>
        </w:tc>
        <w:tc>
          <w:tcPr>
            <w:tcW w:w="1416" w:type="dxa"/>
            <w:tcBorders>
              <w:bottom w:val="single" w:sz="4" w:space="0" w:color="000000"/>
              <w:right w:val="single" w:sz="4" w:space="0" w:color="000000"/>
            </w:tcBorders>
            <w:noWrap/>
            <w:tcMar>
              <w:top w:w="0" w:type="dxa"/>
              <w:left w:w="108" w:type="dxa"/>
              <w:bottom w:w="0" w:type="dxa"/>
              <w:right w:w="108" w:type="dxa"/>
            </w:tcMar>
            <w:vAlign w:val="bottom"/>
          </w:tcPr>
          <w:p w14:paraId="00215027" w14:textId="3AF15E17" w:rsidR="009B244F" w:rsidRDefault="009B244F" w:rsidP="00151557">
            <w:pPr>
              <w:jc w:val="right"/>
              <w:rPr>
                <w:color w:val="000000"/>
                <w:sz w:val="18"/>
                <w:szCs w:val="18"/>
              </w:rPr>
            </w:pPr>
          </w:p>
        </w:tc>
        <w:tc>
          <w:tcPr>
            <w:tcW w:w="567" w:type="dxa"/>
            <w:tcBorders>
              <w:bottom w:val="single" w:sz="4" w:space="0" w:color="000000"/>
              <w:right w:val="single" w:sz="4" w:space="0" w:color="000000"/>
            </w:tcBorders>
            <w:tcMar>
              <w:top w:w="0" w:type="dxa"/>
              <w:left w:w="108" w:type="dxa"/>
              <w:bottom w:w="0" w:type="dxa"/>
              <w:right w:w="108" w:type="dxa"/>
            </w:tcMar>
          </w:tcPr>
          <w:p w14:paraId="190C99A0" w14:textId="77777777" w:rsidR="009B244F" w:rsidRDefault="009B244F" w:rsidP="00151557">
            <w:pPr>
              <w:rPr>
                <w:color w:val="000000"/>
                <w:sz w:val="18"/>
                <w:szCs w:val="18"/>
              </w:rPr>
            </w:pPr>
          </w:p>
        </w:tc>
      </w:tr>
      <w:tr w:rsidR="009B244F" w14:paraId="0A2385D6" w14:textId="77777777" w:rsidTr="009B244F">
        <w:trPr>
          <w:trHeight w:val="472"/>
          <w:jc w:val="center"/>
        </w:trPr>
        <w:tc>
          <w:tcPr>
            <w:tcW w:w="1135" w:type="dxa"/>
            <w:tcBorders>
              <w:left w:val="single" w:sz="4" w:space="0" w:color="000000"/>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075175BF" w14:textId="77777777" w:rsidR="009B244F" w:rsidRDefault="009B244F" w:rsidP="00151557">
            <w:pPr>
              <w:jc w:val="center"/>
              <w:rPr>
                <w:b/>
                <w:bCs/>
                <w:color w:val="000000"/>
                <w:sz w:val="16"/>
                <w:szCs w:val="16"/>
              </w:rPr>
            </w:pPr>
            <w:r>
              <w:rPr>
                <w:b/>
                <w:bCs/>
                <w:color w:val="000000"/>
                <w:sz w:val="16"/>
                <w:szCs w:val="16"/>
              </w:rPr>
              <w:t>ΣΥΝΟΛΟ</w:t>
            </w:r>
          </w:p>
        </w:tc>
        <w:tc>
          <w:tcPr>
            <w:tcW w:w="2537"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5B1EE78C" w14:textId="77777777" w:rsidR="009B244F" w:rsidRDefault="009B244F" w:rsidP="00151557">
            <w:pPr>
              <w:rPr>
                <w:color w:val="000000"/>
                <w:sz w:val="18"/>
                <w:szCs w:val="18"/>
              </w:rPr>
            </w:pPr>
          </w:p>
        </w:tc>
        <w:tc>
          <w:tcPr>
            <w:tcW w:w="915"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4BA5DCFA" w14:textId="77777777" w:rsidR="009B244F" w:rsidRDefault="009B244F" w:rsidP="00151557">
            <w:pPr>
              <w:rPr>
                <w:color w:val="000000"/>
                <w:sz w:val="18"/>
                <w:szCs w:val="18"/>
              </w:rPr>
            </w:pPr>
          </w:p>
        </w:tc>
        <w:tc>
          <w:tcPr>
            <w:tcW w:w="1070"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351B3D2F" w14:textId="77777777" w:rsidR="009B244F" w:rsidRDefault="009B244F" w:rsidP="00151557">
            <w:pPr>
              <w:rPr>
                <w:color w:val="000000"/>
                <w:sz w:val="18"/>
                <w:szCs w:val="18"/>
              </w:rPr>
            </w:pPr>
          </w:p>
        </w:tc>
        <w:tc>
          <w:tcPr>
            <w:tcW w:w="1092"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71071029" w14:textId="77777777" w:rsidR="009B244F" w:rsidRDefault="009B244F" w:rsidP="00151557">
            <w:pPr>
              <w:rPr>
                <w:color w:val="000000"/>
                <w:sz w:val="18"/>
                <w:szCs w:val="18"/>
              </w:rPr>
            </w:pPr>
          </w:p>
        </w:tc>
        <w:tc>
          <w:tcPr>
            <w:tcW w:w="141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3703D7CD" w14:textId="0CD54F32" w:rsidR="009B244F" w:rsidRDefault="009B244F" w:rsidP="00151557">
            <w:pPr>
              <w:jc w:val="right"/>
              <w:rPr>
                <w:color w:val="000000"/>
                <w:sz w:val="18"/>
                <w:szCs w:val="18"/>
              </w:rPr>
            </w:pPr>
          </w:p>
        </w:tc>
        <w:tc>
          <w:tcPr>
            <w:tcW w:w="73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297AA452" w14:textId="793D6E35" w:rsidR="009B244F" w:rsidRDefault="009B244F" w:rsidP="00151557">
            <w:pPr>
              <w:jc w:val="right"/>
              <w:rPr>
                <w:color w:val="000000"/>
                <w:sz w:val="18"/>
                <w:szCs w:val="18"/>
              </w:rPr>
            </w:pPr>
          </w:p>
        </w:tc>
        <w:tc>
          <w:tcPr>
            <w:tcW w:w="1416" w:type="dxa"/>
            <w:tcBorders>
              <w:bottom w:val="single" w:sz="4" w:space="0" w:color="000000"/>
              <w:right w:val="single" w:sz="4" w:space="0" w:color="000000"/>
            </w:tcBorders>
            <w:shd w:val="clear" w:color="auto" w:fill="C4BD97"/>
            <w:noWrap/>
            <w:tcMar>
              <w:top w:w="0" w:type="dxa"/>
              <w:left w:w="108" w:type="dxa"/>
              <w:bottom w:w="0" w:type="dxa"/>
              <w:right w:w="108" w:type="dxa"/>
            </w:tcMar>
            <w:vAlign w:val="bottom"/>
          </w:tcPr>
          <w:p w14:paraId="60FEB740" w14:textId="58B3635C" w:rsidR="009B244F" w:rsidRDefault="009B244F" w:rsidP="00151557">
            <w:pPr>
              <w:jc w:val="right"/>
              <w:rPr>
                <w:color w:val="000000"/>
                <w:sz w:val="18"/>
                <w:szCs w:val="18"/>
              </w:rPr>
            </w:pPr>
          </w:p>
        </w:tc>
        <w:tc>
          <w:tcPr>
            <w:tcW w:w="567" w:type="dxa"/>
            <w:tcBorders>
              <w:bottom w:val="single" w:sz="4" w:space="0" w:color="000000"/>
              <w:right w:val="single" w:sz="4" w:space="0" w:color="000000"/>
            </w:tcBorders>
            <w:shd w:val="clear" w:color="auto" w:fill="C4BD97"/>
            <w:tcMar>
              <w:top w:w="0" w:type="dxa"/>
              <w:left w:w="108" w:type="dxa"/>
              <w:bottom w:w="0" w:type="dxa"/>
              <w:right w:w="108" w:type="dxa"/>
            </w:tcMar>
          </w:tcPr>
          <w:p w14:paraId="26C90DCF" w14:textId="77777777" w:rsidR="009B244F" w:rsidRDefault="009B244F" w:rsidP="00151557">
            <w:pPr>
              <w:rPr>
                <w:color w:val="000000"/>
                <w:sz w:val="18"/>
                <w:szCs w:val="18"/>
              </w:rPr>
            </w:pPr>
          </w:p>
        </w:tc>
      </w:tr>
    </w:tbl>
    <w:p w14:paraId="3010D847" w14:textId="2D7D1B8C" w:rsidR="009B244F" w:rsidRDefault="009B244F" w:rsidP="00033A4B">
      <w:pPr>
        <w:suppressAutoHyphens w:val="0"/>
        <w:jc w:val="center"/>
        <w:rPr>
          <w:rFonts w:ascii="Tahoma" w:hAnsi="Tahoma" w:cs="Tahoma"/>
          <w:b/>
          <w:sz w:val="20"/>
          <w:szCs w:val="20"/>
        </w:rPr>
      </w:pPr>
    </w:p>
    <w:p w14:paraId="3396A57F" w14:textId="27B2CAF7" w:rsidR="009B244F" w:rsidRDefault="009B244F" w:rsidP="00033A4B">
      <w:pPr>
        <w:suppressAutoHyphens w:val="0"/>
        <w:jc w:val="center"/>
        <w:rPr>
          <w:rFonts w:ascii="Tahoma" w:hAnsi="Tahoma" w:cs="Tahoma"/>
          <w:b/>
          <w:sz w:val="20"/>
          <w:szCs w:val="20"/>
        </w:rPr>
      </w:pPr>
    </w:p>
    <w:p w14:paraId="112129B2" w14:textId="21651CF8" w:rsidR="009B244F" w:rsidRDefault="009B244F" w:rsidP="00033A4B">
      <w:pPr>
        <w:suppressAutoHyphens w:val="0"/>
        <w:jc w:val="center"/>
        <w:rPr>
          <w:rFonts w:ascii="Tahoma" w:hAnsi="Tahoma" w:cs="Tahoma"/>
          <w:b/>
          <w:sz w:val="20"/>
          <w:szCs w:val="20"/>
        </w:rPr>
      </w:pPr>
    </w:p>
    <w:p w14:paraId="7BA4D5BE" w14:textId="0E16F3B7" w:rsidR="009274CF" w:rsidRDefault="009274CF" w:rsidP="00A9763F">
      <w:pPr>
        <w:suppressAutoHyphens w:val="0"/>
        <w:rPr>
          <w:rFonts w:ascii="Tahoma" w:hAnsi="Tahoma" w:cs="Tahoma"/>
          <w:b/>
          <w:sz w:val="20"/>
          <w:szCs w:val="20"/>
        </w:rPr>
      </w:pPr>
    </w:p>
    <w:p w14:paraId="4E8FB9DC" w14:textId="44DF3C25" w:rsidR="009274CF" w:rsidRPr="00A9763F" w:rsidRDefault="00A9763F" w:rsidP="009274CF">
      <w:pPr>
        <w:suppressAutoHyphens w:val="0"/>
        <w:spacing w:after="120"/>
        <w:jc w:val="both"/>
        <w:rPr>
          <w:sz w:val="20"/>
          <w:szCs w:val="20"/>
        </w:rPr>
      </w:pPr>
      <w:r>
        <w:rPr>
          <w:sz w:val="20"/>
          <w:szCs w:val="20"/>
        </w:rPr>
        <w:t xml:space="preserve">Ποσό </w:t>
      </w:r>
      <w:r w:rsidR="009274CF" w:rsidRPr="00A9763F">
        <w:rPr>
          <w:sz w:val="20"/>
          <w:szCs w:val="20"/>
        </w:rPr>
        <w:t>οικο</w:t>
      </w:r>
      <w:r>
        <w:rPr>
          <w:sz w:val="20"/>
          <w:szCs w:val="20"/>
        </w:rPr>
        <w:t xml:space="preserve">νομικής προσφοράς με </w:t>
      </w:r>
      <w:r w:rsidR="009274CF" w:rsidRPr="00A9763F">
        <w:rPr>
          <w:sz w:val="20"/>
          <w:szCs w:val="20"/>
        </w:rPr>
        <w:t>Φ.Π.Α. ολογράφως: ……………………………</w:t>
      </w:r>
    </w:p>
    <w:p w14:paraId="1839C46A" w14:textId="044D5219" w:rsidR="009274CF" w:rsidRPr="00A9763F" w:rsidRDefault="009274CF" w:rsidP="009274CF">
      <w:pPr>
        <w:suppressAutoHyphens w:val="0"/>
        <w:jc w:val="both"/>
        <w:rPr>
          <w:sz w:val="20"/>
          <w:szCs w:val="20"/>
        </w:rPr>
      </w:pPr>
      <w:r w:rsidRPr="00A9763F">
        <w:rPr>
          <w:sz w:val="20"/>
          <w:szCs w:val="20"/>
        </w:rPr>
        <w:t>Ποσό οικονομικής προσφοράς με Φ.Π.Α. αριθμητικώς: ………………</w:t>
      </w:r>
    </w:p>
    <w:p w14:paraId="7B30C52F" w14:textId="77777777" w:rsidR="009274CF" w:rsidRPr="00A9763F" w:rsidRDefault="009274CF" w:rsidP="009274CF">
      <w:pPr>
        <w:suppressAutoHyphens w:val="0"/>
        <w:jc w:val="center"/>
        <w:rPr>
          <w:b/>
          <w:sz w:val="20"/>
          <w:szCs w:val="20"/>
        </w:rPr>
      </w:pPr>
    </w:p>
    <w:p w14:paraId="1909A280" w14:textId="77777777" w:rsidR="009274CF" w:rsidRPr="00A9763F" w:rsidRDefault="009274CF" w:rsidP="009274CF">
      <w:pPr>
        <w:suppressAutoHyphens w:val="0"/>
        <w:jc w:val="center"/>
        <w:rPr>
          <w:b/>
          <w:sz w:val="20"/>
          <w:szCs w:val="20"/>
        </w:rPr>
      </w:pPr>
    </w:p>
    <w:p w14:paraId="57831A0C" w14:textId="77777777" w:rsidR="003A53FC" w:rsidRPr="00A9763F" w:rsidRDefault="003A53FC" w:rsidP="009274CF">
      <w:pPr>
        <w:suppressAutoHyphens w:val="0"/>
        <w:jc w:val="center"/>
        <w:rPr>
          <w:b/>
          <w:sz w:val="20"/>
          <w:szCs w:val="20"/>
        </w:rPr>
      </w:pPr>
    </w:p>
    <w:p w14:paraId="41894CD5" w14:textId="77777777" w:rsidR="003A53FC" w:rsidRPr="00A9763F" w:rsidRDefault="003A53FC" w:rsidP="003A53FC">
      <w:pPr>
        <w:suppressAutoHyphens w:val="0"/>
        <w:autoSpaceDE w:val="0"/>
        <w:autoSpaceDN w:val="0"/>
        <w:adjustRightInd w:val="0"/>
        <w:spacing w:after="120"/>
        <w:contextualSpacing/>
        <w:jc w:val="center"/>
        <w:rPr>
          <w:b/>
          <w:sz w:val="20"/>
          <w:szCs w:val="20"/>
        </w:rPr>
        <w:sectPr w:rsidR="003A53FC" w:rsidRPr="00A9763F" w:rsidSect="003A53FC">
          <w:footerReference w:type="default" r:id="rId11"/>
          <w:pgSz w:w="11906" w:h="16838"/>
          <w:pgMar w:top="1440" w:right="1134" w:bottom="1440" w:left="1134" w:header="709" w:footer="709" w:gutter="0"/>
          <w:cols w:space="708"/>
          <w:docGrid w:linePitch="360"/>
        </w:sectPr>
      </w:pPr>
      <w:r w:rsidRPr="00A9763F">
        <w:rPr>
          <w:b/>
          <w:sz w:val="20"/>
          <w:szCs w:val="20"/>
        </w:rPr>
        <w:t xml:space="preserve">      </w:t>
      </w:r>
      <w:r w:rsidRPr="00A9763F">
        <w:rPr>
          <w:b/>
          <w:color w:val="000000"/>
          <w:sz w:val="20"/>
          <w:szCs w:val="20"/>
          <w:lang w:eastAsia="el-GR"/>
        </w:rPr>
        <w:t>Ο/Η ΝΟΜΙΜΟΣ/Η  ΕΚΠΡΟΣΩΠΟΣ</w:t>
      </w:r>
    </w:p>
    <w:p w14:paraId="4BBA0FFF" w14:textId="17273BC2" w:rsidR="007E783C" w:rsidRPr="0094106F" w:rsidRDefault="007E783C" w:rsidP="007E783C">
      <w:pPr>
        <w:spacing w:after="120"/>
        <w:contextualSpacing/>
        <w:jc w:val="both"/>
        <w:rPr>
          <w:rFonts w:ascii="Tahoma" w:eastAsia="Calibri" w:hAnsi="Tahoma" w:cs="Tahoma"/>
          <w:sz w:val="20"/>
          <w:szCs w:val="20"/>
          <w:lang w:eastAsia="en-US"/>
        </w:rPr>
      </w:pPr>
      <w:r w:rsidRPr="0094106F">
        <w:rPr>
          <w:rFonts w:ascii="Tahoma" w:hAnsi="Tahoma" w:cs="Tahoma"/>
          <w:b/>
          <w:sz w:val="20"/>
          <w:szCs w:val="20"/>
        </w:rPr>
        <w:lastRenderedPageBreak/>
        <w:t xml:space="preserve">(αποτελεί αναπόσπαστο τμήμα της </w:t>
      </w:r>
      <w:proofErr w:type="spellStart"/>
      <w:r w:rsidRPr="0094106F">
        <w:rPr>
          <w:rFonts w:ascii="Tahoma" w:hAnsi="Tahoma" w:cs="Tahoma"/>
          <w:b/>
          <w:sz w:val="20"/>
          <w:szCs w:val="20"/>
        </w:rPr>
        <w:t>αριθμ</w:t>
      </w:r>
      <w:proofErr w:type="spellEnd"/>
      <w:r w:rsidRPr="0094106F">
        <w:rPr>
          <w:rFonts w:ascii="Tahoma" w:hAnsi="Tahoma" w:cs="Tahoma"/>
          <w:b/>
          <w:sz w:val="20"/>
          <w:szCs w:val="20"/>
        </w:rPr>
        <w:t xml:space="preserve">. </w:t>
      </w:r>
      <w:proofErr w:type="spellStart"/>
      <w:r w:rsidRPr="0094106F">
        <w:rPr>
          <w:rFonts w:ascii="Tahoma" w:hAnsi="Tahoma" w:cs="Tahoma"/>
          <w:b/>
          <w:sz w:val="20"/>
          <w:szCs w:val="20"/>
        </w:rPr>
        <w:t>πρωτ</w:t>
      </w:r>
      <w:proofErr w:type="spellEnd"/>
      <w:r w:rsidRPr="0094106F">
        <w:rPr>
          <w:rFonts w:ascii="Tahoma" w:hAnsi="Tahoma" w:cs="Tahoma"/>
          <w:b/>
          <w:sz w:val="20"/>
          <w:szCs w:val="20"/>
        </w:rPr>
        <w:t xml:space="preserve">. </w:t>
      </w:r>
      <w:r w:rsidR="0094106F" w:rsidRPr="0094106F">
        <w:rPr>
          <w:rFonts w:ascii="Tahoma" w:hAnsi="Tahoma" w:cs="Tahoma"/>
          <w:b/>
          <w:sz w:val="20"/>
          <w:szCs w:val="20"/>
        </w:rPr>
        <w:t xml:space="preserve">15093/24/ΓΠ/15.07.2024 </w:t>
      </w:r>
      <w:r w:rsidRPr="0094106F">
        <w:rPr>
          <w:rFonts w:ascii="Tahoma" w:hAnsi="Tahoma" w:cs="Tahoma"/>
          <w:b/>
          <w:sz w:val="20"/>
          <w:szCs w:val="20"/>
        </w:rPr>
        <w:t>πρόσκλησης ενδιαφέροντος του Πανεπιστημίου Θεσσαλίας</w:t>
      </w:r>
      <w:r w:rsidR="002A617E" w:rsidRPr="0094106F">
        <w:rPr>
          <w:rFonts w:ascii="Tahoma" w:hAnsi="Tahoma" w:cs="Tahoma"/>
          <w:b/>
          <w:sz w:val="20"/>
          <w:szCs w:val="20"/>
        </w:rPr>
        <w:t xml:space="preserve"> </w:t>
      </w:r>
      <w:r w:rsidR="002A617E" w:rsidRPr="0094106F">
        <w:rPr>
          <w:rFonts w:ascii="Tahoma" w:hAnsi="Tahoma" w:cs="Tahoma"/>
          <w:b/>
          <w:color w:val="FF0000"/>
          <w:sz w:val="20"/>
          <w:szCs w:val="20"/>
          <w:u w:val="single"/>
        </w:rPr>
        <w:t>επί ποινή αποκλεισμού</w:t>
      </w:r>
      <w:r w:rsidRPr="0094106F">
        <w:rPr>
          <w:rFonts w:ascii="Tahoma" w:hAnsi="Tahoma" w:cs="Tahoma"/>
          <w:b/>
          <w:sz w:val="20"/>
          <w:szCs w:val="20"/>
        </w:rPr>
        <w:t>)</w:t>
      </w:r>
    </w:p>
    <w:p w14:paraId="196F59D4" w14:textId="77777777" w:rsidR="007E783C" w:rsidRDefault="007E783C" w:rsidP="009274CF">
      <w:pPr>
        <w:pStyle w:val="Default"/>
        <w:spacing w:after="120"/>
        <w:contextualSpacing/>
        <w:jc w:val="both"/>
        <w:rPr>
          <w:rFonts w:ascii="Tahoma" w:hAnsi="Tahoma" w:cs="Tahoma"/>
          <w:color w:val="auto"/>
          <w:kern w:val="2"/>
          <w:sz w:val="20"/>
          <w:szCs w:val="20"/>
          <w:lang w:eastAsia="ar-SA"/>
        </w:rPr>
      </w:pPr>
    </w:p>
    <w:p w14:paraId="2A279634" w14:textId="77777777" w:rsidR="007E783C" w:rsidRDefault="007E783C" w:rsidP="009274CF">
      <w:pPr>
        <w:pStyle w:val="Default"/>
        <w:spacing w:after="120"/>
        <w:contextualSpacing/>
        <w:jc w:val="both"/>
        <w:rPr>
          <w:rFonts w:ascii="Tahoma" w:hAnsi="Tahoma" w:cs="Tahoma"/>
          <w:color w:val="auto"/>
          <w:kern w:val="2"/>
          <w:sz w:val="20"/>
          <w:szCs w:val="20"/>
          <w:lang w:eastAsia="ar-SA"/>
        </w:rPr>
      </w:pPr>
    </w:p>
    <w:p w14:paraId="4F41A8C2" w14:textId="20A519BB" w:rsidR="009274CF" w:rsidRPr="005D06D1" w:rsidRDefault="00F91617" w:rsidP="009274CF">
      <w:pPr>
        <w:jc w:val="center"/>
        <w:rPr>
          <w:rFonts w:ascii="Calibri" w:hAnsi="Calibri" w:cs="Calibri"/>
          <w:b/>
        </w:rPr>
      </w:pPr>
      <w:r>
        <w:rPr>
          <w:rFonts w:ascii="Calibri" w:hAnsi="Calibri" w:cs="Calibri"/>
          <w:b/>
        </w:rPr>
        <w:t>Πίνακε</w:t>
      </w:r>
      <w:r w:rsidR="009274CF" w:rsidRPr="005D06D1">
        <w:rPr>
          <w:rFonts w:ascii="Calibri" w:hAnsi="Calibri" w:cs="Calibri"/>
          <w:b/>
        </w:rPr>
        <w:t xml:space="preserve">ς </w:t>
      </w:r>
      <w:r w:rsidR="009274CF">
        <w:rPr>
          <w:rFonts w:ascii="Calibri" w:hAnsi="Calibri" w:cs="Calibri"/>
          <w:b/>
        </w:rPr>
        <w:t xml:space="preserve">Συμμόρφωσης βάσει απαιτούμενων </w:t>
      </w:r>
      <w:r w:rsidR="009274CF" w:rsidRPr="005D06D1">
        <w:rPr>
          <w:rFonts w:ascii="Calibri" w:hAnsi="Calibri" w:cs="Calibri"/>
          <w:b/>
        </w:rPr>
        <w:t>Τεχνικών Προδιαγραφών</w:t>
      </w:r>
    </w:p>
    <w:p w14:paraId="5EE2E84C" w14:textId="6708FC3C" w:rsidR="003A53FC" w:rsidRDefault="003A53FC" w:rsidP="00F91617">
      <w:pPr>
        <w:suppressAutoHyphens w:val="0"/>
        <w:rPr>
          <w:rFonts w:ascii="Tahoma" w:hAnsi="Tahoma" w:cs="Tahoma"/>
          <w:b/>
          <w:sz w:val="20"/>
          <w:szCs w:val="20"/>
        </w:rPr>
      </w:pPr>
    </w:p>
    <w:p w14:paraId="5F7A28C2" w14:textId="77777777" w:rsidR="00F91617" w:rsidRDefault="00F91617" w:rsidP="00F91617">
      <w:pPr>
        <w:jc w:val="center"/>
        <w:rPr>
          <w:rFonts w:asciiTheme="minorHAnsi" w:hAnsiTheme="minorHAnsi" w:cstheme="minorHAnsi"/>
          <w:b/>
        </w:rPr>
      </w:pPr>
    </w:p>
    <w:tbl>
      <w:tblPr>
        <w:tblStyle w:val="a5"/>
        <w:tblW w:w="0" w:type="auto"/>
        <w:tblLook w:val="04A0" w:firstRow="1" w:lastRow="0" w:firstColumn="1" w:lastColumn="0" w:noHBand="0" w:noVBand="1"/>
      </w:tblPr>
      <w:tblGrid>
        <w:gridCol w:w="846"/>
        <w:gridCol w:w="2950"/>
        <w:gridCol w:w="1846"/>
        <w:gridCol w:w="1855"/>
        <w:gridCol w:w="1853"/>
      </w:tblGrid>
      <w:tr w:rsidR="00F91617" w14:paraId="34B28C39" w14:textId="77777777" w:rsidTr="00151557">
        <w:tc>
          <w:tcPr>
            <w:tcW w:w="9350" w:type="dxa"/>
            <w:gridSpan w:val="5"/>
            <w:shd w:val="clear" w:color="auto" w:fill="BDD6EE"/>
          </w:tcPr>
          <w:p w14:paraId="6C7A8E50" w14:textId="77777777" w:rsidR="00F91617" w:rsidRDefault="00F91617" w:rsidP="00151557">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1 – </w:t>
            </w:r>
            <w:r>
              <w:rPr>
                <w:rFonts w:ascii="Calibri" w:hAnsi="Calibri" w:cs="Calibri"/>
                <w:color w:val="000000"/>
              </w:rPr>
              <w:t>Δίσκος Μ.2 1ΤΒ</w:t>
            </w:r>
          </w:p>
        </w:tc>
      </w:tr>
      <w:tr w:rsidR="00F91617" w14:paraId="32065E5A" w14:textId="77777777" w:rsidTr="00151557">
        <w:tc>
          <w:tcPr>
            <w:tcW w:w="846" w:type="dxa"/>
            <w:shd w:val="clear" w:color="auto" w:fill="FFFF99"/>
          </w:tcPr>
          <w:p w14:paraId="40BA359B" w14:textId="77777777" w:rsidR="00F91617" w:rsidRDefault="00F91617" w:rsidP="00151557">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42A75F6A" w14:textId="77777777" w:rsidR="00F91617" w:rsidRDefault="00F91617" w:rsidP="00151557">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2A0432C3" w14:textId="77777777" w:rsidR="00F91617" w:rsidRDefault="00F91617" w:rsidP="00151557">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7E1C20BA" w14:textId="77777777" w:rsidR="00F91617" w:rsidRDefault="00F91617" w:rsidP="00151557">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18208120" w14:textId="77777777" w:rsidR="00F91617" w:rsidRDefault="00F91617" w:rsidP="00151557">
            <w:pPr>
              <w:rPr>
                <w:rFonts w:asciiTheme="minorHAnsi" w:hAnsiTheme="minorHAnsi" w:cstheme="minorHAnsi"/>
              </w:rPr>
            </w:pPr>
            <w:r>
              <w:rPr>
                <w:rFonts w:asciiTheme="minorHAnsi" w:hAnsiTheme="minorHAnsi" w:cstheme="minorHAnsi"/>
              </w:rPr>
              <w:t>ΠΑΡΑΠΟΜΠΗ</w:t>
            </w:r>
          </w:p>
        </w:tc>
      </w:tr>
      <w:tr w:rsidR="00F91617" w14:paraId="13C47F34" w14:textId="77777777" w:rsidTr="00151557">
        <w:tc>
          <w:tcPr>
            <w:tcW w:w="846" w:type="dxa"/>
            <w:shd w:val="clear" w:color="auto" w:fill="D9D9D9" w:themeFill="background1" w:themeFillShade="D9"/>
          </w:tcPr>
          <w:p w14:paraId="395E5F3D" w14:textId="77777777" w:rsidR="00F91617" w:rsidRDefault="00F91617" w:rsidP="00151557">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74787801" w14:textId="77777777" w:rsidR="00F91617" w:rsidRDefault="00F91617" w:rsidP="00151557">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4CA0BE31" w14:textId="77777777" w:rsidR="00F91617" w:rsidRDefault="00F91617" w:rsidP="00151557">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4DAD3325" w14:textId="77777777" w:rsidR="00F91617" w:rsidRDefault="00F91617" w:rsidP="00151557">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088FE803" w14:textId="77777777" w:rsidR="00F91617" w:rsidRDefault="00F91617" w:rsidP="00151557">
            <w:pPr>
              <w:jc w:val="center"/>
              <w:rPr>
                <w:rFonts w:asciiTheme="minorHAnsi" w:hAnsiTheme="minorHAnsi" w:cstheme="minorHAnsi"/>
              </w:rPr>
            </w:pPr>
            <w:r>
              <w:rPr>
                <w:rFonts w:asciiTheme="minorHAnsi" w:hAnsiTheme="minorHAnsi" w:cstheme="minorHAnsi"/>
              </w:rPr>
              <w:t>(ε)</w:t>
            </w:r>
          </w:p>
        </w:tc>
      </w:tr>
      <w:tr w:rsidR="00F91617" w14:paraId="707D56A3" w14:textId="77777777" w:rsidTr="00151557">
        <w:tc>
          <w:tcPr>
            <w:tcW w:w="846" w:type="dxa"/>
            <w:shd w:val="clear" w:color="auto" w:fill="D9D9D9" w:themeFill="background1" w:themeFillShade="D9"/>
          </w:tcPr>
          <w:p w14:paraId="7450A5A2" w14:textId="77777777" w:rsidR="00F91617" w:rsidRDefault="00F91617" w:rsidP="00151557">
            <w:pPr>
              <w:rPr>
                <w:rFonts w:asciiTheme="minorHAnsi" w:hAnsiTheme="minorHAnsi" w:cstheme="minorHAnsi"/>
                <w:b/>
                <w:lang w:val="en-GB"/>
              </w:rPr>
            </w:pPr>
          </w:p>
        </w:tc>
        <w:tc>
          <w:tcPr>
            <w:tcW w:w="2950" w:type="dxa"/>
            <w:shd w:val="clear" w:color="auto" w:fill="D9D9D9" w:themeFill="background1" w:themeFillShade="D9"/>
          </w:tcPr>
          <w:p w14:paraId="54EF3D73" w14:textId="77777777" w:rsidR="00F91617" w:rsidRDefault="00F91617" w:rsidP="00151557">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79153985" w14:textId="77777777" w:rsidR="00F91617" w:rsidRDefault="00F91617" w:rsidP="00151557">
            <w:pPr>
              <w:rPr>
                <w:rFonts w:asciiTheme="minorHAnsi" w:hAnsiTheme="minorHAnsi" w:cstheme="minorHAnsi"/>
                <w:b/>
              </w:rPr>
            </w:pPr>
          </w:p>
        </w:tc>
        <w:tc>
          <w:tcPr>
            <w:tcW w:w="1855" w:type="dxa"/>
            <w:shd w:val="clear" w:color="auto" w:fill="D9D9D9" w:themeFill="background1" w:themeFillShade="D9"/>
          </w:tcPr>
          <w:p w14:paraId="3E4C8DDD" w14:textId="77777777" w:rsidR="00F91617" w:rsidRDefault="00F91617" w:rsidP="00151557">
            <w:pPr>
              <w:rPr>
                <w:rFonts w:asciiTheme="minorHAnsi" w:hAnsiTheme="minorHAnsi" w:cstheme="minorHAnsi"/>
                <w:b/>
              </w:rPr>
            </w:pPr>
          </w:p>
        </w:tc>
        <w:tc>
          <w:tcPr>
            <w:tcW w:w="1853" w:type="dxa"/>
            <w:shd w:val="clear" w:color="auto" w:fill="D9D9D9" w:themeFill="background1" w:themeFillShade="D9"/>
          </w:tcPr>
          <w:p w14:paraId="19EB3C84" w14:textId="77777777" w:rsidR="00F91617" w:rsidRDefault="00F91617" w:rsidP="00151557">
            <w:pPr>
              <w:rPr>
                <w:rFonts w:asciiTheme="minorHAnsi" w:hAnsiTheme="minorHAnsi" w:cstheme="minorHAnsi"/>
                <w:b/>
              </w:rPr>
            </w:pPr>
          </w:p>
        </w:tc>
      </w:tr>
      <w:tr w:rsidR="00F91617" w14:paraId="565398B6" w14:textId="77777777" w:rsidTr="00151557">
        <w:tc>
          <w:tcPr>
            <w:tcW w:w="846" w:type="dxa"/>
          </w:tcPr>
          <w:p w14:paraId="13719E62" w14:textId="77777777" w:rsidR="00F91617" w:rsidRDefault="00F91617" w:rsidP="005F6E6B">
            <w:pPr>
              <w:pStyle w:val="a3"/>
              <w:numPr>
                <w:ilvl w:val="0"/>
                <w:numId w:val="13"/>
              </w:numPr>
              <w:suppressAutoHyphens w:val="0"/>
              <w:spacing w:after="0" w:line="240" w:lineRule="auto"/>
              <w:contextualSpacing/>
              <w:rPr>
                <w:rFonts w:asciiTheme="minorHAnsi" w:hAnsiTheme="minorHAnsi" w:cstheme="minorHAnsi"/>
              </w:rPr>
            </w:pPr>
          </w:p>
        </w:tc>
        <w:tc>
          <w:tcPr>
            <w:tcW w:w="2950" w:type="dxa"/>
          </w:tcPr>
          <w:p w14:paraId="08D5D020"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Δίσκος Μ.2 </w:t>
            </w:r>
            <w:r>
              <w:rPr>
                <w:rFonts w:ascii="Calibri" w:hAnsi="Calibri" w:cs="Calibri"/>
                <w:color w:val="000000"/>
                <w:sz w:val="22"/>
                <w:szCs w:val="22"/>
                <w:lang w:val="en-US" w:eastAsia="en-US"/>
              </w:rPr>
              <w:t xml:space="preserve">2280 NVME </w:t>
            </w:r>
          </w:p>
        </w:tc>
        <w:tc>
          <w:tcPr>
            <w:tcW w:w="1846" w:type="dxa"/>
          </w:tcPr>
          <w:p w14:paraId="0D9E09C9" w14:textId="77777777" w:rsidR="00F91617" w:rsidRDefault="00F91617" w:rsidP="00151557">
            <w:pPr>
              <w:rPr>
                <w:rFonts w:asciiTheme="minorHAnsi" w:hAnsiTheme="minorHAnsi" w:cstheme="minorHAnsi"/>
                <w:lang w:val="en-GB"/>
              </w:rPr>
            </w:pPr>
            <w:r>
              <w:rPr>
                <w:rFonts w:asciiTheme="minorHAnsi" w:hAnsiTheme="minorHAnsi" w:cstheme="minorHAnsi"/>
                <w:lang w:val="en-US"/>
              </w:rPr>
              <w:t>NAI</w:t>
            </w:r>
          </w:p>
        </w:tc>
        <w:tc>
          <w:tcPr>
            <w:tcW w:w="1855" w:type="dxa"/>
            <w:shd w:val="clear" w:color="auto" w:fill="D9D9D9" w:themeFill="background1" w:themeFillShade="D9"/>
          </w:tcPr>
          <w:p w14:paraId="02EA134E"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68F33C0C" w14:textId="77777777" w:rsidR="00F91617" w:rsidRDefault="00F91617" w:rsidP="00151557">
            <w:pPr>
              <w:rPr>
                <w:rFonts w:asciiTheme="minorHAnsi" w:hAnsiTheme="minorHAnsi" w:cstheme="minorHAnsi"/>
                <w:lang w:val="en-GB"/>
              </w:rPr>
            </w:pPr>
          </w:p>
        </w:tc>
      </w:tr>
      <w:tr w:rsidR="00F91617" w14:paraId="518DAAE5" w14:textId="77777777" w:rsidTr="00151557">
        <w:tc>
          <w:tcPr>
            <w:tcW w:w="846" w:type="dxa"/>
          </w:tcPr>
          <w:p w14:paraId="601674BA" w14:textId="77777777" w:rsidR="00F91617" w:rsidRDefault="00F91617" w:rsidP="005F6E6B">
            <w:pPr>
              <w:pStyle w:val="a3"/>
              <w:numPr>
                <w:ilvl w:val="0"/>
                <w:numId w:val="13"/>
              </w:numPr>
              <w:suppressAutoHyphens w:val="0"/>
              <w:spacing w:after="0" w:line="240" w:lineRule="auto"/>
              <w:contextualSpacing/>
              <w:rPr>
                <w:rFonts w:asciiTheme="minorHAnsi" w:hAnsiTheme="minorHAnsi" w:cstheme="minorHAnsi"/>
              </w:rPr>
            </w:pPr>
          </w:p>
        </w:tc>
        <w:tc>
          <w:tcPr>
            <w:tcW w:w="2950" w:type="dxa"/>
          </w:tcPr>
          <w:p w14:paraId="5888F203" w14:textId="77777777" w:rsidR="00F91617" w:rsidRDefault="00F91617" w:rsidP="00151557">
            <w:pPr>
              <w:rPr>
                <w:rFonts w:ascii="Calibri" w:hAnsi="Calibri" w:cs="Calibri"/>
                <w:color w:val="000000"/>
              </w:rPr>
            </w:pPr>
            <w:r>
              <w:rPr>
                <w:rFonts w:ascii="Calibri" w:hAnsi="Calibri" w:cs="Calibri"/>
                <w:color w:val="000000"/>
              </w:rPr>
              <w:t>Χωρητικότητα 1ΤΒ</w:t>
            </w:r>
          </w:p>
        </w:tc>
        <w:tc>
          <w:tcPr>
            <w:tcW w:w="1846" w:type="dxa"/>
          </w:tcPr>
          <w:p w14:paraId="18B95341"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18BBA940"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7258BE69" w14:textId="77777777" w:rsidR="00F91617" w:rsidRDefault="00F91617" w:rsidP="00151557">
            <w:pPr>
              <w:rPr>
                <w:rFonts w:asciiTheme="minorHAnsi" w:hAnsiTheme="minorHAnsi" w:cstheme="minorHAnsi"/>
                <w:lang w:val="en-GB"/>
              </w:rPr>
            </w:pPr>
          </w:p>
        </w:tc>
      </w:tr>
      <w:tr w:rsidR="00F91617" w14:paraId="3784524C" w14:textId="77777777" w:rsidTr="00151557">
        <w:tc>
          <w:tcPr>
            <w:tcW w:w="846" w:type="dxa"/>
          </w:tcPr>
          <w:p w14:paraId="42E1EAA2" w14:textId="77777777" w:rsidR="00F91617" w:rsidRDefault="00F91617" w:rsidP="005F6E6B">
            <w:pPr>
              <w:pStyle w:val="a3"/>
              <w:numPr>
                <w:ilvl w:val="0"/>
                <w:numId w:val="13"/>
              </w:numPr>
              <w:suppressAutoHyphens w:val="0"/>
              <w:spacing w:after="0" w:line="240" w:lineRule="auto"/>
              <w:contextualSpacing/>
              <w:rPr>
                <w:rFonts w:asciiTheme="minorHAnsi" w:hAnsiTheme="minorHAnsi" w:cstheme="minorHAnsi"/>
                <w:lang w:val="en-GB"/>
              </w:rPr>
            </w:pPr>
          </w:p>
        </w:tc>
        <w:tc>
          <w:tcPr>
            <w:tcW w:w="2950" w:type="dxa"/>
          </w:tcPr>
          <w:p w14:paraId="6FF321B7" w14:textId="77777777" w:rsidR="00F91617" w:rsidRDefault="00F91617" w:rsidP="00151557">
            <w:pPr>
              <w:rPr>
                <w:rFonts w:ascii="Calibri" w:hAnsi="Calibri" w:cs="Calibri"/>
                <w:color w:val="000000"/>
                <w:lang w:val="en-US"/>
              </w:rPr>
            </w:pPr>
            <w:r>
              <w:rPr>
                <w:rFonts w:ascii="Calibri" w:hAnsi="Calibri" w:cs="Calibri"/>
                <w:color w:val="000000"/>
              </w:rPr>
              <w:t>Ταχύτητα ανάγνωσης &gt;=6000</w:t>
            </w:r>
            <w:r>
              <w:rPr>
                <w:rFonts w:ascii="Calibri" w:hAnsi="Calibri" w:cs="Calibri"/>
                <w:color w:val="000000"/>
                <w:lang w:val="en-US"/>
              </w:rPr>
              <w:t>MB/s</w:t>
            </w:r>
          </w:p>
        </w:tc>
        <w:tc>
          <w:tcPr>
            <w:tcW w:w="1846" w:type="dxa"/>
          </w:tcPr>
          <w:p w14:paraId="5D6153A7"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9D31657"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320CFE4B" w14:textId="77777777" w:rsidR="00F91617" w:rsidRDefault="00F91617" w:rsidP="00151557">
            <w:pPr>
              <w:rPr>
                <w:rFonts w:asciiTheme="minorHAnsi" w:hAnsiTheme="minorHAnsi" w:cstheme="minorHAnsi"/>
                <w:lang w:val="en-GB"/>
              </w:rPr>
            </w:pPr>
          </w:p>
        </w:tc>
      </w:tr>
      <w:tr w:rsidR="00F91617" w14:paraId="4C23E927" w14:textId="77777777" w:rsidTr="00151557">
        <w:tc>
          <w:tcPr>
            <w:tcW w:w="846" w:type="dxa"/>
          </w:tcPr>
          <w:p w14:paraId="6A55F949" w14:textId="77777777" w:rsidR="00F91617" w:rsidRDefault="00F91617" w:rsidP="005F6E6B">
            <w:pPr>
              <w:pStyle w:val="a3"/>
              <w:numPr>
                <w:ilvl w:val="0"/>
                <w:numId w:val="13"/>
              </w:numPr>
              <w:suppressAutoHyphens w:val="0"/>
              <w:spacing w:after="0" w:line="240" w:lineRule="auto"/>
              <w:contextualSpacing/>
              <w:rPr>
                <w:rFonts w:asciiTheme="minorHAnsi" w:hAnsiTheme="minorHAnsi" w:cstheme="minorHAnsi"/>
                <w:lang w:val="en-GB"/>
              </w:rPr>
            </w:pPr>
          </w:p>
        </w:tc>
        <w:tc>
          <w:tcPr>
            <w:tcW w:w="2950" w:type="dxa"/>
          </w:tcPr>
          <w:p w14:paraId="7F4950E3" w14:textId="77777777" w:rsidR="00F91617" w:rsidRDefault="00F91617" w:rsidP="00151557">
            <w:pPr>
              <w:rPr>
                <w:rFonts w:ascii="Calibri" w:hAnsi="Calibri" w:cs="Calibri"/>
                <w:color w:val="000000"/>
                <w:lang w:val="en-US"/>
              </w:rPr>
            </w:pPr>
            <w:r>
              <w:rPr>
                <w:rFonts w:ascii="Calibri" w:hAnsi="Calibri" w:cs="Calibri"/>
                <w:color w:val="000000"/>
              </w:rPr>
              <w:t>Ταχύτητα εγγραφής &gt;=5000</w:t>
            </w:r>
            <w:r>
              <w:rPr>
                <w:rFonts w:ascii="Calibri" w:hAnsi="Calibri" w:cs="Calibri"/>
                <w:color w:val="000000"/>
                <w:lang w:val="en-US"/>
              </w:rPr>
              <w:t>MB/s</w:t>
            </w:r>
          </w:p>
        </w:tc>
        <w:tc>
          <w:tcPr>
            <w:tcW w:w="1846" w:type="dxa"/>
          </w:tcPr>
          <w:p w14:paraId="3AB11FD5"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81F0286"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18B0A7D9" w14:textId="77777777" w:rsidR="00F91617" w:rsidRDefault="00F91617" w:rsidP="00151557">
            <w:pPr>
              <w:rPr>
                <w:rFonts w:asciiTheme="minorHAnsi" w:hAnsiTheme="minorHAnsi" w:cstheme="minorHAnsi"/>
                <w:lang w:val="en-GB"/>
              </w:rPr>
            </w:pPr>
          </w:p>
        </w:tc>
      </w:tr>
      <w:tr w:rsidR="00F91617" w14:paraId="5064D6E1" w14:textId="77777777" w:rsidTr="00151557">
        <w:tc>
          <w:tcPr>
            <w:tcW w:w="846" w:type="dxa"/>
          </w:tcPr>
          <w:p w14:paraId="18B45549" w14:textId="77777777" w:rsidR="00F91617" w:rsidRDefault="00F91617" w:rsidP="005F6E6B">
            <w:pPr>
              <w:pStyle w:val="a3"/>
              <w:numPr>
                <w:ilvl w:val="0"/>
                <w:numId w:val="13"/>
              </w:numPr>
              <w:suppressAutoHyphens w:val="0"/>
              <w:spacing w:after="0" w:line="240" w:lineRule="auto"/>
              <w:contextualSpacing/>
              <w:rPr>
                <w:rFonts w:asciiTheme="minorHAnsi" w:hAnsiTheme="minorHAnsi" w:cstheme="minorHAnsi"/>
                <w:lang w:val="en-GB"/>
              </w:rPr>
            </w:pPr>
          </w:p>
        </w:tc>
        <w:tc>
          <w:tcPr>
            <w:tcW w:w="2950" w:type="dxa"/>
          </w:tcPr>
          <w:p w14:paraId="59389C5F" w14:textId="77777777" w:rsidR="00F91617" w:rsidRDefault="00F91617" w:rsidP="00151557">
            <w:pPr>
              <w:rPr>
                <w:rFonts w:ascii="Calibri" w:hAnsi="Calibri" w:cs="Calibri"/>
                <w:color w:val="000000"/>
                <w:lang w:val="en-US"/>
              </w:rPr>
            </w:pPr>
            <w:proofErr w:type="spellStart"/>
            <w:r>
              <w:rPr>
                <w:rFonts w:ascii="Calibri" w:hAnsi="Calibri" w:cs="Calibri"/>
                <w:color w:val="000000"/>
                <w:lang w:val="en-US"/>
              </w:rPr>
              <w:t>PCIe</w:t>
            </w:r>
            <w:proofErr w:type="spellEnd"/>
            <w:r>
              <w:rPr>
                <w:rFonts w:ascii="Calibri" w:hAnsi="Calibri" w:cs="Calibri"/>
                <w:color w:val="000000"/>
                <w:lang w:val="en-US"/>
              </w:rPr>
              <w:t xml:space="preserve"> 4.0</w:t>
            </w:r>
          </w:p>
        </w:tc>
        <w:tc>
          <w:tcPr>
            <w:tcW w:w="1846" w:type="dxa"/>
          </w:tcPr>
          <w:p w14:paraId="6BD3D3F5"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87749FA"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535DCBEB" w14:textId="77777777" w:rsidR="00F91617" w:rsidRDefault="00F91617" w:rsidP="00151557">
            <w:pPr>
              <w:rPr>
                <w:rFonts w:asciiTheme="minorHAnsi" w:hAnsiTheme="minorHAnsi" w:cstheme="minorHAnsi"/>
                <w:lang w:val="en-GB"/>
              </w:rPr>
            </w:pPr>
          </w:p>
        </w:tc>
      </w:tr>
      <w:tr w:rsidR="00F91617" w14:paraId="6D1C0B43" w14:textId="77777777" w:rsidTr="00151557">
        <w:tc>
          <w:tcPr>
            <w:tcW w:w="846" w:type="dxa"/>
          </w:tcPr>
          <w:p w14:paraId="47944DC7" w14:textId="77777777" w:rsidR="00F91617" w:rsidRDefault="00F91617" w:rsidP="005F6E6B">
            <w:pPr>
              <w:pStyle w:val="a3"/>
              <w:numPr>
                <w:ilvl w:val="0"/>
                <w:numId w:val="13"/>
              </w:numPr>
              <w:suppressAutoHyphens w:val="0"/>
              <w:spacing w:after="0" w:line="240" w:lineRule="auto"/>
              <w:contextualSpacing/>
              <w:rPr>
                <w:rFonts w:asciiTheme="minorHAnsi" w:hAnsiTheme="minorHAnsi" w:cstheme="minorHAnsi"/>
                <w:lang w:val="en-GB"/>
              </w:rPr>
            </w:pPr>
          </w:p>
        </w:tc>
        <w:tc>
          <w:tcPr>
            <w:tcW w:w="2950" w:type="dxa"/>
          </w:tcPr>
          <w:p w14:paraId="1F78B58B" w14:textId="77777777" w:rsidR="00F91617" w:rsidRDefault="00F91617" w:rsidP="00151557">
            <w:pPr>
              <w:rPr>
                <w:rFonts w:ascii="Calibri" w:hAnsi="Calibri" w:cs="Calibri"/>
                <w:color w:val="000000"/>
                <w:lang w:val="en-US"/>
              </w:rPr>
            </w:pPr>
            <w:r>
              <w:rPr>
                <w:rFonts w:ascii="Calibri" w:hAnsi="Calibri" w:cs="Calibri"/>
                <w:color w:val="000000"/>
                <w:lang w:val="en-US"/>
              </w:rPr>
              <w:t>CACHE MEMORY &gt;=1GB</w:t>
            </w:r>
          </w:p>
        </w:tc>
        <w:tc>
          <w:tcPr>
            <w:tcW w:w="1846" w:type="dxa"/>
          </w:tcPr>
          <w:p w14:paraId="74D95EB3" w14:textId="14AADFB9" w:rsidR="00F91617" w:rsidRDefault="0015155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212E4A0"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39D9A1AC" w14:textId="77777777" w:rsidR="00F91617" w:rsidRDefault="00F91617" w:rsidP="00151557">
            <w:pPr>
              <w:rPr>
                <w:rFonts w:asciiTheme="minorHAnsi" w:hAnsiTheme="minorHAnsi" w:cstheme="minorHAnsi"/>
                <w:lang w:val="en-GB"/>
              </w:rPr>
            </w:pPr>
          </w:p>
        </w:tc>
      </w:tr>
      <w:tr w:rsidR="00F91617" w14:paraId="339C477F" w14:textId="77777777" w:rsidTr="00151557">
        <w:tc>
          <w:tcPr>
            <w:tcW w:w="846" w:type="dxa"/>
          </w:tcPr>
          <w:p w14:paraId="67E909FD" w14:textId="77777777" w:rsidR="00F91617" w:rsidRDefault="00F91617" w:rsidP="005F6E6B">
            <w:pPr>
              <w:pStyle w:val="a3"/>
              <w:numPr>
                <w:ilvl w:val="0"/>
                <w:numId w:val="13"/>
              </w:numPr>
              <w:suppressAutoHyphens w:val="0"/>
              <w:spacing w:after="0" w:line="240" w:lineRule="auto"/>
              <w:contextualSpacing/>
              <w:rPr>
                <w:rFonts w:asciiTheme="minorHAnsi" w:hAnsiTheme="minorHAnsi" w:cstheme="minorHAnsi"/>
                <w:lang w:val="en-GB"/>
              </w:rPr>
            </w:pPr>
          </w:p>
        </w:tc>
        <w:tc>
          <w:tcPr>
            <w:tcW w:w="2950" w:type="dxa"/>
          </w:tcPr>
          <w:p w14:paraId="72312A77" w14:textId="77777777" w:rsidR="00F91617" w:rsidRDefault="00F91617" w:rsidP="00151557">
            <w:pPr>
              <w:rPr>
                <w:rFonts w:ascii="Calibri" w:hAnsi="Calibri" w:cs="Calibri"/>
                <w:color w:val="000000"/>
              </w:rPr>
            </w:pPr>
            <w:r>
              <w:rPr>
                <w:rFonts w:ascii="Calibri" w:hAnsi="Calibri" w:cs="Calibri"/>
                <w:color w:val="000000"/>
              </w:rPr>
              <w:t>MTBF &gt;= 1.500.000 ώρες</w:t>
            </w:r>
          </w:p>
        </w:tc>
        <w:tc>
          <w:tcPr>
            <w:tcW w:w="1846" w:type="dxa"/>
          </w:tcPr>
          <w:p w14:paraId="63370539"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0D04E6C"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625D6298" w14:textId="77777777" w:rsidR="00F91617" w:rsidRDefault="00F91617" w:rsidP="00151557">
            <w:pPr>
              <w:rPr>
                <w:rFonts w:asciiTheme="minorHAnsi" w:hAnsiTheme="minorHAnsi" w:cstheme="minorHAnsi"/>
                <w:lang w:val="en-GB"/>
              </w:rPr>
            </w:pPr>
          </w:p>
        </w:tc>
      </w:tr>
      <w:tr w:rsidR="00F91617" w14:paraId="18537639" w14:textId="77777777" w:rsidTr="00151557">
        <w:tc>
          <w:tcPr>
            <w:tcW w:w="846" w:type="dxa"/>
          </w:tcPr>
          <w:p w14:paraId="0D6FAAA8" w14:textId="77777777" w:rsidR="00F91617" w:rsidRDefault="00F91617" w:rsidP="005F6E6B">
            <w:pPr>
              <w:pStyle w:val="a3"/>
              <w:numPr>
                <w:ilvl w:val="0"/>
                <w:numId w:val="13"/>
              </w:numPr>
              <w:suppressAutoHyphens w:val="0"/>
              <w:spacing w:after="0" w:line="240" w:lineRule="auto"/>
              <w:contextualSpacing/>
              <w:rPr>
                <w:rFonts w:asciiTheme="minorHAnsi" w:hAnsiTheme="minorHAnsi" w:cstheme="minorHAnsi"/>
                <w:lang w:val="en-GB"/>
              </w:rPr>
            </w:pPr>
          </w:p>
        </w:tc>
        <w:tc>
          <w:tcPr>
            <w:tcW w:w="2950" w:type="dxa"/>
          </w:tcPr>
          <w:p w14:paraId="0FF2A881" w14:textId="77777777" w:rsidR="00F91617" w:rsidRDefault="00F91617" w:rsidP="00151557">
            <w:pPr>
              <w:rPr>
                <w:rFonts w:ascii="Calibri" w:hAnsi="Calibri" w:cs="Calibri"/>
                <w:color w:val="000000"/>
              </w:rPr>
            </w:pPr>
            <w:r>
              <w:rPr>
                <w:rFonts w:ascii="Calibri" w:hAnsi="Calibri" w:cs="Calibri"/>
                <w:color w:val="000000"/>
              </w:rPr>
              <w:t>Εγγύηση 5 έτη</w:t>
            </w:r>
          </w:p>
        </w:tc>
        <w:tc>
          <w:tcPr>
            <w:tcW w:w="1846" w:type="dxa"/>
          </w:tcPr>
          <w:p w14:paraId="6B371C8D"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C4F3633"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45DF086F" w14:textId="77777777" w:rsidR="00F91617" w:rsidRDefault="00F91617" w:rsidP="00151557">
            <w:pPr>
              <w:rPr>
                <w:rFonts w:asciiTheme="minorHAnsi" w:hAnsiTheme="minorHAnsi" w:cstheme="minorHAnsi"/>
                <w:lang w:val="en-GB"/>
              </w:rPr>
            </w:pPr>
          </w:p>
        </w:tc>
      </w:tr>
    </w:tbl>
    <w:p w14:paraId="54EB31C3" w14:textId="77777777" w:rsidR="00F91617" w:rsidRDefault="00F91617" w:rsidP="00F91617">
      <w:pPr>
        <w:jc w:val="both"/>
        <w:rPr>
          <w:rFonts w:asciiTheme="minorHAnsi" w:hAnsiTheme="minorHAnsi" w:cstheme="minorHAnsi"/>
          <w:b/>
        </w:rPr>
      </w:pPr>
    </w:p>
    <w:p w14:paraId="5DE0E380" w14:textId="77777777" w:rsidR="00F91617" w:rsidRDefault="00F91617" w:rsidP="00F91617">
      <w:pPr>
        <w:jc w:val="both"/>
        <w:rPr>
          <w:rFonts w:asciiTheme="minorHAnsi" w:hAnsiTheme="minorHAnsi" w:cstheme="minorHAnsi"/>
          <w:b/>
        </w:rPr>
      </w:pPr>
    </w:p>
    <w:tbl>
      <w:tblPr>
        <w:tblStyle w:val="a5"/>
        <w:tblW w:w="0" w:type="auto"/>
        <w:jc w:val="center"/>
        <w:tblLook w:val="04A0" w:firstRow="1" w:lastRow="0" w:firstColumn="1" w:lastColumn="0" w:noHBand="0" w:noVBand="1"/>
      </w:tblPr>
      <w:tblGrid>
        <w:gridCol w:w="846"/>
        <w:gridCol w:w="2950"/>
        <w:gridCol w:w="1846"/>
        <w:gridCol w:w="1855"/>
        <w:gridCol w:w="1853"/>
      </w:tblGrid>
      <w:tr w:rsidR="00F91617" w14:paraId="5160BAEA" w14:textId="77777777" w:rsidTr="00F91617">
        <w:trPr>
          <w:jc w:val="center"/>
        </w:trPr>
        <w:tc>
          <w:tcPr>
            <w:tcW w:w="9350" w:type="dxa"/>
            <w:gridSpan w:val="5"/>
            <w:shd w:val="clear" w:color="auto" w:fill="BDD6EE"/>
          </w:tcPr>
          <w:p w14:paraId="1784814A" w14:textId="77777777" w:rsidR="00F91617" w:rsidRDefault="00F91617" w:rsidP="00151557">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2 – </w:t>
            </w:r>
            <w:r>
              <w:rPr>
                <w:rFonts w:ascii="Calibri" w:hAnsi="Calibri" w:cs="Calibri"/>
                <w:color w:val="000000"/>
              </w:rPr>
              <w:t xml:space="preserve">Δίσκος Μ.2 </w:t>
            </w:r>
            <w:r>
              <w:rPr>
                <w:rFonts w:ascii="Calibri" w:hAnsi="Calibri" w:cs="Calibri"/>
                <w:color w:val="000000"/>
                <w:lang w:val="en-US"/>
              </w:rPr>
              <w:t>2</w:t>
            </w:r>
            <w:r>
              <w:rPr>
                <w:rFonts w:ascii="Calibri" w:hAnsi="Calibri" w:cs="Calibri"/>
                <w:color w:val="000000"/>
              </w:rPr>
              <w:t>ΤΒ</w:t>
            </w:r>
          </w:p>
        </w:tc>
      </w:tr>
      <w:tr w:rsidR="00F91617" w14:paraId="6532089E" w14:textId="77777777" w:rsidTr="00F91617">
        <w:trPr>
          <w:jc w:val="center"/>
        </w:trPr>
        <w:tc>
          <w:tcPr>
            <w:tcW w:w="846" w:type="dxa"/>
            <w:shd w:val="clear" w:color="auto" w:fill="FFFF99"/>
          </w:tcPr>
          <w:p w14:paraId="06EF8458" w14:textId="77777777" w:rsidR="00F91617" w:rsidRDefault="00F91617" w:rsidP="00151557">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2DB4D593" w14:textId="77777777" w:rsidR="00F91617" w:rsidRDefault="00F91617" w:rsidP="00151557">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0D722553" w14:textId="77777777" w:rsidR="00F91617" w:rsidRDefault="00F91617" w:rsidP="00151557">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6F0E881D" w14:textId="77777777" w:rsidR="00F91617" w:rsidRDefault="00F91617" w:rsidP="00151557">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1B88ABC3" w14:textId="77777777" w:rsidR="00F91617" w:rsidRDefault="00F91617" w:rsidP="00151557">
            <w:pPr>
              <w:rPr>
                <w:rFonts w:asciiTheme="minorHAnsi" w:hAnsiTheme="minorHAnsi" w:cstheme="minorHAnsi"/>
              </w:rPr>
            </w:pPr>
            <w:r>
              <w:rPr>
                <w:rFonts w:asciiTheme="minorHAnsi" w:hAnsiTheme="minorHAnsi" w:cstheme="minorHAnsi"/>
              </w:rPr>
              <w:t>ΠΑΡΑΠΟΜΠΗ</w:t>
            </w:r>
          </w:p>
        </w:tc>
      </w:tr>
      <w:tr w:rsidR="00F91617" w14:paraId="5511ED98" w14:textId="77777777" w:rsidTr="00F91617">
        <w:trPr>
          <w:jc w:val="center"/>
        </w:trPr>
        <w:tc>
          <w:tcPr>
            <w:tcW w:w="846" w:type="dxa"/>
            <w:shd w:val="clear" w:color="auto" w:fill="D9D9D9" w:themeFill="background1" w:themeFillShade="D9"/>
          </w:tcPr>
          <w:p w14:paraId="4B8178C1" w14:textId="77777777" w:rsidR="00F91617" w:rsidRDefault="00F91617" w:rsidP="00151557">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41025868" w14:textId="77777777" w:rsidR="00F91617" w:rsidRDefault="00F91617" w:rsidP="00151557">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120674E3" w14:textId="77777777" w:rsidR="00F91617" w:rsidRDefault="00F91617" w:rsidP="00151557">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1CBED98C" w14:textId="77777777" w:rsidR="00F91617" w:rsidRDefault="00F91617" w:rsidP="00151557">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60AC825C" w14:textId="77777777" w:rsidR="00F91617" w:rsidRDefault="00F91617" w:rsidP="00151557">
            <w:pPr>
              <w:jc w:val="center"/>
              <w:rPr>
                <w:rFonts w:asciiTheme="minorHAnsi" w:hAnsiTheme="minorHAnsi" w:cstheme="minorHAnsi"/>
              </w:rPr>
            </w:pPr>
            <w:r>
              <w:rPr>
                <w:rFonts w:asciiTheme="minorHAnsi" w:hAnsiTheme="minorHAnsi" w:cstheme="minorHAnsi"/>
              </w:rPr>
              <w:t>(ε)</w:t>
            </w:r>
          </w:p>
        </w:tc>
      </w:tr>
      <w:tr w:rsidR="00F91617" w14:paraId="25D2B576" w14:textId="77777777" w:rsidTr="00F91617">
        <w:trPr>
          <w:jc w:val="center"/>
        </w:trPr>
        <w:tc>
          <w:tcPr>
            <w:tcW w:w="846" w:type="dxa"/>
            <w:shd w:val="clear" w:color="auto" w:fill="D9D9D9" w:themeFill="background1" w:themeFillShade="D9"/>
          </w:tcPr>
          <w:p w14:paraId="2BD4C8D2" w14:textId="77777777" w:rsidR="00F91617" w:rsidRDefault="00F91617" w:rsidP="00151557">
            <w:pPr>
              <w:rPr>
                <w:rFonts w:asciiTheme="minorHAnsi" w:hAnsiTheme="minorHAnsi" w:cstheme="minorHAnsi"/>
                <w:b/>
                <w:lang w:val="en-GB"/>
              </w:rPr>
            </w:pPr>
          </w:p>
        </w:tc>
        <w:tc>
          <w:tcPr>
            <w:tcW w:w="2950" w:type="dxa"/>
            <w:shd w:val="clear" w:color="auto" w:fill="D9D9D9" w:themeFill="background1" w:themeFillShade="D9"/>
          </w:tcPr>
          <w:p w14:paraId="1D28E9A5" w14:textId="77777777" w:rsidR="00F91617" w:rsidRDefault="00F91617" w:rsidP="00151557">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4598321D" w14:textId="77777777" w:rsidR="00F91617" w:rsidRDefault="00F91617" w:rsidP="00151557">
            <w:pPr>
              <w:rPr>
                <w:rFonts w:asciiTheme="minorHAnsi" w:hAnsiTheme="minorHAnsi" w:cstheme="minorHAnsi"/>
                <w:b/>
              </w:rPr>
            </w:pPr>
          </w:p>
        </w:tc>
        <w:tc>
          <w:tcPr>
            <w:tcW w:w="1855" w:type="dxa"/>
            <w:shd w:val="clear" w:color="auto" w:fill="D9D9D9" w:themeFill="background1" w:themeFillShade="D9"/>
          </w:tcPr>
          <w:p w14:paraId="7AC74DD6" w14:textId="77777777" w:rsidR="00F91617" w:rsidRDefault="00F91617" w:rsidP="00151557">
            <w:pPr>
              <w:rPr>
                <w:rFonts w:asciiTheme="minorHAnsi" w:hAnsiTheme="minorHAnsi" w:cstheme="minorHAnsi"/>
                <w:b/>
              </w:rPr>
            </w:pPr>
          </w:p>
        </w:tc>
        <w:tc>
          <w:tcPr>
            <w:tcW w:w="1853" w:type="dxa"/>
            <w:shd w:val="clear" w:color="auto" w:fill="D9D9D9" w:themeFill="background1" w:themeFillShade="D9"/>
          </w:tcPr>
          <w:p w14:paraId="4B01F9A3" w14:textId="77777777" w:rsidR="00F91617" w:rsidRDefault="00F91617" w:rsidP="00151557">
            <w:pPr>
              <w:rPr>
                <w:rFonts w:asciiTheme="minorHAnsi" w:hAnsiTheme="minorHAnsi" w:cstheme="minorHAnsi"/>
                <w:b/>
              </w:rPr>
            </w:pPr>
          </w:p>
        </w:tc>
      </w:tr>
      <w:tr w:rsidR="00F91617" w14:paraId="2256B806" w14:textId="77777777" w:rsidTr="00F91617">
        <w:trPr>
          <w:jc w:val="center"/>
        </w:trPr>
        <w:tc>
          <w:tcPr>
            <w:tcW w:w="846" w:type="dxa"/>
          </w:tcPr>
          <w:p w14:paraId="1F884224" w14:textId="77777777" w:rsidR="00F91617" w:rsidRDefault="00F91617" w:rsidP="005F6E6B">
            <w:pPr>
              <w:pStyle w:val="a3"/>
              <w:numPr>
                <w:ilvl w:val="0"/>
                <w:numId w:val="14"/>
              </w:numPr>
              <w:suppressAutoHyphens w:val="0"/>
              <w:spacing w:after="0" w:line="240" w:lineRule="auto"/>
              <w:contextualSpacing/>
              <w:rPr>
                <w:rFonts w:asciiTheme="minorHAnsi" w:hAnsiTheme="minorHAnsi" w:cstheme="minorHAnsi"/>
              </w:rPr>
            </w:pPr>
          </w:p>
        </w:tc>
        <w:tc>
          <w:tcPr>
            <w:tcW w:w="2950" w:type="dxa"/>
          </w:tcPr>
          <w:p w14:paraId="495E237D"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eastAsia="en-US"/>
              </w:rPr>
              <w:t xml:space="preserve">Δίσκος Μ.2 </w:t>
            </w:r>
            <w:r>
              <w:rPr>
                <w:rFonts w:ascii="Calibri" w:hAnsi="Calibri" w:cs="Calibri"/>
                <w:color w:val="000000"/>
                <w:sz w:val="22"/>
                <w:szCs w:val="22"/>
                <w:lang w:val="en-US" w:eastAsia="en-US"/>
              </w:rPr>
              <w:t xml:space="preserve">2280 NVME </w:t>
            </w:r>
          </w:p>
        </w:tc>
        <w:tc>
          <w:tcPr>
            <w:tcW w:w="1846" w:type="dxa"/>
          </w:tcPr>
          <w:p w14:paraId="3B844608"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C7F6FA8"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1FEB5633" w14:textId="77777777" w:rsidR="00F91617" w:rsidRDefault="00F91617" w:rsidP="00151557">
            <w:pPr>
              <w:rPr>
                <w:rFonts w:asciiTheme="minorHAnsi" w:hAnsiTheme="minorHAnsi" w:cstheme="minorHAnsi"/>
              </w:rPr>
            </w:pPr>
          </w:p>
        </w:tc>
      </w:tr>
      <w:tr w:rsidR="00F91617" w14:paraId="64C694AB" w14:textId="77777777" w:rsidTr="00F91617">
        <w:trPr>
          <w:jc w:val="center"/>
        </w:trPr>
        <w:tc>
          <w:tcPr>
            <w:tcW w:w="846" w:type="dxa"/>
          </w:tcPr>
          <w:p w14:paraId="73DE7B51" w14:textId="77777777" w:rsidR="00F91617" w:rsidRDefault="00F91617" w:rsidP="005F6E6B">
            <w:pPr>
              <w:pStyle w:val="a3"/>
              <w:numPr>
                <w:ilvl w:val="0"/>
                <w:numId w:val="14"/>
              </w:numPr>
              <w:suppressAutoHyphens w:val="0"/>
              <w:spacing w:after="0" w:line="240" w:lineRule="auto"/>
              <w:contextualSpacing/>
              <w:rPr>
                <w:rFonts w:asciiTheme="minorHAnsi" w:hAnsiTheme="minorHAnsi" w:cstheme="minorHAnsi"/>
              </w:rPr>
            </w:pPr>
          </w:p>
        </w:tc>
        <w:tc>
          <w:tcPr>
            <w:tcW w:w="2950" w:type="dxa"/>
          </w:tcPr>
          <w:p w14:paraId="392DDB05"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rPr>
              <w:t>Χωρητικότητα 2ΤΒ</w:t>
            </w:r>
          </w:p>
        </w:tc>
        <w:tc>
          <w:tcPr>
            <w:tcW w:w="1846" w:type="dxa"/>
          </w:tcPr>
          <w:p w14:paraId="2F382DC0"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193FFDE9"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46FCA158" w14:textId="77777777" w:rsidR="00F91617" w:rsidRDefault="00F91617" w:rsidP="00151557">
            <w:pPr>
              <w:rPr>
                <w:rFonts w:asciiTheme="minorHAnsi" w:hAnsiTheme="minorHAnsi" w:cstheme="minorHAnsi"/>
                <w:lang w:val="en-GB"/>
              </w:rPr>
            </w:pPr>
          </w:p>
        </w:tc>
      </w:tr>
      <w:tr w:rsidR="00F91617" w14:paraId="40483F09" w14:textId="77777777" w:rsidTr="00F91617">
        <w:trPr>
          <w:jc w:val="center"/>
        </w:trPr>
        <w:tc>
          <w:tcPr>
            <w:tcW w:w="846" w:type="dxa"/>
          </w:tcPr>
          <w:p w14:paraId="31424CF2" w14:textId="77777777" w:rsidR="00F91617" w:rsidRDefault="00F91617" w:rsidP="005F6E6B">
            <w:pPr>
              <w:pStyle w:val="a3"/>
              <w:numPr>
                <w:ilvl w:val="0"/>
                <w:numId w:val="14"/>
              </w:numPr>
              <w:suppressAutoHyphens w:val="0"/>
              <w:spacing w:after="0" w:line="240" w:lineRule="auto"/>
              <w:contextualSpacing/>
              <w:rPr>
                <w:rFonts w:asciiTheme="minorHAnsi" w:hAnsiTheme="minorHAnsi" w:cstheme="minorHAnsi"/>
                <w:lang w:val="en-GB"/>
              </w:rPr>
            </w:pPr>
          </w:p>
        </w:tc>
        <w:tc>
          <w:tcPr>
            <w:tcW w:w="2950" w:type="dxa"/>
          </w:tcPr>
          <w:p w14:paraId="578EBE2C" w14:textId="77777777" w:rsidR="00F91617" w:rsidRDefault="00F91617" w:rsidP="00151557">
            <w:pPr>
              <w:rPr>
                <w:rFonts w:ascii="Calibri" w:hAnsi="Calibri" w:cs="Calibri"/>
                <w:color w:val="000000"/>
                <w:sz w:val="22"/>
                <w:szCs w:val="22"/>
                <w:lang w:eastAsia="en-US"/>
              </w:rPr>
            </w:pPr>
            <w:r>
              <w:rPr>
                <w:rFonts w:ascii="Calibri" w:hAnsi="Calibri" w:cs="Calibri"/>
                <w:color w:val="000000"/>
              </w:rPr>
              <w:t>Ταχύτητα ανάγνωσης &gt;=6000</w:t>
            </w:r>
            <w:r>
              <w:rPr>
                <w:rFonts w:ascii="Calibri" w:hAnsi="Calibri" w:cs="Calibri"/>
                <w:color w:val="000000"/>
                <w:lang w:val="en-US"/>
              </w:rPr>
              <w:t>MB/s</w:t>
            </w:r>
          </w:p>
        </w:tc>
        <w:tc>
          <w:tcPr>
            <w:tcW w:w="1846" w:type="dxa"/>
          </w:tcPr>
          <w:p w14:paraId="1A228B28"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A4149F5"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75BF2054" w14:textId="77777777" w:rsidR="00F91617" w:rsidRDefault="00F91617" w:rsidP="00151557">
            <w:pPr>
              <w:rPr>
                <w:rFonts w:asciiTheme="minorHAnsi" w:hAnsiTheme="minorHAnsi" w:cstheme="minorHAnsi"/>
              </w:rPr>
            </w:pPr>
          </w:p>
        </w:tc>
      </w:tr>
      <w:tr w:rsidR="00F91617" w14:paraId="1BB9B72D" w14:textId="77777777" w:rsidTr="00F91617">
        <w:trPr>
          <w:jc w:val="center"/>
        </w:trPr>
        <w:tc>
          <w:tcPr>
            <w:tcW w:w="846" w:type="dxa"/>
          </w:tcPr>
          <w:p w14:paraId="2EA71450" w14:textId="77777777" w:rsidR="00F91617" w:rsidRDefault="00F91617" w:rsidP="005F6E6B">
            <w:pPr>
              <w:pStyle w:val="a3"/>
              <w:numPr>
                <w:ilvl w:val="0"/>
                <w:numId w:val="14"/>
              </w:numPr>
              <w:suppressAutoHyphens w:val="0"/>
              <w:spacing w:after="0" w:line="240" w:lineRule="auto"/>
              <w:contextualSpacing/>
              <w:rPr>
                <w:rFonts w:asciiTheme="minorHAnsi" w:hAnsiTheme="minorHAnsi" w:cstheme="minorHAnsi"/>
                <w:lang w:val="en-GB"/>
              </w:rPr>
            </w:pPr>
          </w:p>
        </w:tc>
        <w:tc>
          <w:tcPr>
            <w:tcW w:w="2950" w:type="dxa"/>
          </w:tcPr>
          <w:p w14:paraId="5AC304F2" w14:textId="77777777" w:rsidR="00F91617" w:rsidRDefault="00F91617" w:rsidP="00151557">
            <w:pPr>
              <w:rPr>
                <w:rFonts w:ascii="Calibri" w:hAnsi="Calibri" w:cs="Calibri"/>
                <w:color w:val="000000"/>
                <w:sz w:val="22"/>
                <w:szCs w:val="22"/>
                <w:lang w:eastAsia="en-US"/>
              </w:rPr>
            </w:pPr>
            <w:r>
              <w:rPr>
                <w:rFonts w:ascii="Calibri" w:hAnsi="Calibri" w:cs="Calibri"/>
                <w:color w:val="000000"/>
              </w:rPr>
              <w:t>Ταχύτητα εγγραφής &gt;=5000</w:t>
            </w:r>
            <w:r>
              <w:rPr>
                <w:rFonts w:ascii="Calibri" w:hAnsi="Calibri" w:cs="Calibri"/>
                <w:color w:val="000000"/>
                <w:lang w:val="en-US"/>
              </w:rPr>
              <w:t>MB/s</w:t>
            </w:r>
          </w:p>
        </w:tc>
        <w:tc>
          <w:tcPr>
            <w:tcW w:w="1846" w:type="dxa"/>
          </w:tcPr>
          <w:p w14:paraId="06A1A77C"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2A30549"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430E6EB4" w14:textId="77777777" w:rsidR="00F91617" w:rsidRDefault="00F91617" w:rsidP="00151557">
            <w:pPr>
              <w:rPr>
                <w:rFonts w:asciiTheme="minorHAnsi" w:hAnsiTheme="minorHAnsi" w:cstheme="minorHAnsi"/>
              </w:rPr>
            </w:pPr>
          </w:p>
        </w:tc>
      </w:tr>
      <w:tr w:rsidR="00F91617" w14:paraId="5837F60F" w14:textId="77777777" w:rsidTr="00F91617">
        <w:trPr>
          <w:jc w:val="center"/>
        </w:trPr>
        <w:tc>
          <w:tcPr>
            <w:tcW w:w="846" w:type="dxa"/>
          </w:tcPr>
          <w:p w14:paraId="3EB50447" w14:textId="77777777" w:rsidR="00F91617" w:rsidRDefault="00F91617" w:rsidP="005F6E6B">
            <w:pPr>
              <w:pStyle w:val="a3"/>
              <w:numPr>
                <w:ilvl w:val="0"/>
                <w:numId w:val="14"/>
              </w:numPr>
              <w:suppressAutoHyphens w:val="0"/>
              <w:spacing w:after="0" w:line="240" w:lineRule="auto"/>
              <w:contextualSpacing/>
              <w:rPr>
                <w:rFonts w:asciiTheme="minorHAnsi" w:hAnsiTheme="minorHAnsi" w:cstheme="minorHAnsi"/>
                <w:lang w:val="en-GB"/>
              </w:rPr>
            </w:pPr>
          </w:p>
        </w:tc>
        <w:tc>
          <w:tcPr>
            <w:tcW w:w="2950" w:type="dxa"/>
          </w:tcPr>
          <w:p w14:paraId="4171E3D8" w14:textId="77777777" w:rsidR="00F91617" w:rsidRDefault="00F91617" w:rsidP="00151557">
            <w:pPr>
              <w:rPr>
                <w:rFonts w:ascii="Calibri" w:hAnsi="Calibri" w:cs="Calibri"/>
                <w:color w:val="000000"/>
              </w:rPr>
            </w:pPr>
            <w:proofErr w:type="spellStart"/>
            <w:r>
              <w:rPr>
                <w:rFonts w:ascii="Calibri" w:hAnsi="Calibri" w:cs="Calibri"/>
                <w:color w:val="000000"/>
                <w:lang w:val="en-US"/>
              </w:rPr>
              <w:t>PCIe</w:t>
            </w:r>
            <w:proofErr w:type="spellEnd"/>
            <w:r>
              <w:rPr>
                <w:rFonts w:ascii="Calibri" w:hAnsi="Calibri" w:cs="Calibri"/>
                <w:color w:val="000000"/>
                <w:lang w:val="en-US"/>
              </w:rPr>
              <w:t xml:space="preserve"> 4.0</w:t>
            </w:r>
          </w:p>
        </w:tc>
        <w:tc>
          <w:tcPr>
            <w:tcW w:w="1846" w:type="dxa"/>
          </w:tcPr>
          <w:p w14:paraId="493EBD52"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6F1C331"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03D9DE76" w14:textId="77777777" w:rsidR="00F91617" w:rsidRDefault="00F91617" w:rsidP="00151557">
            <w:pPr>
              <w:rPr>
                <w:rFonts w:asciiTheme="minorHAnsi" w:hAnsiTheme="minorHAnsi" w:cstheme="minorHAnsi"/>
              </w:rPr>
            </w:pPr>
          </w:p>
        </w:tc>
      </w:tr>
      <w:tr w:rsidR="00F91617" w14:paraId="7950835A" w14:textId="77777777" w:rsidTr="00F91617">
        <w:trPr>
          <w:jc w:val="center"/>
        </w:trPr>
        <w:tc>
          <w:tcPr>
            <w:tcW w:w="846" w:type="dxa"/>
          </w:tcPr>
          <w:p w14:paraId="75E78931" w14:textId="77777777" w:rsidR="00F91617" w:rsidRDefault="00F91617" w:rsidP="005F6E6B">
            <w:pPr>
              <w:pStyle w:val="a3"/>
              <w:numPr>
                <w:ilvl w:val="0"/>
                <w:numId w:val="14"/>
              </w:numPr>
              <w:suppressAutoHyphens w:val="0"/>
              <w:spacing w:after="0" w:line="240" w:lineRule="auto"/>
              <w:contextualSpacing/>
              <w:rPr>
                <w:rFonts w:asciiTheme="minorHAnsi" w:hAnsiTheme="minorHAnsi" w:cstheme="minorHAnsi"/>
                <w:lang w:val="en-GB"/>
              </w:rPr>
            </w:pPr>
          </w:p>
        </w:tc>
        <w:tc>
          <w:tcPr>
            <w:tcW w:w="2950" w:type="dxa"/>
          </w:tcPr>
          <w:p w14:paraId="4E8724A5" w14:textId="4BB15D74" w:rsidR="00F91617" w:rsidRDefault="00F91617" w:rsidP="00151557">
            <w:pPr>
              <w:rPr>
                <w:rFonts w:ascii="Calibri" w:hAnsi="Calibri" w:cs="Calibri"/>
                <w:color w:val="000000"/>
                <w:lang w:val="en-US"/>
              </w:rPr>
            </w:pPr>
            <w:r>
              <w:rPr>
                <w:rFonts w:ascii="Calibri" w:hAnsi="Calibri" w:cs="Calibri"/>
                <w:color w:val="000000"/>
                <w:lang w:val="en-US"/>
              </w:rPr>
              <w:t>CACHE MEMORY &gt;=2GB</w:t>
            </w:r>
          </w:p>
        </w:tc>
        <w:tc>
          <w:tcPr>
            <w:tcW w:w="1846" w:type="dxa"/>
          </w:tcPr>
          <w:p w14:paraId="3195B3EC" w14:textId="37EE7F6C" w:rsidR="00F91617" w:rsidRDefault="0015155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7242060"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1FFAF332" w14:textId="77777777" w:rsidR="00F91617" w:rsidRDefault="00F91617" w:rsidP="00151557">
            <w:pPr>
              <w:rPr>
                <w:rFonts w:asciiTheme="minorHAnsi" w:hAnsiTheme="minorHAnsi" w:cstheme="minorHAnsi"/>
              </w:rPr>
            </w:pPr>
          </w:p>
        </w:tc>
      </w:tr>
      <w:tr w:rsidR="00F91617" w14:paraId="0B203DDF" w14:textId="77777777" w:rsidTr="00F91617">
        <w:trPr>
          <w:jc w:val="center"/>
        </w:trPr>
        <w:tc>
          <w:tcPr>
            <w:tcW w:w="846" w:type="dxa"/>
          </w:tcPr>
          <w:p w14:paraId="20CC0AC2" w14:textId="77777777" w:rsidR="00F91617" w:rsidRDefault="00F91617" w:rsidP="005F6E6B">
            <w:pPr>
              <w:pStyle w:val="a3"/>
              <w:numPr>
                <w:ilvl w:val="0"/>
                <w:numId w:val="14"/>
              </w:numPr>
              <w:suppressAutoHyphens w:val="0"/>
              <w:spacing w:after="0" w:line="240" w:lineRule="auto"/>
              <w:contextualSpacing/>
              <w:rPr>
                <w:rFonts w:asciiTheme="minorHAnsi" w:hAnsiTheme="minorHAnsi" w:cstheme="minorHAnsi"/>
                <w:lang w:val="en-GB"/>
              </w:rPr>
            </w:pPr>
          </w:p>
        </w:tc>
        <w:tc>
          <w:tcPr>
            <w:tcW w:w="2950" w:type="dxa"/>
          </w:tcPr>
          <w:p w14:paraId="4EC58014" w14:textId="77777777" w:rsidR="00F91617" w:rsidRDefault="00F91617" w:rsidP="00151557">
            <w:pPr>
              <w:rPr>
                <w:rFonts w:ascii="Calibri" w:hAnsi="Calibri" w:cs="Calibri"/>
                <w:color w:val="000000"/>
              </w:rPr>
            </w:pPr>
            <w:r>
              <w:rPr>
                <w:rFonts w:ascii="Calibri" w:hAnsi="Calibri" w:cs="Calibri"/>
                <w:color w:val="000000"/>
              </w:rPr>
              <w:t>MTBF &gt;= 1.500.000 ώρες</w:t>
            </w:r>
          </w:p>
        </w:tc>
        <w:tc>
          <w:tcPr>
            <w:tcW w:w="1846" w:type="dxa"/>
          </w:tcPr>
          <w:p w14:paraId="09CF63AC"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42F803E"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5D57C4A8" w14:textId="77777777" w:rsidR="00F91617" w:rsidRDefault="00F91617" w:rsidP="00151557">
            <w:pPr>
              <w:rPr>
                <w:rFonts w:asciiTheme="minorHAnsi" w:hAnsiTheme="minorHAnsi" w:cstheme="minorHAnsi"/>
              </w:rPr>
            </w:pPr>
          </w:p>
        </w:tc>
      </w:tr>
      <w:tr w:rsidR="00F91617" w14:paraId="7A334E67" w14:textId="77777777" w:rsidTr="00F91617">
        <w:trPr>
          <w:jc w:val="center"/>
        </w:trPr>
        <w:tc>
          <w:tcPr>
            <w:tcW w:w="846" w:type="dxa"/>
          </w:tcPr>
          <w:p w14:paraId="6EF24982" w14:textId="77777777" w:rsidR="00F91617" w:rsidRDefault="00F91617" w:rsidP="005F6E6B">
            <w:pPr>
              <w:pStyle w:val="a3"/>
              <w:numPr>
                <w:ilvl w:val="0"/>
                <w:numId w:val="14"/>
              </w:numPr>
              <w:suppressAutoHyphens w:val="0"/>
              <w:spacing w:after="0" w:line="240" w:lineRule="auto"/>
              <w:contextualSpacing/>
              <w:rPr>
                <w:rFonts w:asciiTheme="minorHAnsi" w:hAnsiTheme="minorHAnsi" w:cstheme="minorHAnsi"/>
                <w:lang w:val="en-GB"/>
              </w:rPr>
            </w:pPr>
          </w:p>
        </w:tc>
        <w:tc>
          <w:tcPr>
            <w:tcW w:w="2950" w:type="dxa"/>
          </w:tcPr>
          <w:p w14:paraId="5FFAF497" w14:textId="77777777" w:rsidR="00F91617" w:rsidRDefault="00F91617" w:rsidP="00151557">
            <w:pPr>
              <w:rPr>
                <w:rFonts w:ascii="Calibri" w:hAnsi="Calibri" w:cs="Calibri"/>
                <w:color w:val="000000"/>
                <w:sz w:val="22"/>
                <w:szCs w:val="22"/>
                <w:lang w:eastAsia="en-US"/>
              </w:rPr>
            </w:pPr>
            <w:r>
              <w:rPr>
                <w:rFonts w:ascii="Calibri" w:hAnsi="Calibri" w:cs="Calibri"/>
                <w:color w:val="000000"/>
              </w:rPr>
              <w:t>Εγγύηση 5 έτη</w:t>
            </w:r>
          </w:p>
        </w:tc>
        <w:tc>
          <w:tcPr>
            <w:tcW w:w="1846" w:type="dxa"/>
          </w:tcPr>
          <w:p w14:paraId="39862224"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69D89E62"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3641179A" w14:textId="77777777" w:rsidR="00F91617" w:rsidRDefault="00F91617" w:rsidP="00151557">
            <w:pPr>
              <w:rPr>
                <w:rFonts w:asciiTheme="minorHAnsi" w:hAnsiTheme="minorHAnsi" w:cstheme="minorHAnsi"/>
              </w:rPr>
            </w:pPr>
          </w:p>
        </w:tc>
      </w:tr>
    </w:tbl>
    <w:p w14:paraId="1D53AEFF" w14:textId="77777777" w:rsidR="00F91617" w:rsidRDefault="00F91617" w:rsidP="00F91617">
      <w:pPr>
        <w:jc w:val="both"/>
        <w:rPr>
          <w:rFonts w:asciiTheme="minorHAnsi" w:hAnsiTheme="minorHAnsi" w:cstheme="minorHAnsi"/>
          <w:b/>
        </w:rPr>
      </w:pPr>
    </w:p>
    <w:tbl>
      <w:tblPr>
        <w:tblStyle w:val="a5"/>
        <w:tblW w:w="0" w:type="auto"/>
        <w:jc w:val="center"/>
        <w:tblLook w:val="04A0" w:firstRow="1" w:lastRow="0" w:firstColumn="1" w:lastColumn="0" w:noHBand="0" w:noVBand="1"/>
      </w:tblPr>
      <w:tblGrid>
        <w:gridCol w:w="846"/>
        <w:gridCol w:w="2950"/>
        <w:gridCol w:w="1846"/>
        <w:gridCol w:w="1855"/>
        <w:gridCol w:w="1853"/>
      </w:tblGrid>
      <w:tr w:rsidR="00F91617" w14:paraId="2B140E9B" w14:textId="77777777" w:rsidTr="00F91617">
        <w:trPr>
          <w:jc w:val="center"/>
        </w:trPr>
        <w:tc>
          <w:tcPr>
            <w:tcW w:w="9350" w:type="dxa"/>
            <w:gridSpan w:val="5"/>
            <w:shd w:val="clear" w:color="auto" w:fill="BDD6EE"/>
          </w:tcPr>
          <w:p w14:paraId="2E6D1D91" w14:textId="77777777" w:rsidR="00F91617" w:rsidRDefault="00F91617" w:rsidP="00151557">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3 – </w:t>
            </w:r>
            <w:r>
              <w:rPr>
                <w:rFonts w:ascii="Calibri" w:hAnsi="Calibri" w:cs="Calibri"/>
                <w:color w:val="000000"/>
                <w:lang w:val="en-US"/>
              </w:rPr>
              <w:t>UPS</w:t>
            </w:r>
          </w:p>
        </w:tc>
      </w:tr>
      <w:tr w:rsidR="00F91617" w14:paraId="1137CB67" w14:textId="77777777" w:rsidTr="00F91617">
        <w:trPr>
          <w:jc w:val="center"/>
        </w:trPr>
        <w:tc>
          <w:tcPr>
            <w:tcW w:w="846" w:type="dxa"/>
            <w:shd w:val="clear" w:color="auto" w:fill="FFFF99"/>
          </w:tcPr>
          <w:p w14:paraId="3B811C5D" w14:textId="77777777" w:rsidR="00F91617" w:rsidRDefault="00F91617" w:rsidP="00151557">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6329DD45" w14:textId="77777777" w:rsidR="00F91617" w:rsidRDefault="00F91617" w:rsidP="00151557">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581A96D4" w14:textId="77777777" w:rsidR="00F91617" w:rsidRDefault="00F91617" w:rsidP="00151557">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0F191909" w14:textId="77777777" w:rsidR="00F91617" w:rsidRDefault="00F91617" w:rsidP="00151557">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50E235D3" w14:textId="77777777" w:rsidR="00F91617" w:rsidRDefault="00F91617" w:rsidP="00151557">
            <w:pPr>
              <w:rPr>
                <w:rFonts w:asciiTheme="minorHAnsi" w:hAnsiTheme="minorHAnsi" w:cstheme="minorHAnsi"/>
              </w:rPr>
            </w:pPr>
            <w:r>
              <w:rPr>
                <w:rFonts w:asciiTheme="minorHAnsi" w:hAnsiTheme="minorHAnsi" w:cstheme="minorHAnsi"/>
              </w:rPr>
              <w:t>ΠΑΡΑΠΟΜΠΗ</w:t>
            </w:r>
          </w:p>
        </w:tc>
      </w:tr>
      <w:tr w:rsidR="00F91617" w14:paraId="4FCFEA77" w14:textId="77777777" w:rsidTr="00F91617">
        <w:trPr>
          <w:jc w:val="center"/>
        </w:trPr>
        <w:tc>
          <w:tcPr>
            <w:tcW w:w="846" w:type="dxa"/>
            <w:shd w:val="clear" w:color="auto" w:fill="D9D9D9" w:themeFill="background1" w:themeFillShade="D9"/>
          </w:tcPr>
          <w:p w14:paraId="2482E98A" w14:textId="77777777" w:rsidR="00F91617" w:rsidRDefault="00F91617" w:rsidP="00151557">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4D4612AC" w14:textId="77777777" w:rsidR="00F91617" w:rsidRDefault="00F91617" w:rsidP="00151557">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14472B86" w14:textId="77777777" w:rsidR="00F91617" w:rsidRDefault="00F91617" w:rsidP="00151557">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095D81C2" w14:textId="77777777" w:rsidR="00F91617" w:rsidRDefault="00F91617" w:rsidP="00151557">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6347AD4A" w14:textId="77777777" w:rsidR="00F91617" w:rsidRDefault="00F91617" w:rsidP="00151557">
            <w:pPr>
              <w:jc w:val="center"/>
              <w:rPr>
                <w:rFonts w:asciiTheme="minorHAnsi" w:hAnsiTheme="minorHAnsi" w:cstheme="minorHAnsi"/>
              </w:rPr>
            </w:pPr>
            <w:r>
              <w:rPr>
                <w:rFonts w:asciiTheme="minorHAnsi" w:hAnsiTheme="minorHAnsi" w:cstheme="minorHAnsi"/>
              </w:rPr>
              <w:t>(ε)</w:t>
            </w:r>
          </w:p>
        </w:tc>
      </w:tr>
      <w:tr w:rsidR="00F91617" w14:paraId="2525AF38" w14:textId="77777777" w:rsidTr="00F91617">
        <w:trPr>
          <w:jc w:val="center"/>
        </w:trPr>
        <w:tc>
          <w:tcPr>
            <w:tcW w:w="846" w:type="dxa"/>
            <w:shd w:val="clear" w:color="auto" w:fill="D9D9D9" w:themeFill="background1" w:themeFillShade="D9"/>
          </w:tcPr>
          <w:p w14:paraId="7662B75C" w14:textId="77777777" w:rsidR="00F91617" w:rsidRDefault="00F91617" w:rsidP="00151557">
            <w:pPr>
              <w:rPr>
                <w:rFonts w:asciiTheme="minorHAnsi" w:hAnsiTheme="minorHAnsi" w:cstheme="minorHAnsi"/>
                <w:b/>
                <w:lang w:val="en-GB"/>
              </w:rPr>
            </w:pPr>
          </w:p>
        </w:tc>
        <w:tc>
          <w:tcPr>
            <w:tcW w:w="2950" w:type="dxa"/>
            <w:shd w:val="clear" w:color="auto" w:fill="D9D9D9" w:themeFill="background1" w:themeFillShade="D9"/>
          </w:tcPr>
          <w:p w14:paraId="44214659" w14:textId="77777777" w:rsidR="00F91617" w:rsidRDefault="00F91617" w:rsidP="00151557">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4B949CF9" w14:textId="77777777" w:rsidR="00F91617" w:rsidRDefault="00F91617" w:rsidP="00151557">
            <w:pPr>
              <w:rPr>
                <w:rFonts w:asciiTheme="minorHAnsi" w:hAnsiTheme="minorHAnsi" w:cstheme="minorHAnsi"/>
                <w:b/>
              </w:rPr>
            </w:pPr>
          </w:p>
        </w:tc>
        <w:tc>
          <w:tcPr>
            <w:tcW w:w="1855" w:type="dxa"/>
            <w:shd w:val="clear" w:color="auto" w:fill="D9D9D9" w:themeFill="background1" w:themeFillShade="D9"/>
          </w:tcPr>
          <w:p w14:paraId="1F56D1BA" w14:textId="77777777" w:rsidR="00F91617" w:rsidRDefault="00F91617" w:rsidP="00151557">
            <w:pPr>
              <w:rPr>
                <w:rFonts w:asciiTheme="minorHAnsi" w:hAnsiTheme="minorHAnsi" w:cstheme="minorHAnsi"/>
                <w:b/>
              </w:rPr>
            </w:pPr>
          </w:p>
        </w:tc>
        <w:tc>
          <w:tcPr>
            <w:tcW w:w="1853" w:type="dxa"/>
            <w:shd w:val="clear" w:color="auto" w:fill="D9D9D9" w:themeFill="background1" w:themeFillShade="D9"/>
          </w:tcPr>
          <w:p w14:paraId="60B89B2B" w14:textId="77777777" w:rsidR="00F91617" w:rsidRDefault="00F91617" w:rsidP="00151557">
            <w:pPr>
              <w:rPr>
                <w:rFonts w:asciiTheme="minorHAnsi" w:hAnsiTheme="minorHAnsi" w:cstheme="minorHAnsi"/>
                <w:b/>
              </w:rPr>
            </w:pPr>
          </w:p>
        </w:tc>
      </w:tr>
      <w:tr w:rsidR="00F91617" w14:paraId="4EC0E88E" w14:textId="77777777" w:rsidTr="00F91617">
        <w:trPr>
          <w:jc w:val="center"/>
        </w:trPr>
        <w:tc>
          <w:tcPr>
            <w:tcW w:w="846" w:type="dxa"/>
          </w:tcPr>
          <w:p w14:paraId="31BFAEB8"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rPr>
            </w:pPr>
          </w:p>
        </w:tc>
        <w:tc>
          <w:tcPr>
            <w:tcW w:w="2950" w:type="dxa"/>
          </w:tcPr>
          <w:p w14:paraId="219E853D"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Ισχύς </w:t>
            </w:r>
            <w:r>
              <w:rPr>
                <w:rFonts w:ascii="Calibri" w:hAnsi="Calibri" w:cs="Calibri"/>
                <w:color w:val="000000"/>
                <w:sz w:val="22"/>
                <w:szCs w:val="22"/>
                <w:lang w:val="en-US" w:eastAsia="en-US"/>
              </w:rPr>
              <w:t>&gt;=</w:t>
            </w:r>
            <w:r>
              <w:rPr>
                <w:rFonts w:ascii="Calibri" w:hAnsi="Calibri" w:cs="Calibri"/>
                <w:color w:val="000000"/>
                <w:sz w:val="22"/>
                <w:szCs w:val="22"/>
                <w:lang w:eastAsia="en-US"/>
              </w:rPr>
              <w:t>2000</w:t>
            </w:r>
            <w:r>
              <w:rPr>
                <w:rFonts w:ascii="Calibri" w:hAnsi="Calibri" w:cs="Calibri"/>
                <w:color w:val="000000"/>
                <w:sz w:val="22"/>
                <w:szCs w:val="22"/>
                <w:lang w:val="en-US" w:eastAsia="en-US"/>
              </w:rPr>
              <w:t>VA</w:t>
            </w:r>
            <w:r>
              <w:rPr>
                <w:rFonts w:ascii="Calibri" w:hAnsi="Calibri" w:cs="Calibri"/>
                <w:color w:val="000000"/>
                <w:sz w:val="22"/>
                <w:szCs w:val="22"/>
                <w:lang w:eastAsia="en-US"/>
              </w:rPr>
              <w:t>/1200</w:t>
            </w:r>
            <w:r>
              <w:rPr>
                <w:rFonts w:ascii="Calibri" w:hAnsi="Calibri" w:cs="Calibri"/>
                <w:color w:val="000000"/>
                <w:sz w:val="22"/>
                <w:szCs w:val="22"/>
                <w:lang w:val="en-US" w:eastAsia="en-US"/>
              </w:rPr>
              <w:t>W</w:t>
            </w:r>
          </w:p>
        </w:tc>
        <w:tc>
          <w:tcPr>
            <w:tcW w:w="1846" w:type="dxa"/>
          </w:tcPr>
          <w:p w14:paraId="596A3812"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AF5EC3F"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27750155" w14:textId="77777777" w:rsidR="00F91617" w:rsidRDefault="00F91617" w:rsidP="00151557">
            <w:pPr>
              <w:rPr>
                <w:rFonts w:asciiTheme="minorHAnsi" w:hAnsiTheme="minorHAnsi" w:cstheme="minorHAnsi"/>
              </w:rPr>
            </w:pPr>
          </w:p>
        </w:tc>
      </w:tr>
      <w:tr w:rsidR="00F91617" w14:paraId="3E347E33" w14:textId="77777777" w:rsidTr="00F91617">
        <w:trPr>
          <w:jc w:val="center"/>
        </w:trPr>
        <w:tc>
          <w:tcPr>
            <w:tcW w:w="846" w:type="dxa"/>
          </w:tcPr>
          <w:p w14:paraId="59A65EC9"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rPr>
            </w:pPr>
          </w:p>
        </w:tc>
        <w:tc>
          <w:tcPr>
            <w:tcW w:w="2950" w:type="dxa"/>
          </w:tcPr>
          <w:p w14:paraId="5E8F1EA2" w14:textId="77777777" w:rsidR="00F91617" w:rsidRDefault="00F91617" w:rsidP="00151557">
            <w:pPr>
              <w:rPr>
                <w:rFonts w:ascii="Calibri" w:hAnsi="Calibri" w:cs="Calibri"/>
                <w:color w:val="000000"/>
                <w:sz w:val="22"/>
                <w:szCs w:val="22"/>
                <w:lang w:eastAsia="en-US"/>
              </w:rPr>
            </w:pPr>
            <w:r>
              <w:rPr>
                <w:rFonts w:ascii="Calibri" w:hAnsi="Calibri" w:cs="Calibri"/>
                <w:color w:val="000000"/>
                <w:sz w:val="22"/>
                <w:szCs w:val="22"/>
                <w:lang w:eastAsia="en-US"/>
              </w:rPr>
              <w:t>Τάση εισόδου 16</w:t>
            </w:r>
            <w:r>
              <w:rPr>
                <w:rFonts w:ascii="Calibri" w:hAnsi="Calibri" w:cs="Calibri"/>
                <w:color w:val="000000"/>
                <w:sz w:val="22"/>
                <w:szCs w:val="22"/>
                <w:lang w:val="en-US" w:eastAsia="en-US"/>
              </w:rPr>
              <w:t>5</w:t>
            </w:r>
            <w:r>
              <w:rPr>
                <w:rFonts w:ascii="Calibri" w:hAnsi="Calibri" w:cs="Calibri"/>
                <w:color w:val="000000"/>
                <w:sz w:val="22"/>
                <w:szCs w:val="22"/>
                <w:lang w:eastAsia="en-US"/>
              </w:rPr>
              <w:t>-290Vac</w:t>
            </w:r>
          </w:p>
        </w:tc>
        <w:tc>
          <w:tcPr>
            <w:tcW w:w="1846" w:type="dxa"/>
          </w:tcPr>
          <w:p w14:paraId="33970FFC"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54CF5F0"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3483C54A" w14:textId="77777777" w:rsidR="00F91617" w:rsidRDefault="00F91617" w:rsidP="00151557">
            <w:pPr>
              <w:rPr>
                <w:rFonts w:asciiTheme="minorHAnsi" w:hAnsiTheme="minorHAnsi" w:cstheme="minorHAnsi"/>
                <w:lang w:val="en-GB"/>
              </w:rPr>
            </w:pPr>
          </w:p>
        </w:tc>
      </w:tr>
      <w:tr w:rsidR="00F91617" w14:paraId="27405C76" w14:textId="77777777" w:rsidTr="00F91617">
        <w:trPr>
          <w:jc w:val="center"/>
        </w:trPr>
        <w:tc>
          <w:tcPr>
            <w:tcW w:w="846" w:type="dxa"/>
          </w:tcPr>
          <w:p w14:paraId="7EDA4DF4"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lang w:val="en-GB"/>
              </w:rPr>
            </w:pPr>
          </w:p>
        </w:tc>
        <w:tc>
          <w:tcPr>
            <w:tcW w:w="2950" w:type="dxa"/>
          </w:tcPr>
          <w:p w14:paraId="17ED8B45" w14:textId="77777777" w:rsidR="00F91617" w:rsidRDefault="00F91617" w:rsidP="00151557">
            <w:pPr>
              <w:rPr>
                <w:rFonts w:ascii="Calibri" w:hAnsi="Calibri" w:cs="Calibri"/>
                <w:color w:val="000000"/>
                <w:sz w:val="22"/>
                <w:szCs w:val="22"/>
                <w:lang w:eastAsia="en-US"/>
              </w:rPr>
            </w:pPr>
            <w:r>
              <w:rPr>
                <w:rFonts w:ascii="Calibri" w:hAnsi="Calibri" w:cs="Calibri"/>
                <w:color w:val="000000"/>
                <w:sz w:val="22"/>
                <w:szCs w:val="22"/>
                <w:lang w:eastAsia="en-US"/>
              </w:rPr>
              <w:t>Συχνότητα εισόδου 50-60Hz (</w:t>
            </w:r>
            <w:proofErr w:type="spellStart"/>
            <w:r>
              <w:rPr>
                <w:rFonts w:ascii="Calibri" w:hAnsi="Calibri" w:cs="Calibri"/>
                <w:color w:val="000000"/>
                <w:sz w:val="22"/>
                <w:szCs w:val="22"/>
                <w:lang w:eastAsia="en-US"/>
              </w:rPr>
              <w:t>auto</w:t>
            </w:r>
            <w:proofErr w:type="spellEnd"/>
            <w:r>
              <w:rPr>
                <w:rFonts w:ascii="Calibri" w:hAnsi="Calibri" w:cs="Calibri"/>
                <w:color w:val="000000"/>
                <w:sz w:val="22"/>
                <w:szCs w:val="22"/>
                <w:lang w:eastAsia="en-US"/>
              </w:rPr>
              <w:t xml:space="preserve"> </w:t>
            </w:r>
            <w:proofErr w:type="spellStart"/>
            <w:r>
              <w:rPr>
                <w:rFonts w:ascii="Calibri" w:hAnsi="Calibri" w:cs="Calibri"/>
                <w:color w:val="000000"/>
                <w:sz w:val="22"/>
                <w:szCs w:val="22"/>
                <w:lang w:eastAsia="en-US"/>
              </w:rPr>
              <w:t>sensing</w:t>
            </w:r>
            <w:proofErr w:type="spellEnd"/>
            <w:r>
              <w:rPr>
                <w:rFonts w:ascii="Calibri" w:hAnsi="Calibri" w:cs="Calibri"/>
                <w:color w:val="000000"/>
                <w:sz w:val="22"/>
                <w:szCs w:val="22"/>
                <w:lang w:eastAsia="en-US"/>
              </w:rPr>
              <w:t>)</w:t>
            </w:r>
          </w:p>
        </w:tc>
        <w:tc>
          <w:tcPr>
            <w:tcW w:w="1846" w:type="dxa"/>
          </w:tcPr>
          <w:p w14:paraId="0F0492D6"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D81DB22"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39C07474" w14:textId="77777777" w:rsidR="00F91617" w:rsidRDefault="00F91617" w:rsidP="00151557">
            <w:pPr>
              <w:rPr>
                <w:rFonts w:asciiTheme="minorHAnsi" w:hAnsiTheme="minorHAnsi" w:cstheme="minorHAnsi"/>
              </w:rPr>
            </w:pPr>
          </w:p>
        </w:tc>
      </w:tr>
      <w:tr w:rsidR="00F91617" w14:paraId="0C8F1ACC" w14:textId="77777777" w:rsidTr="00F91617">
        <w:trPr>
          <w:jc w:val="center"/>
        </w:trPr>
        <w:tc>
          <w:tcPr>
            <w:tcW w:w="846" w:type="dxa"/>
          </w:tcPr>
          <w:p w14:paraId="6B27D7EE"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lang w:val="en-GB"/>
              </w:rPr>
            </w:pPr>
          </w:p>
        </w:tc>
        <w:tc>
          <w:tcPr>
            <w:tcW w:w="2950" w:type="dxa"/>
          </w:tcPr>
          <w:p w14:paraId="7293C716"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eastAsia="en-US"/>
              </w:rPr>
              <w:t>Τάση εξόδου 220V +/-10%</w:t>
            </w:r>
          </w:p>
        </w:tc>
        <w:tc>
          <w:tcPr>
            <w:tcW w:w="1846" w:type="dxa"/>
          </w:tcPr>
          <w:p w14:paraId="2A497A20"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FDEDD16"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03D48F6E" w14:textId="77777777" w:rsidR="00F91617" w:rsidRDefault="00F91617" w:rsidP="00151557">
            <w:pPr>
              <w:rPr>
                <w:rFonts w:asciiTheme="minorHAnsi" w:hAnsiTheme="minorHAnsi" w:cstheme="minorHAnsi"/>
              </w:rPr>
            </w:pPr>
          </w:p>
        </w:tc>
      </w:tr>
      <w:tr w:rsidR="00F91617" w14:paraId="4BB3D56E" w14:textId="77777777" w:rsidTr="00F91617">
        <w:trPr>
          <w:jc w:val="center"/>
        </w:trPr>
        <w:tc>
          <w:tcPr>
            <w:tcW w:w="846" w:type="dxa"/>
          </w:tcPr>
          <w:p w14:paraId="6903C18C"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lang w:val="en-GB"/>
              </w:rPr>
            </w:pPr>
          </w:p>
        </w:tc>
        <w:tc>
          <w:tcPr>
            <w:tcW w:w="2950" w:type="dxa"/>
          </w:tcPr>
          <w:p w14:paraId="502515F7" w14:textId="77777777" w:rsidR="00F91617" w:rsidRDefault="00F91617" w:rsidP="00151557">
            <w:pPr>
              <w:rPr>
                <w:rFonts w:ascii="Calibri" w:hAnsi="Calibri" w:cs="Calibri"/>
                <w:color w:val="000000"/>
                <w:sz w:val="22"/>
                <w:szCs w:val="22"/>
                <w:lang w:eastAsia="en-US"/>
              </w:rPr>
            </w:pPr>
            <w:r>
              <w:rPr>
                <w:rFonts w:ascii="Calibri" w:hAnsi="Calibri" w:cs="Calibri"/>
                <w:color w:val="000000"/>
                <w:sz w:val="22"/>
                <w:szCs w:val="22"/>
                <w:lang w:eastAsia="en-US"/>
              </w:rPr>
              <w:t>Συχνότητα εξόδου 50Hz ή 60Hz</w:t>
            </w:r>
          </w:p>
        </w:tc>
        <w:tc>
          <w:tcPr>
            <w:tcW w:w="1846" w:type="dxa"/>
          </w:tcPr>
          <w:p w14:paraId="39C8731B"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9F4AC7F"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1A8A6E3D" w14:textId="77777777" w:rsidR="00F91617" w:rsidRDefault="00F91617" w:rsidP="00151557">
            <w:pPr>
              <w:rPr>
                <w:rFonts w:asciiTheme="minorHAnsi" w:hAnsiTheme="minorHAnsi" w:cstheme="minorHAnsi"/>
              </w:rPr>
            </w:pPr>
          </w:p>
        </w:tc>
      </w:tr>
      <w:tr w:rsidR="00F91617" w14:paraId="61939D3A" w14:textId="77777777" w:rsidTr="00F91617">
        <w:trPr>
          <w:jc w:val="center"/>
        </w:trPr>
        <w:tc>
          <w:tcPr>
            <w:tcW w:w="846" w:type="dxa"/>
          </w:tcPr>
          <w:p w14:paraId="4D0FAA70"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lang w:val="en-GB"/>
              </w:rPr>
            </w:pPr>
          </w:p>
        </w:tc>
        <w:tc>
          <w:tcPr>
            <w:tcW w:w="2950" w:type="dxa"/>
          </w:tcPr>
          <w:p w14:paraId="6D0A5D7B"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eastAsia="en-US"/>
              </w:rPr>
              <w:t>Χρόνος Μεταγωγής &lt;</w:t>
            </w:r>
            <w:r>
              <w:rPr>
                <w:rFonts w:ascii="Calibri" w:hAnsi="Calibri" w:cs="Calibri"/>
                <w:color w:val="000000"/>
                <w:sz w:val="22"/>
                <w:szCs w:val="22"/>
                <w:lang w:val="en-US" w:eastAsia="en-US"/>
              </w:rPr>
              <w:t>7ms</w:t>
            </w:r>
          </w:p>
        </w:tc>
        <w:tc>
          <w:tcPr>
            <w:tcW w:w="1846" w:type="dxa"/>
          </w:tcPr>
          <w:p w14:paraId="41B12CDF"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45134426"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0F2A372E" w14:textId="77777777" w:rsidR="00F91617" w:rsidRDefault="00F91617" w:rsidP="00151557">
            <w:pPr>
              <w:rPr>
                <w:rFonts w:asciiTheme="minorHAnsi" w:hAnsiTheme="minorHAnsi" w:cstheme="minorHAnsi"/>
              </w:rPr>
            </w:pPr>
          </w:p>
        </w:tc>
      </w:tr>
      <w:tr w:rsidR="00F91617" w14:paraId="42EC4CD5" w14:textId="77777777" w:rsidTr="00F91617">
        <w:trPr>
          <w:jc w:val="center"/>
        </w:trPr>
        <w:tc>
          <w:tcPr>
            <w:tcW w:w="846" w:type="dxa"/>
          </w:tcPr>
          <w:p w14:paraId="770398C7"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lang w:val="en-GB"/>
              </w:rPr>
            </w:pPr>
          </w:p>
        </w:tc>
        <w:tc>
          <w:tcPr>
            <w:tcW w:w="2950" w:type="dxa"/>
          </w:tcPr>
          <w:p w14:paraId="6008FAE9" w14:textId="77777777" w:rsidR="00F91617" w:rsidRDefault="00F91617" w:rsidP="00151557">
            <w:pPr>
              <w:rPr>
                <w:rFonts w:ascii="Calibri" w:hAnsi="Calibri" w:cs="Calibri"/>
                <w:color w:val="000000"/>
                <w:sz w:val="22"/>
                <w:szCs w:val="22"/>
                <w:lang w:eastAsia="en-US"/>
              </w:rPr>
            </w:pPr>
            <w:r>
              <w:rPr>
                <w:rFonts w:ascii="Calibri" w:hAnsi="Calibri" w:cs="Calibri"/>
                <w:color w:val="000000"/>
                <w:sz w:val="22"/>
                <w:szCs w:val="22"/>
                <w:lang w:eastAsia="en-US"/>
              </w:rPr>
              <w:t>Χρόνος επαναφόρτισης 6-8 ώρες</w:t>
            </w:r>
          </w:p>
        </w:tc>
        <w:tc>
          <w:tcPr>
            <w:tcW w:w="1846" w:type="dxa"/>
          </w:tcPr>
          <w:p w14:paraId="538E96C8"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203B6434"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217FE7CC" w14:textId="77777777" w:rsidR="00F91617" w:rsidRDefault="00F91617" w:rsidP="00151557">
            <w:pPr>
              <w:rPr>
                <w:rFonts w:asciiTheme="minorHAnsi" w:hAnsiTheme="minorHAnsi" w:cstheme="minorHAnsi"/>
              </w:rPr>
            </w:pPr>
          </w:p>
        </w:tc>
      </w:tr>
      <w:tr w:rsidR="00F91617" w14:paraId="2A73419B" w14:textId="77777777" w:rsidTr="00F91617">
        <w:trPr>
          <w:jc w:val="center"/>
        </w:trPr>
        <w:tc>
          <w:tcPr>
            <w:tcW w:w="846" w:type="dxa"/>
          </w:tcPr>
          <w:p w14:paraId="7E4C6B68"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lang w:val="en-GB"/>
              </w:rPr>
            </w:pPr>
          </w:p>
        </w:tc>
        <w:tc>
          <w:tcPr>
            <w:tcW w:w="2950" w:type="dxa"/>
          </w:tcPr>
          <w:p w14:paraId="54C1616D" w14:textId="77777777" w:rsidR="00F91617" w:rsidRDefault="00F91617" w:rsidP="00151557">
            <w:pPr>
              <w:rPr>
                <w:rFonts w:ascii="Calibri" w:hAnsi="Calibri" w:cs="Calibri"/>
                <w:color w:val="000000"/>
                <w:sz w:val="22"/>
                <w:szCs w:val="22"/>
                <w:lang w:eastAsia="en-US"/>
              </w:rPr>
            </w:pPr>
            <w:r>
              <w:rPr>
                <w:rFonts w:ascii="Calibri" w:hAnsi="Calibri" w:cs="Calibri"/>
                <w:color w:val="000000"/>
                <w:sz w:val="22"/>
                <w:szCs w:val="22"/>
                <w:lang w:eastAsia="en-US"/>
              </w:rPr>
              <w:t xml:space="preserve">Τυπική αυτονομία </w:t>
            </w:r>
            <w:r>
              <w:rPr>
                <w:rFonts w:ascii="Calibri" w:hAnsi="Calibri" w:cs="Calibri"/>
                <w:color w:val="000000"/>
                <w:sz w:val="22"/>
                <w:szCs w:val="22"/>
                <w:lang w:val="en-US" w:eastAsia="en-US"/>
              </w:rPr>
              <w:t>half</w:t>
            </w:r>
            <w:r>
              <w:rPr>
                <w:rFonts w:ascii="Calibri" w:hAnsi="Calibri" w:cs="Calibri"/>
                <w:color w:val="000000"/>
                <w:sz w:val="22"/>
                <w:szCs w:val="22"/>
                <w:lang w:eastAsia="en-US"/>
              </w:rPr>
              <w:t xml:space="preserve"> </w:t>
            </w:r>
            <w:r>
              <w:rPr>
                <w:rFonts w:ascii="Calibri" w:hAnsi="Calibri" w:cs="Calibri"/>
                <w:color w:val="000000"/>
                <w:sz w:val="22"/>
                <w:szCs w:val="22"/>
                <w:lang w:val="en-US" w:eastAsia="en-US"/>
              </w:rPr>
              <w:t>load</w:t>
            </w:r>
            <w:r>
              <w:rPr>
                <w:rFonts w:ascii="Calibri" w:hAnsi="Calibri" w:cs="Calibri"/>
                <w:color w:val="000000"/>
                <w:sz w:val="22"/>
                <w:szCs w:val="22"/>
                <w:lang w:eastAsia="en-US"/>
              </w:rPr>
              <w:t xml:space="preserve"> &gt;=8</w:t>
            </w:r>
            <w:r>
              <w:rPr>
                <w:rFonts w:ascii="Calibri" w:hAnsi="Calibri" w:cs="Calibri"/>
                <w:color w:val="000000"/>
                <w:sz w:val="22"/>
                <w:szCs w:val="22"/>
                <w:lang w:val="en-US" w:eastAsia="en-US"/>
              </w:rPr>
              <w:t>min</w:t>
            </w:r>
          </w:p>
        </w:tc>
        <w:tc>
          <w:tcPr>
            <w:tcW w:w="1846" w:type="dxa"/>
          </w:tcPr>
          <w:p w14:paraId="19C37B20"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B573D02"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5CCC7361" w14:textId="77777777" w:rsidR="00F91617" w:rsidRDefault="00F91617" w:rsidP="00151557">
            <w:pPr>
              <w:rPr>
                <w:rFonts w:asciiTheme="minorHAnsi" w:hAnsiTheme="minorHAnsi" w:cstheme="minorHAnsi"/>
              </w:rPr>
            </w:pPr>
          </w:p>
        </w:tc>
      </w:tr>
      <w:tr w:rsidR="00F91617" w14:paraId="271A14B3" w14:textId="77777777" w:rsidTr="00F91617">
        <w:trPr>
          <w:jc w:val="center"/>
        </w:trPr>
        <w:tc>
          <w:tcPr>
            <w:tcW w:w="846" w:type="dxa"/>
          </w:tcPr>
          <w:p w14:paraId="22A8AA55"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lang w:val="en-GB"/>
              </w:rPr>
            </w:pPr>
          </w:p>
        </w:tc>
        <w:tc>
          <w:tcPr>
            <w:tcW w:w="2950" w:type="dxa"/>
          </w:tcPr>
          <w:p w14:paraId="3B9B3C3F"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&gt;=4 έξοδοι </w:t>
            </w:r>
            <w:proofErr w:type="spellStart"/>
            <w:r>
              <w:rPr>
                <w:rFonts w:ascii="Calibri" w:hAnsi="Calibri" w:cs="Calibri"/>
                <w:color w:val="000000"/>
                <w:sz w:val="22"/>
                <w:szCs w:val="22"/>
                <w:lang w:val="en-US" w:eastAsia="en-US"/>
              </w:rPr>
              <w:t>schucko</w:t>
            </w:r>
            <w:proofErr w:type="spellEnd"/>
          </w:p>
        </w:tc>
        <w:tc>
          <w:tcPr>
            <w:tcW w:w="1846" w:type="dxa"/>
          </w:tcPr>
          <w:p w14:paraId="4D630DA9"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6C0FDEE3"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37E6AA25" w14:textId="77777777" w:rsidR="00F91617" w:rsidRDefault="00F91617" w:rsidP="00151557">
            <w:pPr>
              <w:rPr>
                <w:rFonts w:asciiTheme="minorHAnsi" w:hAnsiTheme="minorHAnsi" w:cstheme="minorHAnsi"/>
              </w:rPr>
            </w:pPr>
          </w:p>
        </w:tc>
      </w:tr>
      <w:tr w:rsidR="00F91617" w14:paraId="4999381F" w14:textId="77777777" w:rsidTr="00F91617">
        <w:trPr>
          <w:jc w:val="center"/>
        </w:trPr>
        <w:tc>
          <w:tcPr>
            <w:tcW w:w="846" w:type="dxa"/>
          </w:tcPr>
          <w:p w14:paraId="2E98E6E7" w14:textId="77777777" w:rsidR="00F91617" w:rsidRDefault="00F91617" w:rsidP="005F6E6B">
            <w:pPr>
              <w:pStyle w:val="a3"/>
              <w:numPr>
                <w:ilvl w:val="0"/>
                <w:numId w:val="15"/>
              </w:numPr>
              <w:suppressAutoHyphens w:val="0"/>
              <w:spacing w:after="0" w:line="240" w:lineRule="auto"/>
              <w:contextualSpacing/>
              <w:rPr>
                <w:rFonts w:asciiTheme="minorHAnsi" w:hAnsiTheme="minorHAnsi" w:cstheme="minorHAnsi"/>
                <w:lang w:val="en-GB"/>
              </w:rPr>
            </w:pPr>
          </w:p>
        </w:tc>
        <w:tc>
          <w:tcPr>
            <w:tcW w:w="2950" w:type="dxa"/>
          </w:tcPr>
          <w:p w14:paraId="3ADEF785"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eastAsia="en-US"/>
              </w:rPr>
              <w:t>Θόρυβος</w:t>
            </w:r>
            <w:r>
              <w:rPr>
                <w:rFonts w:ascii="Calibri" w:hAnsi="Calibri" w:cs="Calibri"/>
                <w:color w:val="000000"/>
                <w:sz w:val="22"/>
                <w:szCs w:val="22"/>
                <w:lang w:val="en-GB" w:eastAsia="en-US"/>
              </w:rPr>
              <w:t xml:space="preserve"> &lt;45dBA (</w:t>
            </w:r>
            <w:r>
              <w:rPr>
                <w:rFonts w:ascii="Calibri" w:hAnsi="Calibri" w:cs="Calibri"/>
                <w:color w:val="000000"/>
                <w:sz w:val="22"/>
                <w:szCs w:val="22"/>
                <w:lang w:eastAsia="en-US"/>
              </w:rPr>
              <w:t xml:space="preserve">στο </w:t>
            </w:r>
            <w:r>
              <w:rPr>
                <w:rFonts w:ascii="Calibri" w:hAnsi="Calibri" w:cs="Calibri"/>
                <w:color w:val="000000"/>
                <w:sz w:val="22"/>
                <w:szCs w:val="22"/>
                <w:lang w:val="en-GB" w:eastAsia="en-US"/>
              </w:rPr>
              <w:t>1m)</w:t>
            </w:r>
          </w:p>
        </w:tc>
        <w:tc>
          <w:tcPr>
            <w:tcW w:w="1846" w:type="dxa"/>
          </w:tcPr>
          <w:p w14:paraId="16CA8DB9"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3ABB4F7"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1D4A61DE" w14:textId="77777777" w:rsidR="00F91617" w:rsidRDefault="00F91617" w:rsidP="00151557">
            <w:pPr>
              <w:rPr>
                <w:rFonts w:asciiTheme="minorHAnsi" w:hAnsiTheme="minorHAnsi" w:cstheme="minorHAnsi"/>
                <w:lang w:val="en-GB"/>
              </w:rPr>
            </w:pPr>
          </w:p>
        </w:tc>
      </w:tr>
    </w:tbl>
    <w:p w14:paraId="160AD920" w14:textId="77777777" w:rsidR="00F91617" w:rsidRDefault="00F91617" w:rsidP="00F91617">
      <w:pPr>
        <w:jc w:val="both"/>
        <w:rPr>
          <w:rFonts w:asciiTheme="minorHAnsi" w:hAnsiTheme="minorHAnsi" w:cstheme="minorHAnsi"/>
          <w:b/>
          <w:lang w:val="en-GB"/>
        </w:rPr>
      </w:pPr>
    </w:p>
    <w:tbl>
      <w:tblPr>
        <w:tblStyle w:val="a5"/>
        <w:tblW w:w="0" w:type="auto"/>
        <w:jc w:val="center"/>
        <w:tblLook w:val="04A0" w:firstRow="1" w:lastRow="0" w:firstColumn="1" w:lastColumn="0" w:noHBand="0" w:noVBand="1"/>
      </w:tblPr>
      <w:tblGrid>
        <w:gridCol w:w="846"/>
        <w:gridCol w:w="2950"/>
        <w:gridCol w:w="1846"/>
        <w:gridCol w:w="1855"/>
        <w:gridCol w:w="1853"/>
      </w:tblGrid>
      <w:tr w:rsidR="00F91617" w14:paraId="44F8CD56" w14:textId="77777777" w:rsidTr="00F91617">
        <w:trPr>
          <w:jc w:val="center"/>
        </w:trPr>
        <w:tc>
          <w:tcPr>
            <w:tcW w:w="9350" w:type="dxa"/>
            <w:gridSpan w:val="5"/>
            <w:shd w:val="clear" w:color="auto" w:fill="BDD6EE"/>
          </w:tcPr>
          <w:p w14:paraId="39386EA0" w14:textId="77777777" w:rsidR="00F91617" w:rsidRDefault="00F91617" w:rsidP="00151557">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4 – </w:t>
            </w:r>
            <w:r>
              <w:rPr>
                <w:rFonts w:ascii="Calibri" w:hAnsi="Calibri" w:cs="Calibri"/>
                <w:color w:val="000000"/>
              </w:rPr>
              <w:t xml:space="preserve">Μπαταρία </w:t>
            </w:r>
            <w:r>
              <w:rPr>
                <w:rFonts w:ascii="Calibri" w:hAnsi="Calibri" w:cs="Calibri"/>
                <w:color w:val="000000"/>
                <w:lang w:val="en-US"/>
              </w:rPr>
              <w:t>UPS</w:t>
            </w:r>
          </w:p>
        </w:tc>
      </w:tr>
      <w:tr w:rsidR="00F91617" w14:paraId="70303851" w14:textId="77777777" w:rsidTr="00F91617">
        <w:trPr>
          <w:jc w:val="center"/>
        </w:trPr>
        <w:tc>
          <w:tcPr>
            <w:tcW w:w="846" w:type="dxa"/>
            <w:shd w:val="clear" w:color="auto" w:fill="FFFF99"/>
          </w:tcPr>
          <w:p w14:paraId="17EA3496" w14:textId="77777777" w:rsidR="00F91617" w:rsidRDefault="00F91617" w:rsidP="00151557">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0EF017E4" w14:textId="77777777" w:rsidR="00F91617" w:rsidRDefault="00F91617" w:rsidP="00151557">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2BD13E8D" w14:textId="77777777" w:rsidR="00F91617" w:rsidRDefault="00F91617" w:rsidP="00151557">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15596DF5" w14:textId="77777777" w:rsidR="00F91617" w:rsidRDefault="00F91617" w:rsidP="00151557">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22DC1577" w14:textId="77777777" w:rsidR="00F91617" w:rsidRDefault="00F91617" w:rsidP="00151557">
            <w:pPr>
              <w:rPr>
                <w:rFonts w:asciiTheme="minorHAnsi" w:hAnsiTheme="minorHAnsi" w:cstheme="minorHAnsi"/>
              </w:rPr>
            </w:pPr>
            <w:r>
              <w:rPr>
                <w:rFonts w:asciiTheme="minorHAnsi" w:hAnsiTheme="minorHAnsi" w:cstheme="minorHAnsi"/>
              </w:rPr>
              <w:t>ΠΑΡΑΠΟΜΠΗ</w:t>
            </w:r>
          </w:p>
        </w:tc>
      </w:tr>
      <w:tr w:rsidR="00F91617" w14:paraId="70E26068" w14:textId="77777777" w:rsidTr="00F91617">
        <w:trPr>
          <w:jc w:val="center"/>
        </w:trPr>
        <w:tc>
          <w:tcPr>
            <w:tcW w:w="846" w:type="dxa"/>
            <w:shd w:val="clear" w:color="auto" w:fill="D9D9D9" w:themeFill="background1" w:themeFillShade="D9"/>
          </w:tcPr>
          <w:p w14:paraId="04ED5D36" w14:textId="77777777" w:rsidR="00F91617" w:rsidRDefault="00F91617" w:rsidP="00151557">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211D95BE" w14:textId="77777777" w:rsidR="00F91617" w:rsidRDefault="00F91617" w:rsidP="00151557">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07066B8D" w14:textId="77777777" w:rsidR="00F91617" w:rsidRDefault="00F91617" w:rsidP="00151557">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1C58A551" w14:textId="77777777" w:rsidR="00F91617" w:rsidRDefault="00F91617" w:rsidP="00151557">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0FCAC488" w14:textId="77777777" w:rsidR="00F91617" w:rsidRDefault="00F91617" w:rsidP="00151557">
            <w:pPr>
              <w:jc w:val="center"/>
              <w:rPr>
                <w:rFonts w:asciiTheme="minorHAnsi" w:hAnsiTheme="minorHAnsi" w:cstheme="minorHAnsi"/>
              </w:rPr>
            </w:pPr>
            <w:r>
              <w:rPr>
                <w:rFonts w:asciiTheme="minorHAnsi" w:hAnsiTheme="minorHAnsi" w:cstheme="minorHAnsi"/>
              </w:rPr>
              <w:t>(ε)</w:t>
            </w:r>
          </w:p>
        </w:tc>
      </w:tr>
      <w:tr w:rsidR="00F91617" w14:paraId="7A0176D0" w14:textId="77777777" w:rsidTr="00F91617">
        <w:trPr>
          <w:jc w:val="center"/>
        </w:trPr>
        <w:tc>
          <w:tcPr>
            <w:tcW w:w="846" w:type="dxa"/>
            <w:shd w:val="clear" w:color="auto" w:fill="D9D9D9" w:themeFill="background1" w:themeFillShade="D9"/>
          </w:tcPr>
          <w:p w14:paraId="37996F2A" w14:textId="77777777" w:rsidR="00F91617" w:rsidRDefault="00F91617" w:rsidP="00151557">
            <w:pPr>
              <w:rPr>
                <w:rFonts w:asciiTheme="minorHAnsi" w:hAnsiTheme="minorHAnsi" w:cstheme="minorHAnsi"/>
                <w:b/>
                <w:lang w:val="en-GB"/>
              </w:rPr>
            </w:pPr>
          </w:p>
        </w:tc>
        <w:tc>
          <w:tcPr>
            <w:tcW w:w="2950" w:type="dxa"/>
            <w:shd w:val="clear" w:color="auto" w:fill="D9D9D9" w:themeFill="background1" w:themeFillShade="D9"/>
          </w:tcPr>
          <w:p w14:paraId="144A81FE" w14:textId="77777777" w:rsidR="00F91617" w:rsidRDefault="00F91617" w:rsidP="00151557">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096997B0" w14:textId="77777777" w:rsidR="00F91617" w:rsidRDefault="00F91617" w:rsidP="00151557">
            <w:pPr>
              <w:rPr>
                <w:rFonts w:asciiTheme="minorHAnsi" w:hAnsiTheme="minorHAnsi" w:cstheme="minorHAnsi"/>
                <w:b/>
              </w:rPr>
            </w:pPr>
          </w:p>
        </w:tc>
        <w:tc>
          <w:tcPr>
            <w:tcW w:w="1855" w:type="dxa"/>
            <w:shd w:val="clear" w:color="auto" w:fill="D9D9D9" w:themeFill="background1" w:themeFillShade="D9"/>
          </w:tcPr>
          <w:p w14:paraId="32ECE712" w14:textId="77777777" w:rsidR="00F91617" w:rsidRDefault="00F91617" w:rsidP="00151557">
            <w:pPr>
              <w:rPr>
                <w:rFonts w:asciiTheme="minorHAnsi" w:hAnsiTheme="minorHAnsi" w:cstheme="minorHAnsi"/>
                <w:b/>
              </w:rPr>
            </w:pPr>
          </w:p>
        </w:tc>
        <w:tc>
          <w:tcPr>
            <w:tcW w:w="1853" w:type="dxa"/>
            <w:shd w:val="clear" w:color="auto" w:fill="D9D9D9" w:themeFill="background1" w:themeFillShade="D9"/>
          </w:tcPr>
          <w:p w14:paraId="456976DB" w14:textId="77777777" w:rsidR="00F91617" w:rsidRDefault="00F91617" w:rsidP="00151557">
            <w:pPr>
              <w:rPr>
                <w:rFonts w:asciiTheme="minorHAnsi" w:hAnsiTheme="minorHAnsi" w:cstheme="minorHAnsi"/>
                <w:b/>
              </w:rPr>
            </w:pPr>
          </w:p>
        </w:tc>
      </w:tr>
      <w:tr w:rsidR="00F91617" w14:paraId="2D4EAF6C" w14:textId="77777777" w:rsidTr="00F91617">
        <w:trPr>
          <w:jc w:val="center"/>
        </w:trPr>
        <w:tc>
          <w:tcPr>
            <w:tcW w:w="846" w:type="dxa"/>
          </w:tcPr>
          <w:p w14:paraId="2537FFCD" w14:textId="77777777" w:rsidR="00F91617" w:rsidRDefault="00F91617" w:rsidP="005F6E6B">
            <w:pPr>
              <w:pStyle w:val="a3"/>
              <w:numPr>
                <w:ilvl w:val="0"/>
                <w:numId w:val="16"/>
              </w:numPr>
              <w:suppressAutoHyphens w:val="0"/>
              <w:spacing w:after="0" w:line="240" w:lineRule="auto"/>
              <w:contextualSpacing/>
              <w:rPr>
                <w:rFonts w:asciiTheme="minorHAnsi" w:hAnsiTheme="minorHAnsi" w:cstheme="minorHAnsi"/>
              </w:rPr>
            </w:pPr>
          </w:p>
        </w:tc>
        <w:tc>
          <w:tcPr>
            <w:tcW w:w="2950" w:type="dxa"/>
          </w:tcPr>
          <w:p w14:paraId="705D2739"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Τάση </w:t>
            </w:r>
            <w:r>
              <w:rPr>
                <w:rFonts w:ascii="Calibri" w:hAnsi="Calibri" w:cs="Calibri"/>
                <w:color w:val="000000"/>
                <w:sz w:val="22"/>
                <w:szCs w:val="22"/>
                <w:lang w:val="en-US" w:eastAsia="en-US"/>
              </w:rPr>
              <w:t>12V</w:t>
            </w:r>
          </w:p>
        </w:tc>
        <w:tc>
          <w:tcPr>
            <w:tcW w:w="1846" w:type="dxa"/>
          </w:tcPr>
          <w:p w14:paraId="40B6A80C"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A59B564"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1E909FC9" w14:textId="77777777" w:rsidR="00F91617" w:rsidRDefault="00F91617" w:rsidP="00151557">
            <w:pPr>
              <w:rPr>
                <w:rFonts w:asciiTheme="minorHAnsi" w:hAnsiTheme="minorHAnsi" w:cstheme="minorHAnsi"/>
              </w:rPr>
            </w:pPr>
          </w:p>
        </w:tc>
      </w:tr>
      <w:tr w:rsidR="00F91617" w14:paraId="078A5AE0" w14:textId="77777777" w:rsidTr="00F91617">
        <w:trPr>
          <w:jc w:val="center"/>
        </w:trPr>
        <w:tc>
          <w:tcPr>
            <w:tcW w:w="846" w:type="dxa"/>
          </w:tcPr>
          <w:p w14:paraId="3EAC8E10" w14:textId="77777777" w:rsidR="00F91617" w:rsidRDefault="00F91617" w:rsidP="005F6E6B">
            <w:pPr>
              <w:pStyle w:val="a3"/>
              <w:numPr>
                <w:ilvl w:val="0"/>
                <w:numId w:val="16"/>
              </w:numPr>
              <w:suppressAutoHyphens w:val="0"/>
              <w:spacing w:after="0" w:line="240" w:lineRule="auto"/>
              <w:contextualSpacing/>
              <w:rPr>
                <w:rFonts w:asciiTheme="minorHAnsi" w:hAnsiTheme="minorHAnsi" w:cstheme="minorHAnsi"/>
              </w:rPr>
            </w:pPr>
          </w:p>
        </w:tc>
        <w:tc>
          <w:tcPr>
            <w:tcW w:w="2950" w:type="dxa"/>
          </w:tcPr>
          <w:p w14:paraId="7CD2CEC1"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Χωρητικότητα </w:t>
            </w:r>
            <w:r>
              <w:rPr>
                <w:rFonts w:ascii="Calibri" w:hAnsi="Calibri" w:cs="Calibri"/>
                <w:color w:val="000000"/>
                <w:sz w:val="22"/>
                <w:szCs w:val="22"/>
                <w:lang w:val="en-US" w:eastAsia="en-US"/>
              </w:rPr>
              <w:t>9AH</w:t>
            </w:r>
          </w:p>
        </w:tc>
        <w:tc>
          <w:tcPr>
            <w:tcW w:w="1846" w:type="dxa"/>
          </w:tcPr>
          <w:p w14:paraId="3E52C53D"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8658A35"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3A73CCF3" w14:textId="77777777" w:rsidR="00F91617" w:rsidRDefault="00F91617" w:rsidP="00151557">
            <w:pPr>
              <w:rPr>
                <w:rFonts w:asciiTheme="minorHAnsi" w:hAnsiTheme="minorHAnsi" w:cstheme="minorHAnsi"/>
              </w:rPr>
            </w:pPr>
          </w:p>
        </w:tc>
      </w:tr>
      <w:tr w:rsidR="00F91617" w14:paraId="0658405E" w14:textId="77777777" w:rsidTr="00F91617">
        <w:trPr>
          <w:jc w:val="center"/>
        </w:trPr>
        <w:tc>
          <w:tcPr>
            <w:tcW w:w="846" w:type="dxa"/>
          </w:tcPr>
          <w:p w14:paraId="61CCF99F" w14:textId="77777777" w:rsidR="00F91617" w:rsidRDefault="00F91617" w:rsidP="005F6E6B">
            <w:pPr>
              <w:pStyle w:val="a3"/>
              <w:numPr>
                <w:ilvl w:val="0"/>
                <w:numId w:val="16"/>
              </w:numPr>
              <w:suppressAutoHyphens w:val="0"/>
              <w:spacing w:after="0" w:line="240" w:lineRule="auto"/>
              <w:contextualSpacing/>
              <w:rPr>
                <w:rFonts w:asciiTheme="minorHAnsi" w:hAnsiTheme="minorHAnsi" w:cstheme="minorHAnsi"/>
              </w:rPr>
            </w:pPr>
          </w:p>
        </w:tc>
        <w:tc>
          <w:tcPr>
            <w:tcW w:w="2950" w:type="dxa"/>
          </w:tcPr>
          <w:p w14:paraId="0F913616"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eastAsia="en-US"/>
              </w:rPr>
              <w:t xml:space="preserve">Διαστάσεις 15,1 </w:t>
            </w:r>
            <w:r>
              <w:rPr>
                <w:rFonts w:ascii="Calibri" w:hAnsi="Calibri" w:cs="Calibri"/>
                <w:color w:val="000000"/>
                <w:sz w:val="22"/>
                <w:szCs w:val="22"/>
                <w:lang w:val="en-US" w:eastAsia="en-US"/>
              </w:rPr>
              <w:t>x 6,5 x 9,35 cm</w:t>
            </w:r>
          </w:p>
        </w:tc>
        <w:tc>
          <w:tcPr>
            <w:tcW w:w="1846" w:type="dxa"/>
          </w:tcPr>
          <w:p w14:paraId="50D49DFE"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7BDF55D"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1D7AAD54" w14:textId="77777777" w:rsidR="00F91617" w:rsidRDefault="00F91617" w:rsidP="00151557">
            <w:pPr>
              <w:rPr>
                <w:rFonts w:asciiTheme="minorHAnsi" w:hAnsiTheme="minorHAnsi" w:cstheme="minorHAnsi"/>
              </w:rPr>
            </w:pPr>
          </w:p>
        </w:tc>
      </w:tr>
      <w:tr w:rsidR="00F91617" w14:paraId="330A0C08" w14:textId="77777777" w:rsidTr="00F91617">
        <w:trPr>
          <w:jc w:val="center"/>
        </w:trPr>
        <w:tc>
          <w:tcPr>
            <w:tcW w:w="846" w:type="dxa"/>
          </w:tcPr>
          <w:p w14:paraId="02AA0941" w14:textId="77777777" w:rsidR="00F91617" w:rsidRDefault="00F91617" w:rsidP="005F6E6B">
            <w:pPr>
              <w:pStyle w:val="a3"/>
              <w:numPr>
                <w:ilvl w:val="0"/>
                <w:numId w:val="16"/>
              </w:numPr>
              <w:suppressAutoHyphens w:val="0"/>
              <w:spacing w:after="0" w:line="240" w:lineRule="auto"/>
              <w:contextualSpacing/>
              <w:rPr>
                <w:rFonts w:asciiTheme="minorHAnsi" w:hAnsiTheme="minorHAnsi" w:cstheme="minorHAnsi"/>
              </w:rPr>
            </w:pPr>
          </w:p>
        </w:tc>
        <w:tc>
          <w:tcPr>
            <w:tcW w:w="2950" w:type="dxa"/>
          </w:tcPr>
          <w:p w14:paraId="5031B171"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Max Discharge Current 129A (5s)</w:t>
            </w:r>
          </w:p>
        </w:tc>
        <w:tc>
          <w:tcPr>
            <w:tcW w:w="1846" w:type="dxa"/>
          </w:tcPr>
          <w:p w14:paraId="1D712A0D"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1966F1B8"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1D53CDC7" w14:textId="77777777" w:rsidR="00F91617" w:rsidRDefault="00F91617" w:rsidP="00151557">
            <w:pPr>
              <w:rPr>
                <w:rFonts w:asciiTheme="minorHAnsi" w:hAnsiTheme="minorHAnsi" w:cstheme="minorHAnsi"/>
              </w:rPr>
            </w:pPr>
          </w:p>
        </w:tc>
      </w:tr>
      <w:tr w:rsidR="00F91617" w14:paraId="26C53EB7" w14:textId="77777777" w:rsidTr="00F91617">
        <w:trPr>
          <w:jc w:val="center"/>
        </w:trPr>
        <w:tc>
          <w:tcPr>
            <w:tcW w:w="846" w:type="dxa"/>
          </w:tcPr>
          <w:p w14:paraId="237C665A" w14:textId="77777777" w:rsidR="00F91617" w:rsidRDefault="00F91617" w:rsidP="005F6E6B">
            <w:pPr>
              <w:pStyle w:val="a3"/>
              <w:numPr>
                <w:ilvl w:val="0"/>
                <w:numId w:val="16"/>
              </w:numPr>
              <w:suppressAutoHyphens w:val="0"/>
              <w:spacing w:after="0" w:line="240" w:lineRule="auto"/>
              <w:contextualSpacing/>
              <w:rPr>
                <w:rFonts w:asciiTheme="minorHAnsi" w:hAnsiTheme="minorHAnsi" w:cstheme="minorHAnsi"/>
              </w:rPr>
            </w:pPr>
          </w:p>
        </w:tc>
        <w:tc>
          <w:tcPr>
            <w:tcW w:w="2950" w:type="dxa"/>
          </w:tcPr>
          <w:p w14:paraId="766F3D32" w14:textId="77777777" w:rsidR="00F91617" w:rsidRDefault="00F91617" w:rsidP="00151557">
            <w:pPr>
              <w:rPr>
                <w:rFonts w:ascii="Calibri" w:hAnsi="Calibri" w:cs="Calibri"/>
                <w:color w:val="000000"/>
              </w:rPr>
            </w:pPr>
            <w:r>
              <w:rPr>
                <w:rFonts w:ascii="Calibri" w:hAnsi="Calibri" w:cs="Calibri"/>
                <w:color w:val="000000"/>
                <w:lang w:val="en-US"/>
              </w:rPr>
              <w:t>Internal Resistance</w:t>
            </w:r>
            <w:r>
              <w:rPr>
                <w:rFonts w:ascii="Calibri" w:hAnsi="Calibri" w:cs="Calibri"/>
                <w:color w:val="000000"/>
              </w:rPr>
              <w:t xml:space="preserve"> ~</w:t>
            </w:r>
            <w:r>
              <w:t xml:space="preserve"> </w:t>
            </w:r>
            <w:r>
              <w:rPr>
                <w:rFonts w:ascii="Calibri" w:hAnsi="Calibri" w:cs="Calibri"/>
                <w:color w:val="000000"/>
              </w:rPr>
              <w:t>19mΩ</w:t>
            </w:r>
          </w:p>
        </w:tc>
        <w:tc>
          <w:tcPr>
            <w:tcW w:w="1846" w:type="dxa"/>
          </w:tcPr>
          <w:p w14:paraId="248B9157"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195378EB"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32529FB2" w14:textId="77777777" w:rsidR="00F91617" w:rsidRDefault="00F91617" w:rsidP="00151557">
            <w:pPr>
              <w:rPr>
                <w:rFonts w:asciiTheme="minorHAnsi" w:hAnsiTheme="minorHAnsi" w:cstheme="minorHAnsi"/>
              </w:rPr>
            </w:pPr>
          </w:p>
        </w:tc>
      </w:tr>
      <w:tr w:rsidR="00F91617" w14:paraId="04753FE2" w14:textId="77777777" w:rsidTr="00F91617">
        <w:trPr>
          <w:jc w:val="center"/>
        </w:trPr>
        <w:tc>
          <w:tcPr>
            <w:tcW w:w="846" w:type="dxa"/>
          </w:tcPr>
          <w:p w14:paraId="7803BE28" w14:textId="77777777" w:rsidR="00F91617" w:rsidRDefault="00F91617" w:rsidP="005F6E6B">
            <w:pPr>
              <w:pStyle w:val="a3"/>
              <w:numPr>
                <w:ilvl w:val="0"/>
                <w:numId w:val="16"/>
              </w:numPr>
              <w:suppressAutoHyphens w:val="0"/>
              <w:spacing w:after="0" w:line="240" w:lineRule="auto"/>
              <w:contextualSpacing/>
              <w:rPr>
                <w:rFonts w:asciiTheme="minorHAnsi" w:hAnsiTheme="minorHAnsi" w:cstheme="minorHAnsi"/>
              </w:rPr>
            </w:pPr>
          </w:p>
        </w:tc>
        <w:tc>
          <w:tcPr>
            <w:tcW w:w="2950" w:type="dxa"/>
          </w:tcPr>
          <w:p w14:paraId="42A2EFE7" w14:textId="77777777" w:rsidR="00F91617" w:rsidRDefault="00F91617" w:rsidP="00151557">
            <w:pPr>
              <w:rPr>
                <w:rFonts w:ascii="Calibri" w:hAnsi="Calibri" w:cs="Calibri"/>
                <w:color w:val="000000"/>
                <w:lang w:val="en-GB"/>
              </w:rPr>
            </w:pPr>
            <w:r>
              <w:rPr>
                <w:rFonts w:ascii="Calibri" w:hAnsi="Calibri" w:cs="Calibri"/>
                <w:color w:val="000000"/>
                <w:lang w:val="en-US"/>
              </w:rPr>
              <w:t>Nominal Operating Temp Range</w:t>
            </w:r>
            <w:r>
              <w:rPr>
                <w:rFonts w:ascii="Calibri" w:hAnsi="Calibri" w:cs="Calibri"/>
                <w:color w:val="000000"/>
                <w:lang w:val="en-GB"/>
              </w:rPr>
              <w:t xml:space="preserve"> 25 ± 3°C</w:t>
            </w:r>
          </w:p>
        </w:tc>
        <w:tc>
          <w:tcPr>
            <w:tcW w:w="1846" w:type="dxa"/>
          </w:tcPr>
          <w:p w14:paraId="7FDA55FE"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621F2BF"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0F6A84CC" w14:textId="77777777" w:rsidR="00F91617" w:rsidRDefault="00F91617" w:rsidP="00151557">
            <w:pPr>
              <w:rPr>
                <w:rFonts w:asciiTheme="minorHAnsi" w:hAnsiTheme="minorHAnsi" w:cstheme="minorHAnsi"/>
                <w:lang w:val="en-GB"/>
              </w:rPr>
            </w:pPr>
          </w:p>
        </w:tc>
      </w:tr>
      <w:tr w:rsidR="00F91617" w14:paraId="5677EE40" w14:textId="77777777" w:rsidTr="00F91617">
        <w:trPr>
          <w:jc w:val="center"/>
        </w:trPr>
        <w:tc>
          <w:tcPr>
            <w:tcW w:w="846" w:type="dxa"/>
          </w:tcPr>
          <w:p w14:paraId="2120764E" w14:textId="77777777" w:rsidR="00F91617" w:rsidRDefault="00F91617" w:rsidP="005F6E6B">
            <w:pPr>
              <w:pStyle w:val="a3"/>
              <w:numPr>
                <w:ilvl w:val="0"/>
                <w:numId w:val="16"/>
              </w:numPr>
              <w:suppressAutoHyphens w:val="0"/>
              <w:spacing w:after="0" w:line="240" w:lineRule="auto"/>
              <w:contextualSpacing/>
              <w:rPr>
                <w:rFonts w:asciiTheme="minorHAnsi" w:hAnsiTheme="minorHAnsi" w:cstheme="minorHAnsi"/>
                <w:lang w:val="en-GB"/>
              </w:rPr>
            </w:pPr>
          </w:p>
        </w:tc>
        <w:tc>
          <w:tcPr>
            <w:tcW w:w="2950" w:type="dxa"/>
          </w:tcPr>
          <w:p w14:paraId="75674076" w14:textId="77777777" w:rsidR="00F91617" w:rsidRDefault="00F91617" w:rsidP="00151557">
            <w:pPr>
              <w:rPr>
                <w:rFonts w:ascii="Calibri" w:hAnsi="Calibri" w:cs="Calibri"/>
                <w:color w:val="000000"/>
                <w:lang w:val="en-US"/>
              </w:rPr>
            </w:pPr>
            <w:r>
              <w:rPr>
                <w:rFonts w:ascii="Calibri" w:hAnsi="Calibri" w:cs="Calibri"/>
                <w:color w:val="000000"/>
                <w:lang w:val="en-US"/>
              </w:rPr>
              <w:t>Cycle Use</w:t>
            </w:r>
            <w:r>
              <w:rPr>
                <w:rFonts w:ascii="Calibri" w:hAnsi="Calibri" w:cs="Calibri"/>
                <w:color w:val="000000"/>
                <w:lang w:val="en-GB"/>
              </w:rPr>
              <w:t xml:space="preserve">: </w:t>
            </w:r>
            <w:r>
              <w:rPr>
                <w:rFonts w:ascii="Calibri" w:hAnsi="Calibri" w:cs="Calibri"/>
                <w:color w:val="000000"/>
                <w:lang w:val="en-US"/>
              </w:rPr>
              <w:t>Initial Charging Current less than 2.7A</w:t>
            </w:r>
          </w:p>
          <w:p w14:paraId="1520DC91" w14:textId="77777777" w:rsidR="00F91617" w:rsidRDefault="00F91617" w:rsidP="00151557">
            <w:pPr>
              <w:rPr>
                <w:rFonts w:ascii="Calibri" w:hAnsi="Calibri" w:cs="Calibri"/>
                <w:color w:val="000000"/>
                <w:lang w:val="en-US"/>
              </w:rPr>
            </w:pPr>
            <w:r>
              <w:rPr>
                <w:rFonts w:ascii="Calibri" w:hAnsi="Calibri" w:cs="Calibri"/>
                <w:color w:val="000000"/>
                <w:lang w:val="en-US"/>
              </w:rPr>
              <w:t>Voltage 14.4V ~ 15.0V @ 25°C Temp. Coefficient -30mV/°C</w:t>
            </w:r>
          </w:p>
        </w:tc>
        <w:tc>
          <w:tcPr>
            <w:tcW w:w="1846" w:type="dxa"/>
          </w:tcPr>
          <w:p w14:paraId="28BA5728"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FAE6104" w14:textId="77777777" w:rsidR="00F91617" w:rsidRDefault="00F91617" w:rsidP="00151557">
            <w:pPr>
              <w:rPr>
                <w:rFonts w:asciiTheme="minorHAnsi" w:hAnsiTheme="minorHAnsi" w:cstheme="minorHAnsi"/>
                <w:lang w:val="en-GB"/>
              </w:rPr>
            </w:pPr>
          </w:p>
        </w:tc>
        <w:tc>
          <w:tcPr>
            <w:tcW w:w="1853" w:type="dxa"/>
            <w:shd w:val="clear" w:color="auto" w:fill="D9D9D9" w:themeFill="background1" w:themeFillShade="D9"/>
          </w:tcPr>
          <w:p w14:paraId="2FCC94DF" w14:textId="77777777" w:rsidR="00F91617" w:rsidRDefault="00F91617" w:rsidP="00151557">
            <w:pPr>
              <w:rPr>
                <w:rFonts w:asciiTheme="minorHAnsi" w:hAnsiTheme="minorHAnsi" w:cstheme="minorHAnsi"/>
                <w:lang w:val="en-GB"/>
              </w:rPr>
            </w:pPr>
          </w:p>
        </w:tc>
      </w:tr>
    </w:tbl>
    <w:p w14:paraId="51FBF2C7" w14:textId="77777777" w:rsidR="00F91617" w:rsidRDefault="00F91617" w:rsidP="00F91617">
      <w:pPr>
        <w:jc w:val="both"/>
        <w:rPr>
          <w:rFonts w:asciiTheme="minorHAnsi" w:hAnsiTheme="minorHAnsi" w:cstheme="minorHAnsi"/>
          <w:b/>
          <w:lang w:val="en-GB"/>
        </w:rPr>
      </w:pPr>
    </w:p>
    <w:tbl>
      <w:tblPr>
        <w:tblStyle w:val="a5"/>
        <w:tblW w:w="0" w:type="auto"/>
        <w:jc w:val="center"/>
        <w:tblLook w:val="04A0" w:firstRow="1" w:lastRow="0" w:firstColumn="1" w:lastColumn="0" w:noHBand="0" w:noVBand="1"/>
      </w:tblPr>
      <w:tblGrid>
        <w:gridCol w:w="846"/>
        <w:gridCol w:w="2950"/>
        <w:gridCol w:w="1846"/>
        <w:gridCol w:w="1855"/>
        <w:gridCol w:w="1853"/>
      </w:tblGrid>
      <w:tr w:rsidR="00F91617" w14:paraId="3E4A7FE0" w14:textId="77777777" w:rsidTr="00F91617">
        <w:trPr>
          <w:jc w:val="center"/>
        </w:trPr>
        <w:tc>
          <w:tcPr>
            <w:tcW w:w="9350" w:type="dxa"/>
            <w:gridSpan w:val="5"/>
            <w:shd w:val="clear" w:color="auto" w:fill="BDD6EE"/>
          </w:tcPr>
          <w:p w14:paraId="499D9ADA" w14:textId="77777777" w:rsidR="00F91617" w:rsidRDefault="00F91617" w:rsidP="00151557">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5 – </w:t>
            </w:r>
            <w:proofErr w:type="spellStart"/>
            <w:r>
              <w:rPr>
                <w:rFonts w:ascii="Calibri" w:hAnsi="Calibri" w:cs="Calibri"/>
                <w:color w:val="000000"/>
                <w:lang w:val="en-US"/>
              </w:rPr>
              <w:t>WiFi</w:t>
            </w:r>
            <w:proofErr w:type="spellEnd"/>
            <w:r>
              <w:rPr>
                <w:rFonts w:ascii="Calibri" w:hAnsi="Calibri" w:cs="Calibri"/>
                <w:color w:val="000000"/>
                <w:lang w:val="en-US"/>
              </w:rPr>
              <w:t xml:space="preserve"> extender</w:t>
            </w:r>
          </w:p>
        </w:tc>
      </w:tr>
      <w:tr w:rsidR="00F91617" w14:paraId="010D8A5B" w14:textId="77777777" w:rsidTr="00F91617">
        <w:trPr>
          <w:jc w:val="center"/>
        </w:trPr>
        <w:tc>
          <w:tcPr>
            <w:tcW w:w="846" w:type="dxa"/>
            <w:shd w:val="clear" w:color="auto" w:fill="FFFF99"/>
          </w:tcPr>
          <w:p w14:paraId="4B1896AE" w14:textId="77777777" w:rsidR="00F91617" w:rsidRDefault="00F91617" w:rsidP="00151557">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0959770B" w14:textId="77777777" w:rsidR="00F91617" w:rsidRDefault="00F91617" w:rsidP="00151557">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48388EB4" w14:textId="77777777" w:rsidR="00F91617" w:rsidRDefault="00F91617" w:rsidP="00151557">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3CC76196" w14:textId="77777777" w:rsidR="00F91617" w:rsidRDefault="00F91617" w:rsidP="00151557">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47F79B4C" w14:textId="77777777" w:rsidR="00F91617" w:rsidRDefault="00F91617" w:rsidP="00151557">
            <w:pPr>
              <w:rPr>
                <w:rFonts w:asciiTheme="minorHAnsi" w:hAnsiTheme="minorHAnsi" w:cstheme="minorHAnsi"/>
              </w:rPr>
            </w:pPr>
            <w:r>
              <w:rPr>
                <w:rFonts w:asciiTheme="minorHAnsi" w:hAnsiTheme="minorHAnsi" w:cstheme="minorHAnsi"/>
              </w:rPr>
              <w:t>ΠΑΡΑΠΟΜΠΗ</w:t>
            </w:r>
          </w:p>
        </w:tc>
      </w:tr>
      <w:tr w:rsidR="00F91617" w14:paraId="6CF1BA94" w14:textId="77777777" w:rsidTr="00F91617">
        <w:trPr>
          <w:jc w:val="center"/>
        </w:trPr>
        <w:tc>
          <w:tcPr>
            <w:tcW w:w="846" w:type="dxa"/>
            <w:shd w:val="clear" w:color="auto" w:fill="D9D9D9" w:themeFill="background1" w:themeFillShade="D9"/>
          </w:tcPr>
          <w:p w14:paraId="7F816D11" w14:textId="77777777" w:rsidR="00F91617" w:rsidRDefault="00F91617" w:rsidP="00151557">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2342253B" w14:textId="77777777" w:rsidR="00F91617" w:rsidRDefault="00F91617" w:rsidP="00151557">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3B9B17C9" w14:textId="77777777" w:rsidR="00F91617" w:rsidRDefault="00F91617" w:rsidP="00151557">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47EC3B35" w14:textId="77777777" w:rsidR="00F91617" w:rsidRDefault="00F91617" w:rsidP="00151557">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4CA83B24" w14:textId="77777777" w:rsidR="00F91617" w:rsidRDefault="00F91617" w:rsidP="00151557">
            <w:pPr>
              <w:jc w:val="center"/>
              <w:rPr>
                <w:rFonts w:asciiTheme="minorHAnsi" w:hAnsiTheme="minorHAnsi" w:cstheme="minorHAnsi"/>
              </w:rPr>
            </w:pPr>
            <w:r>
              <w:rPr>
                <w:rFonts w:asciiTheme="minorHAnsi" w:hAnsiTheme="minorHAnsi" w:cstheme="minorHAnsi"/>
              </w:rPr>
              <w:t>(ε)</w:t>
            </w:r>
          </w:p>
        </w:tc>
      </w:tr>
      <w:tr w:rsidR="00F91617" w14:paraId="6FB37972" w14:textId="77777777" w:rsidTr="00F91617">
        <w:trPr>
          <w:jc w:val="center"/>
        </w:trPr>
        <w:tc>
          <w:tcPr>
            <w:tcW w:w="846" w:type="dxa"/>
            <w:shd w:val="clear" w:color="auto" w:fill="D9D9D9" w:themeFill="background1" w:themeFillShade="D9"/>
          </w:tcPr>
          <w:p w14:paraId="108FAC31" w14:textId="77777777" w:rsidR="00F91617" w:rsidRDefault="00F91617" w:rsidP="00151557">
            <w:pPr>
              <w:rPr>
                <w:rFonts w:asciiTheme="minorHAnsi" w:hAnsiTheme="minorHAnsi" w:cstheme="minorHAnsi"/>
                <w:b/>
                <w:lang w:val="en-GB"/>
              </w:rPr>
            </w:pPr>
          </w:p>
        </w:tc>
        <w:tc>
          <w:tcPr>
            <w:tcW w:w="2950" w:type="dxa"/>
            <w:shd w:val="clear" w:color="auto" w:fill="D9D9D9" w:themeFill="background1" w:themeFillShade="D9"/>
          </w:tcPr>
          <w:p w14:paraId="72CD80FB" w14:textId="77777777" w:rsidR="00F91617" w:rsidRDefault="00F91617" w:rsidP="00151557">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50DA0B54" w14:textId="77777777" w:rsidR="00F91617" w:rsidRDefault="00F91617" w:rsidP="00151557">
            <w:pPr>
              <w:rPr>
                <w:rFonts w:asciiTheme="minorHAnsi" w:hAnsiTheme="minorHAnsi" w:cstheme="minorHAnsi"/>
                <w:b/>
              </w:rPr>
            </w:pPr>
          </w:p>
        </w:tc>
        <w:tc>
          <w:tcPr>
            <w:tcW w:w="1855" w:type="dxa"/>
            <w:shd w:val="clear" w:color="auto" w:fill="D9D9D9" w:themeFill="background1" w:themeFillShade="D9"/>
          </w:tcPr>
          <w:p w14:paraId="57F16FF4" w14:textId="77777777" w:rsidR="00F91617" w:rsidRDefault="00F91617" w:rsidP="00151557">
            <w:pPr>
              <w:rPr>
                <w:rFonts w:asciiTheme="minorHAnsi" w:hAnsiTheme="minorHAnsi" w:cstheme="minorHAnsi"/>
                <w:b/>
              </w:rPr>
            </w:pPr>
          </w:p>
        </w:tc>
        <w:tc>
          <w:tcPr>
            <w:tcW w:w="1853" w:type="dxa"/>
            <w:shd w:val="clear" w:color="auto" w:fill="D9D9D9" w:themeFill="background1" w:themeFillShade="D9"/>
          </w:tcPr>
          <w:p w14:paraId="6460C6B2" w14:textId="77777777" w:rsidR="00F91617" w:rsidRDefault="00F91617" w:rsidP="00151557">
            <w:pPr>
              <w:rPr>
                <w:rFonts w:asciiTheme="minorHAnsi" w:hAnsiTheme="minorHAnsi" w:cstheme="minorHAnsi"/>
                <w:b/>
              </w:rPr>
            </w:pPr>
          </w:p>
        </w:tc>
      </w:tr>
      <w:tr w:rsidR="00F91617" w14:paraId="7160C309" w14:textId="77777777" w:rsidTr="00F91617">
        <w:trPr>
          <w:jc w:val="center"/>
        </w:trPr>
        <w:tc>
          <w:tcPr>
            <w:tcW w:w="846" w:type="dxa"/>
          </w:tcPr>
          <w:p w14:paraId="53470200" w14:textId="77777777" w:rsidR="00F91617" w:rsidRDefault="00F91617" w:rsidP="005F6E6B">
            <w:pPr>
              <w:pStyle w:val="a3"/>
              <w:numPr>
                <w:ilvl w:val="0"/>
                <w:numId w:val="17"/>
              </w:numPr>
              <w:suppressAutoHyphens w:val="0"/>
              <w:spacing w:after="0" w:line="240" w:lineRule="auto"/>
              <w:contextualSpacing/>
              <w:rPr>
                <w:rFonts w:asciiTheme="minorHAnsi" w:hAnsiTheme="minorHAnsi" w:cstheme="minorHAnsi"/>
              </w:rPr>
            </w:pPr>
          </w:p>
        </w:tc>
        <w:tc>
          <w:tcPr>
            <w:tcW w:w="2950" w:type="dxa"/>
          </w:tcPr>
          <w:p w14:paraId="66248FF1"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1 x 10/100Mbps Ethernet Port (RJ45)</w:t>
            </w:r>
          </w:p>
        </w:tc>
        <w:tc>
          <w:tcPr>
            <w:tcW w:w="1846" w:type="dxa"/>
          </w:tcPr>
          <w:p w14:paraId="23B2F781"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23CDD95F"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2B18CC42" w14:textId="77777777" w:rsidR="00F91617" w:rsidRDefault="00F91617" w:rsidP="00151557">
            <w:pPr>
              <w:rPr>
                <w:rFonts w:asciiTheme="minorHAnsi" w:hAnsiTheme="minorHAnsi" w:cstheme="minorHAnsi"/>
              </w:rPr>
            </w:pPr>
          </w:p>
        </w:tc>
      </w:tr>
      <w:tr w:rsidR="00F91617" w14:paraId="0B8585A5" w14:textId="77777777" w:rsidTr="00F91617">
        <w:trPr>
          <w:jc w:val="center"/>
        </w:trPr>
        <w:tc>
          <w:tcPr>
            <w:tcW w:w="846" w:type="dxa"/>
          </w:tcPr>
          <w:p w14:paraId="28271FEA" w14:textId="77777777" w:rsidR="00F91617" w:rsidRDefault="00F91617" w:rsidP="005F6E6B">
            <w:pPr>
              <w:pStyle w:val="a3"/>
              <w:numPr>
                <w:ilvl w:val="0"/>
                <w:numId w:val="17"/>
              </w:numPr>
              <w:suppressAutoHyphens w:val="0"/>
              <w:spacing w:after="0" w:line="240" w:lineRule="auto"/>
              <w:contextualSpacing/>
              <w:rPr>
                <w:rFonts w:asciiTheme="minorHAnsi" w:hAnsiTheme="minorHAnsi" w:cstheme="minorHAnsi"/>
              </w:rPr>
            </w:pPr>
          </w:p>
        </w:tc>
        <w:tc>
          <w:tcPr>
            <w:tcW w:w="2950" w:type="dxa"/>
          </w:tcPr>
          <w:p w14:paraId="0000205D"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val="en-US" w:eastAsia="en-US"/>
              </w:rPr>
              <w:t>IEEE 802.11n, IEEE 802.11g, IEEE 802.11b</w:t>
            </w:r>
          </w:p>
        </w:tc>
        <w:tc>
          <w:tcPr>
            <w:tcW w:w="1846" w:type="dxa"/>
          </w:tcPr>
          <w:p w14:paraId="1FE646C9"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60364CEF"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1E325221" w14:textId="77777777" w:rsidR="00F91617" w:rsidRDefault="00F91617" w:rsidP="00151557">
            <w:pPr>
              <w:rPr>
                <w:rFonts w:asciiTheme="minorHAnsi" w:hAnsiTheme="minorHAnsi" w:cstheme="minorHAnsi"/>
              </w:rPr>
            </w:pPr>
          </w:p>
        </w:tc>
      </w:tr>
      <w:tr w:rsidR="00F91617" w14:paraId="433CC896" w14:textId="77777777" w:rsidTr="00F91617">
        <w:trPr>
          <w:jc w:val="center"/>
        </w:trPr>
        <w:tc>
          <w:tcPr>
            <w:tcW w:w="846" w:type="dxa"/>
          </w:tcPr>
          <w:p w14:paraId="1C64D3A0" w14:textId="77777777" w:rsidR="00F91617" w:rsidRDefault="00F91617" w:rsidP="005F6E6B">
            <w:pPr>
              <w:pStyle w:val="a3"/>
              <w:numPr>
                <w:ilvl w:val="0"/>
                <w:numId w:val="17"/>
              </w:numPr>
              <w:suppressAutoHyphens w:val="0"/>
              <w:spacing w:after="0" w:line="240" w:lineRule="auto"/>
              <w:contextualSpacing/>
              <w:rPr>
                <w:rFonts w:asciiTheme="minorHAnsi" w:hAnsiTheme="minorHAnsi" w:cstheme="minorHAnsi"/>
              </w:rPr>
            </w:pPr>
          </w:p>
        </w:tc>
        <w:tc>
          <w:tcPr>
            <w:tcW w:w="2950" w:type="dxa"/>
          </w:tcPr>
          <w:p w14:paraId="63175BF1" w14:textId="77777777" w:rsidR="00F91617" w:rsidRDefault="00F91617" w:rsidP="00151557">
            <w:pPr>
              <w:rPr>
                <w:rFonts w:ascii="Calibri" w:hAnsi="Calibri" w:cs="Calibri"/>
                <w:color w:val="000000"/>
                <w:sz w:val="22"/>
                <w:szCs w:val="22"/>
                <w:lang w:val="en-US" w:eastAsia="en-US"/>
              </w:rPr>
            </w:pPr>
            <w:r>
              <w:rPr>
                <w:rFonts w:ascii="Calibri" w:hAnsi="Calibri" w:cs="Calibri"/>
                <w:color w:val="000000"/>
                <w:sz w:val="22"/>
                <w:szCs w:val="22"/>
                <w:lang w:val="en-US" w:eastAsia="en-US"/>
              </w:rPr>
              <w:t>2.4~2.4835GHz</w:t>
            </w:r>
          </w:p>
        </w:tc>
        <w:tc>
          <w:tcPr>
            <w:tcW w:w="1846" w:type="dxa"/>
          </w:tcPr>
          <w:p w14:paraId="122F1CF2"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34763513"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35DEE67B" w14:textId="77777777" w:rsidR="00F91617" w:rsidRDefault="00F91617" w:rsidP="00151557">
            <w:pPr>
              <w:rPr>
                <w:rFonts w:asciiTheme="minorHAnsi" w:hAnsiTheme="minorHAnsi" w:cstheme="minorHAnsi"/>
              </w:rPr>
            </w:pPr>
          </w:p>
        </w:tc>
      </w:tr>
      <w:tr w:rsidR="00F91617" w14:paraId="2765C874" w14:textId="77777777" w:rsidTr="00F91617">
        <w:trPr>
          <w:jc w:val="center"/>
        </w:trPr>
        <w:tc>
          <w:tcPr>
            <w:tcW w:w="846" w:type="dxa"/>
          </w:tcPr>
          <w:p w14:paraId="0DE7FC69" w14:textId="77777777" w:rsidR="00F91617" w:rsidRDefault="00F91617" w:rsidP="005F6E6B">
            <w:pPr>
              <w:pStyle w:val="a3"/>
              <w:numPr>
                <w:ilvl w:val="0"/>
                <w:numId w:val="17"/>
              </w:numPr>
              <w:suppressAutoHyphens w:val="0"/>
              <w:spacing w:after="0" w:line="240" w:lineRule="auto"/>
              <w:contextualSpacing/>
              <w:rPr>
                <w:rFonts w:asciiTheme="minorHAnsi" w:hAnsiTheme="minorHAnsi" w:cstheme="minorHAnsi"/>
              </w:rPr>
            </w:pPr>
          </w:p>
        </w:tc>
        <w:tc>
          <w:tcPr>
            <w:tcW w:w="2950" w:type="dxa"/>
          </w:tcPr>
          <w:p w14:paraId="17CAFA6D"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11n: Up to 300Mbps (dynamic)</w:t>
            </w:r>
          </w:p>
          <w:p w14:paraId="60F5D680"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11g: Up to 54Mbps (dynamic)</w:t>
            </w:r>
          </w:p>
          <w:p w14:paraId="5232E176"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11b: Up to 11Mbps (dynamic)</w:t>
            </w:r>
          </w:p>
        </w:tc>
        <w:tc>
          <w:tcPr>
            <w:tcW w:w="1846" w:type="dxa"/>
          </w:tcPr>
          <w:p w14:paraId="05005A77"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99B3E99"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53BD7CB3" w14:textId="77777777" w:rsidR="00F91617" w:rsidRDefault="00F91617" w:rsidP="00151557">
            <w:pPr>
              <w:rPr>
                <w:rFonts w:asciiTheme="minorHAnsi" w:hAnsiTheme="minorHAnsi" w:cstheme="minorHAnsi"/>
              </w:rPr>
            </w:pPr>
          </w:p>
        </w:tc>
      </w:tr>
      <w:tr w:rsidR="00F91617" w14:paraId="1F289634" w14:textId="77777777" w:rsidTr="00F91617">
        <w:trPr>
          <w:jc w:val="center"/>
        </w:trPr>
        <w:tc>
          <w:tcPr>
            <w:tcW w:w="846" w:type="dxa"/>
          </w:tcPr>
          <w:p w14:paraId="06C7D36D" w14:textId="77777777" w:rsidR="00F91617" w:rsidRDefault="00F91617" w:rsidP="005F6E6B">
            <w:pPr>
              <w:pStyle w:val="a3"/>
              <w:numPr>
                <w:ilvl w:val="0"/>
                <w:numId w:val="17"/>
              </w:numPr>
              <w:suppressAutoHyphens w:val="0"/>
              <w:spacing w:after="0" w:line="240" w:lineRule="auto"/>
              <w:contextualSpacing/>
              <w:rPr>
                <w:rFonts w:asciiTheme="minorHAnsi" w:hAnsiTheme="minorHAnsi" w:cstheme="minorHAnsi"/>
              </w:rPr>
            </w:pPr>
          </w:p>
        </w:tc>
        <w:tc>
          <w:tcPr>
            <w:tcW w:w="2950" w:type="dxa"/>
          </w:tcPr>
          <w:p w14:paraId="3B06A270"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2.4~2.4835GHz</w:t>
            </w:r>
          </w:p>
        </w:tc>
        <w:tc>
          <w:tcPr>
            <w:tcW w:w="1846" w:type="dxa"/>
          </w:tcPr>
          <w:p w14:paraId="0892721D"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5308AB0"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62457F11" w14:textId="77777777" w:rsidR="00F91617" w:rsidRDefault="00F91617" w:rsidP="00151557">
            <w:pPr>
              <w:rPr>
                <w:rFonts w:asciiTheme="minorHAnsi" w:hAnsiTheme="minorHAnsi" w:cstheme="minorHAnsi"/>
              </w:rPr>
            </w:pPr>
          </w:p>
        </w:tc>
      </w:tr>
      <w:tr w:rsidR="00F91617" w14:paraId="5601A159" w14:textId="77777777" w:rsidTr="00F91617">
        <w:trPr>
          <w:jc w:val="center"/>
        </w:trPr>
        <w:tc>
          <w:tcPr>
            <w:tcW w:w="846" w:type="dxa"/>
          </w:tcPr>
          <w:p w14:paraId="7317195C" w14:textId="77777777" w:rsidR="00F91617" w:rsidRDefault="00F91617" w:rsidP="005F6E6B">
            <w:pPr>
              <w:pStyle w:val="a3"/>
              <w:numPr>
                <w:ilvl w:val="0"/>
                <w:numId w:val="17"/>
              </w:numPr>
              <w:suppressAutoHyphens w:val="0"/>
              <w:spacing w:after="0" w:line="240" w:lineRule="auto"/>
              <w:contextualSpacing/>
              <w:rPr>
                <w:rFonts w:asciiTheme="minorHAnsi" w:hAnsiTheme="minorHAnsi" w:cstheme="minorHAnsi"/>
              </w:rPr>
            </w:pPr>
          </w:p>
        </w:tc>
        <w:tc>
          <w:tcPr>
            <w:tcW w:w="2950" w:type="dxa"/>
          </w:tcPr>
          <w:p w14:paraId="5834E1C5"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270M: &lt;-68dBm@10% PER</w:t>
            </w:r>
          </w:p>
          <w:p w14:paraId="7FC62C70"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130M: &lt;-68dBm@10% PER</w:t>
            </w:r>
          </w:p>
          <w:p w14:paraId="70A3B7C6"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108M: &lt;-68dBm@10% PER</w:t>
            </w:r>
          </w:p>
          <w:p w14:paraId="53CE2722"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54M: &lt;-68dBm@10% PER</w:t>
            </w:r>
          </w:p>
          <w:p w14:paraId="26C0151A"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11M: &lt;-68dBm@8% PER</w:t>
            </w:r>
          </w:p>
          <w:p w14:paraId="31F64071"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6M: &lt;-68dBm@10% PER</w:t>
            </w:r>
          </w:p>
          <w:p w14:paraId="4F12F927"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1M: &lt;-68dBm@8% PER</w:t>
            </w:r>
          </w:p>
        </w:tc>
        <w:tc>
          <w:tcPr>
            <w:tcW w:w="1846" w:type="dxa"/>
          </w:tcPr>
          <w:p w14:paraId="25ED3FA9"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19AFFEDA"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0FD0BD7A" w14:textId="77777777" w:rsidR="00F91617" w:rsidRDefault="00F91617" w:rsidP="00151557">
            <w:pPr>
              <w:rPr>
                <w:rFonts w:asciiTheme="minorHAnsi" w:hAnsiTheme="minorHAnsi" w:cstheme="minorHAnsi"/>
              </w:rPr>
            </w:pPr>
          </w:p>
        </w:tc>
      </w:tr>
      <w:tr w:rsidR="00F91617" w14:paraId="7F1C93C0" w14:textId="77777777" w:rsidTr="00F91617">
        <w:trPr>
          <w:jc w:val="center"/>
        </w:trPr>
        <w:tc>
          <w:tcPr>
            <w:tcW w:w="846" w:type="dxa"/>
          </w:tcPr>
          <w:p w14:paraId="1797BDBC" w14:textId="77777777" w:rsidR="00F91617" w:rsidRDefault="00F91617" w:rsidP="005F6E6B">
            <w:pPr>
              <w:pStyle w:val="a3"/>
              <w:numPr>
                <w:ilvl w:val="0"/>
                <w:numId w:val="17"/>
              </w:numPr>
              <w:suppressAutoHyphens w:val="0"/>
              <w:spacing w:after="0" w:line="240" w:lineRule="auto"/>
              <w:contextualSpacing/>
              <w:rPr>
                <w:rFonts w:asciiTheme="minorHAnsi" w:hAnsiTheme="minorHAnsi" w:cstheme="minorHAnsi"/>
              </w:rPr>
            </w:pPr>
          </w:p>
        </w:tc>
        <w:tc>
          <w:tcPr>
            <w:tcW w:w="2950" w:type="dxa"/>
          </w:tcPr>
          <w:p w14:paraId="33568614" w14:textId="77777777" w:rsidR="00F91617" w:rsidRPr="00492CB2" w:rsidRDefault="00F91617" w:rsidP="00151557">
            <w:pPr>
              <w:rPr>
                <w:rFonts w:ascii="Calibri" w:hAnsi="Calibri" w:cs="Calibri"/>
                <w:color w:val="000000"/>
                <w:sz w:val="22"/>
                <w:szCs w:val="22"/>
                <w:lang w:val="en-US" w:eastAsia="en-US"/>
              </w:rPr>
            </w:pPr>
            <w:r w:rsidRPr="00492CB2">
              <w:rPr>
                <w:rFonts w:ascii="Calibri" w:hAnsi="Calibri" w:cs="Calibri"/>
                <w:color w:val="000000"/>
                <w:sz w:val="22"/>
                <w:szCs w:val="22"/>
                <w:lang w:val="en-US" w:eastAsia="en-US"/>
              </w:rPr>
              <w:t>64/128/152-bit WEP</w:t>
            </w:r>
          </w:p>
          <w:p w14:paraId="19626A43" w14:textId="77777777" w:rsidR="00F91617" w:rsidRPr="00492CB2" w:rsidRDefault="00F91617" w:rsidP="00151557">
            <w:pPr>
              <w:rPr>
                <w:rFonts w:ascii="Calibri" w:hAnsi="Calibri" w:cs="Calibri"/>
                <w:color w:val="000000"/>
                <w:sz w:val="22"/>
                <w:szCs w:val="22"/>
                <w:lang w:val="en-US" w:eastAsia="en-US"/>
              </w:rPr>
            </w:pPr>
            <w:r w:rsidRPr="00492CB2">
              <w:rPr>
                <w:rFonts w:ascii="Calibri" w:hAnsi="Calibri" w:cs="Calibri"/>
                <w:color w:val="000000"/>
                <w:sz w:val="22"/>
                <w:szCs w:val="22"/>
                <w:lang w:val="en-US" w:eastAsia="en-US"/>
              </w:rPr>
              <w:t>WPA-PSK / WPA2-PSK</w:t>
            </w:r>
          </w:p>
        </w:tc>
        <w:tc>
          <w:tcPr>
            <w:tcW w:w="1846" w:type="dxa"/>
          </w:tcPr>
          <w:p w14:paraId="6F933A45"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7E2F502A"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7823590F" w14:textId="77777777" w:rsidR="00F91617" w:rsidRDefault="00F91617" w:rsidP="00151557">
            <w:pPr>
              <w:rPr>
                <w:rFonts w:asciiTheme="minorHAnsi" w:hAnsiTheme="minorHAnsi" w:cstheme="minorHAnsi"/>
              </w:rPr>
            </w:pPr>
          </w:p>
        </w:tc>
      </w:tr>
      <w:tr w:rsidR="00F91617" w14:paraId="273654FA" w14:textId="77777777" w:rsidTr="00F91617">
        <w:trPr>
          <w:jc w:val="center"/>
        </w:trPr>
        <w:tc>
          <w:tcPr>
            <w:tcW w:w="846" w:type="dxa"/>
          </w:tcPr>
          <w:p w14:paraId="065D1DF8" w14:textId="77777777" w:rsidR="00F91617" w:rsidRDefault="00F91617" w:rsidP="005F6E6B">
            <w:pPr>
              <w:pStyle w:val="a3"/>
              <w:numPr>
                <w:ilvl w:val="0"/>
                <w:numId w:val="17"/>
              </w:numPr>
              <w:suppressAutoHyphens w:val="0"/>
              <w:spacing w:after="0" w:line="240" w:lineRule="auto"/>
              <w:contextualSpacing/>
              <w:rPr>
                <w:rFonts w:asciiTheme="minorHAnsi" w:hAnsiTheme="minorHAnsi" w:cstheme="minorHAnsi"/>
              </w:rPr>
            </w:pPr>
          </w:p>
        </w:tc>
        <w:tc>
          <w:tcPr>
            <w:tcW w:w="2950" w:type="dxa"/>
          </w:tcPr>
          <w:p w14:paraId="3D537841" w14:textId="77777777" w:rsidR="00F91617" w:rsidRDefault="00F91617" w:rsidP="00151557">
            <w:pPr>
              <w:rPr>
                <w:rFonts w:ascii="Calibri" w:hAnsi="Calibri" w:cs="Calibri"/>
                <w:color w:val="000000"/>
                <w:sz w:val="22"/>
                <w:szCs w:val="22"/>
                <w:lang w:val="en-GB" w:eastAsia="en-US"/>
              </w:rPr>
            </w:pPr>
            <w:r>
              <w:rPr>
                <w:rFonts w:ascii="Calibri" w:hAnsi="Calibri" w:cs="Calibri"/>
                <w:color w:val="000000"/>
                <w:sz w:val="22"/>
                <w:szCs w:val="22"/>
                <w:lang w:val="en-GB" w:eastAsia="en-US"/>
              </w:rPr>
              <w:t xml:space="preserve">2 x </w:t>
            </w:r>
            <w:proofErr w:type="spellStart"/>
            <w:r>
              <w:rPr>
                <w:rFonts w:ascii="Calibri" w:hAnsi="Calibri" w:cs="Calibri"/>
                <w:color w:val="000000"/>
                <w:sz w:val="22"/>
                <w:szCs w:val="22"/>
                <w:lang w:val="en-GB" w:eastAsia="en-US"/>
              </w:rPr>
              <w:t>εξωτερικές</w:t>
            </w:r>
            <w:proofErr w:type="spellEnd"/>
            <w:r>
              <w:rPr>
                <w:rFonts w:ascii="Calibri" w:hAnsi="Calibri" w:cs="Calibri"/>
                <w:color w:val="000000"/>
                <w:sz w:val="22"/>
                <w:szCs w:val="22"/>
                <w:lang w:eastAsia="en-US"/>
              </w:rPr>
              <w:t xml:space="preserve"> κεραίες</w:t>
            </w:r>
          </w:p>
        </w:tc>
        <w:tc>
          <w:tcPr>
            <w:tcW w:w="1846" w:type="dxa"/>
          </w:tcPr>
          <w:p w14:paraId="46392231"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18E17DB5"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1DA03C4F" w14:textId="77777777" w:rsidR="00F91617" w:rsidRDefault="00F91617" w:rsidP="00151557">
            <w:pPr>
              <w:rPr>
                <w:rFonts w:asciiTheme="minorHAnsi" w:hAnsiTheme="minorHAnsi" w:cstheme="minorHAnsi"/>
              </w:rPr>
            </w:pPr>
          </w:p>
        </w:tc>
      </w:tr>
    </w:tbl>
    <w:p w14:paraId="6A66D016" w14:textId="77777777" w:rsidR="00F91617" w:rsidRDefault="00F91617" w:rsidP="00F91617">
      <w:pPr>
        <w:jc w:val="both"/>
        <w:rPr>
          <w:rFonts w:asciiTheme="minorHAnsi" w:hAnsiTheme="minorHAnsi" w:cstheme="minorHAnsi"/>
          <w:b/>
        </w:rPr>
      </w:pPr>
    </w:p>
    <w:p w14:paraId="0549D0F6" w14:textId="77777777" w:rsidR="00F91617" w:rsidRDefault="00F91617" w:rsidP="00F91617">
      <w:pPr>
        <w:jc w:val="both"/>
        <w:rPr>
          <w:rFonts w:asciiTheme="minorHAnsi" w:hAnsiTheme="minorHAnsi" w:cstheme="minorHAnsi"/>
          <w:b/>
        </w:rPr>
      </w:pPr>
    </w:p>
    <w:tbl>
      <w:tblPr>
        <w:tblStyle w:val="a5"/>
        <w:tblW w:w="0" w:type="auto"/>
        <w:jc w:val="center"/>
        <w:tblLook w:val="04A0" w:firstRow="1" w:lastRow="0" w:firstColumn="1" w:lastColumn="0" w:noHBand="0" w:noVBand="1"/>
      </w:tblPr>
      <w:tblGrid>
        <w:gridCol w:w="846"/>
        <w:gridCol w:w="2950"/>
        <w:gridCol w:w="1846"/>
        <w:gridCol w:w="1855"/>
        <w:gridCol w:w="1853"/>
      </w:tblGrid>
      <w:tr w:rsidR="00F91617" w14:paraId="2A6F4E89" w14:textId="77777777" w:rsidTr="00F91617">
        <w:trPr>
          <w:jc w:val="center"/>
        </w:trPr>
        <w:tc>
          <w:tcPr>
            <w:tcW w:w="9350" w:type="dxa"/>
            <w:gridSpan w:val="5"/>
            <w:shd w:val="clear" w:color="auto" w:fill="BDD6EE"/>
          </w:tcPr>
          <w:p w14:paraId="7BE20F3B" w14:textId="77777777" w:rsidR="00F91617" w:rsidRDefault="00F91617" w:rsidP="00151557">
            <w:pPr>
              <w:rPr>
                <w:rFonts w:asciiTheme="minorHAnsi" w:hAnsiTheme="minorHAnsi" w:cstheme="minorHAnsi"/>
                <w:lang w:val="en-GB"/>
              </w:rPr>
            </w:pPr>
            <w:r>
              <w:rPr>
                <w:rFonts w:asciiTheme="minorHAnsi" w:hAnsiTheme="minorHAnsi" w:cstheme="minorHAnsi"/>
              </w:rPr>
              <w:t>ΕΙΔΟΣ</w:t>
            </w:r>
            <w:r>
              <w:rPr>
                <w:rFonts w:asciiTheme="minorHAnsi" w:hAnsiTheme="minorHAnsi" w:cstheme="minorHAnsi"/>
                <w:lang w:val="en-GB"/>
              </w:rPr>
              <w:t xml:space="preserve"> 6 – </w:t>
            </w:r>
            <w:proofErr w:type="spellStart"/>
            <w:r>
              <w:rPr>
                <w:rFonts w:ascii="Calibri" w:hAnsi="Calibri" w:cs="Calibri"/>
                <w:color w:val="000000"/>
                <w:lang w:val="en-US"/>
              </w:rPr>
              <w:t>Πρέσ</w:t>
            </w:r>
            <w:proofErr w:type="spellEnd"/>
            <w:r>
              <w:rPr>
                <w:rFonts w:ascii="Calibri" w:hAnsi="Calibri" w:cs="Calibri"/>
                <w:color w:val="000000"/>
                <w:lang w:val="en-US"/>
              </w:rPr>
              <w:t xml:space="preserve">α </w:t>
            </w:r>
            <w:proofErr w:type="spellStart"/>
            <w:r>
              <w:rPr>
                <w:rFonts w:ascii="Calibri" w:hAnsi="Calibri" w:cs="Calibri"/>
                <w:color w:val="000000"/>
                <w:lang w:val="en-US"/>
              </w:rPr>
              <w:t>Ακροδεκτών</w:t>
            </w:r>
            <w:proofErr w:type="spellEnd"/>
            <w:r>
              <w:rPr>
                <w:rFonts w:ascii="Calibri" w:hAnsi="Calibri" w:cs="Calibri"/>
                <w:color w:val="000000"/>
                <w:lang w:val="en-US"/>
              </w:rPr>
              <w:t xml:space="preserve"> </w:t>
            </w:r>
            <w:proofErr w:type="spellStart"/>
            <w:r>
              <w:rPr>
                <w:rFonts w:ascii="Calibri" w:hAnsi="Calibri" w:cs="Calibri"/>
                <w:color w:val="000000"/>
                <w:lang w:val="en-US"/>
              </w:rPr>
              <w:t>Δικτύου</w:t>
            </w:r>
            <w:proofErr w:type="spellEnd"/>
          </w:p>
        </w:tc>
      </w:tr>
      <w:tr w:rsidR="00F91617" w14:paraId="30A20D1A" w14:textId="77777777" w:rsidTr="00F91617">
        <w:trPr>
          <w:jc w:val="center"/>
        </w:trPr>
        <w:tc>
          <w:tcPr>
            <w:tcW w:w="846" w:type="dxa"/>
            <w:shd w:val="clear" w:color="auto" w:fill="FFFF99"/>
          </w:tcPr>
          <w:p w14:paraId="0B249A3D" w14:textId="77777777" w:rsidR="00F91617" w:rsidRDefault="00F91617" w:rsidP="00151557">
            <w:pPr>
              <w:rPr>
                <w:rFonts w:asciiTheme="minorHAnsi" w:hAnsiTheme="minorHAnsi" w:cstheme="minorHAnsi"/>
              </w:rPr>
            </w:pPr>
            <w:r>
              <w:rPr>
                <w:rFonts w:asciiTheme="minorHAnsi" w:hAnsiTheme="minorHAnsi" w:cstheme="minorHAnsi"/>
              </w:rPr>
              <w:t>Α/Α</w:t>
            </w:r>
          </w:p>
        </w:tc>
        <w:tc>
          <w:tcPr>
            <w:tcW w:w="2950" w:type="dxa"/>
            <w:shd w:val="clear" w:color="auto" w:fill="FFFF99"/>
          </w:tcPr>
          <w:p w14:paraId="163DE00B" w14:textId="77777777" w:rsidR="00F91617" w:rsidRDefault="00F91617" w:rsidP="00151557">
            <w:pPr>
              <w:rPr>
                <w:rFonts w:asciiTheme="minorHAnsi" w:hAnsiTheme="minorHAnsi" w:cstheme="minorHAnsi"/>
              </w:rPr>
            </w:pPr>
            <w:r>
              <w:rPr>
                <w:rFonts w:asciiTheme="minorHAnsi" w:hAnsiTheme="minorHAnsi" w:cstheme="minorHAnsi"/>
              </w:rPr>
              <w:t>ΑΝΑΛΥΤΙΚΗ ΠΕΡΙΓΡΑΦΗ ΠΡΟΔΙΑΓΡΑΦΩΝ</w:t>
            </w:r>
          </w:p>
        </w:tc>
        <w:tc>
          <w:tcPr>
            <w:tcW w:w="1846" w:type="dxa"/>
            <w:shd w:val="clear" w:color="auto" w:fill="FFFF99"/>
          </w:tcPr>
          <w:p w14:paraId="5EC8BD37" w14:textId="77777777" w:rsidR="00F91617" w:rsidRDefault="00F91617" w:rsidP="00151557">
            <w:pPr>
              <w:rPr>
                <w:rFonts w:asciiTheme="minorHAnsi" w:hAnsiTheme="minorHAnsi" w:cstheme="minorHAnsi"/>
              </w:rPr>
            </w:pPr>
            <w:r>
              <w:rPr>
                <w:rFonts w:asciiTheme="minorHAnsi" w:hAnsiTheme="minorHAnsi" w:cstheme="minorHAnsi"/>
              </w:rPr>
              <w:t>ΑΠΑΙΤΗΣΗ</w:t>
            </w:r>
          </w:p>
        </w:tc>
        <w:tc>
          <w:tcPr>
            <w:tcW w:w="1855" w:type="dxa"/>
            <w:shd w:val="clear" w:color="auto" w:fill="FFFF99"/>
          </w:tcPr>
          <w:p w14:paraId="560FE229" w14:textId="77777777" w:rsidR="00F91617" w:rsidRDefault="00F91617" w:rsidP="00151557">
            <w:pPr>
              <w:rPr>
                <w:rFonts w:asciiTheme="minorHAnsi" w:hAnsiTheme="minorHAnsi" w:cstheme="minorHAnsi"/>
              </w:rPr>
            </w:pPr>
            <w:r>
              <w:rPr>
                <w:rFonts w:asciiTheme="minorHAnsi" w:hAnsiTheme="minorHAnsi" w:cstheme="minorHAnsi"/>
              </w:rPr>
              <w:t>ΑΠΑΝΤΗΣΗ</w:t>
            </w:r>
          </w:p>
        </w:tc>
        <w:tc>
          <w:tcPr>
            <w:tcW w:w="1853" w:type="dxa"/>
            <w:shd w:val="clear" w:color="auto" w:fill="FFFF99"/>
          </w:tcPr>
          <w:p w14:paraId="3A643069" w14:textId="77777777" w:rsidR="00F91617" w:rsidRDefault="00F91617" w:rsidP="00151557">
            <w:pPr>
              <w:rPr>
                <w:rFonts w:asciiTheme="minorHAnsi" w:hAnsiTheme="minorHAnsi" w:cstheme="minorHAnsi"/>
              </w:rPr>
            </w:pPr>
            <w:r>
              <w:rPr>
                <w:rFonts w:asciiTheme="minorHAnsi" w:hAnsiTheme="minorHAnsi" w:cstheme="minorHAnsi"/>
              </w:rPr>
              <w:t>ΠΑΡΑΠΟΜΠΗ</w:t>
            </w:r>
          </w:p>
        </w:tc>
      </w:tr>
      <w:tr w:rsidR="00F91617" w14:paraId="1768166C" w14:textId="77777777" w:rsidTr="00F91617">
        <w:trPr>
          <w:jc w:val="center"/>
        </w:trPr>
        <w:tc>
          <w:tcPr>
            <w:tcW w:w="846" w:type="dxa"/>
            <w:shd w:val="clear" w:color="auto" w:fill="D9D9D9" w:themeFill="background1" w:themeFillShade="D9"/>
          </w:tcPr>
          <w:p w14:paraId="53DD79EF" w14:textId="77777777" w:rsidR="00F91617" w:rsidRDefault="00F91617" w:rsidP="00151557">
            <w:pPr>
              <w:jc w:val="center"/>
              <w:rPr>
                <w:rFonts w:asciiTheme="minorHAnsi" w:hAnsiTheme="minorHAnsi" w:cstheme="minorHAnsi"/>
              </w:rPr>
            </w:pPr>
            <w:r>
              <w:rPr>
                <w:rFonts w:asciiTheme="minorHAnsi" w:hAnsiTheme="minorHAnsi" w:cstheme="minorHAnsi"/>
              </w:rPr>
              <w:t>(α)</w:t>
            </w:r>
          </w:p>
        </w:tc>
        <w:tc>
          <w:tcPr>
            <w:tcW w:w="2950" w:type="dxa"/>
            <w:shd w:val="clear" w:color="auto" w:fill="D9D9D9" w:themeFill="background1" w:themeFillShade="D9"/>
          </w:tcPr>
          <w:p w14:paraId="729B9758" w14:textId="77777777" w:rsidR="00F91617" w:rsidRDefault="00F91617" w:rsidP="00151557">
            <w:pPr>
              <w:jc w:val="center"/>
              <w:rPr>
                <w:rFonts w:asciiTheme="minorHAnsi" w:hAnsiTheme="minorHAnsi" w:cstheme="minorHAnsi"/>
              </w:rPr>
            </w:pPr>
            <w:r>
              <w:rPr>
                <w:rFonts w:asciiTheme="minorHAnsi" w:hAnsiTheme="minorHAnsi" w:cstheme="minorHAnsi"/>
              </w:rPr>
              <w:t>(β)</w:t>
            </w:r>
          </w:p>
        </w:tc>
        <w:tc>
          <w:tcPr>
            <w:tcW w:w="1846" w:type="dxa"/>
            <w:shd w:val="clear" w:color="auto" w:fill="D9D9D9" w:themeFill="background1" w:themeFillShade="D9"/>
          </w:tcPr>
          <w:p w14:paraId="5609FCC9" w14:textId="77777777" w:rsidR="00F91617" w:rsidRDefault="00F91617" w:rsidP="00151557">
            <w:pPr>
              <w:jc w:val="center"/>
              <w:rPr>
                <w:rFonts w:asciiTheme="minorHAnsi" w:hAnsiTheme="minorHAnsi" w:cstheme="minorHAnsi"/>
              </w:rPr>
            </w:pPr>
            <w:r>
              <w:rPr>
                <w:rFonts w:asciiTheme="minorHAnsi" w:hAnsiTheme="minorHAnsi" w:cstheme="minorHAnsi"/>
              </w:rPr>
              <w:t>(γ)</w:t>
            </w:r>
          </w:p>
        </w:tc>
        <w:tc>
          <w:tcPr>
            <w:tcW w:w="1855" w:type="dxa"/>
            <w:shd w:val="clear" w:color="auto" w:fill="D9D9D9" w:themeFill="background1" w:themeFillShade="D9"/>
          </w:tcPr>
          <w:p w14:paraId="58338190" w14:textId="77777777" w:rsidR="00F91617" w:rsidRDefault="00F91617" w:rsidP="00151557">
            <w:pPr>
              <w:jc w:val="center"/>
              <w:rPr>
                <w:rFonts w:asciiTheme="minorHAnsi" w:hAnsiTheme="minorHAnsi" w:cstheme="minorHAnsi"/>
              </w:rPr>
            </w:pPr>
            <w:r>
              <w:rPr>
                <w:rFonts w:asciiTheme="minorHAnsi" w:hAnsiTheme="minorHAnsi" w:cstheme="minorHAnsi"/>
              </w:rPr>
              <w:t>(δ)</w:t>
            </w:r>
          </w:p>
        </w:tc>
        <w:tc>
          <w:tcPr>
            <w:tcW w:w="1853" w:type="dxa"/>
            <w:shd w:val="clear" w:color="auto" w:fill="D9D9D9" w:themeFill="background1" w:themeFillShade="D9"/>
          </w:tcPr>
          <w:p w14:paraId="4AFE4349" w14:textId="77777777" w:rsidR="00F91617" w:rsidRDefault="00F91617" w:rsidP="00151557">
            <w:pPr>
              <w:jc w:val="center"/>
              <w:rPr>
                <w:rFonts w:asciiTheme="minorHAnsi" w:hAnsiTheme="minorHAnsi" w:cstheme="minorHAnsi"/>
              </w:rPr>
            </w:pPr>
            <w:r>
              <w:rPr>
                <w:rFonts w:asciiTheme="minorHAnsi" w:hAnsiTheme="minorHAnsi" w:cstheme="minorHAnsi"/>
              </w:rPr>
              <w:t>(ε)</w:t>
            </w:r>
          </w:p>
        </w:tc>
      </w:tr>
      <w:tr w:rsidR="00F91617" w14:paraId="030F73AF" w14:textId="77777777" w:rsidTr="00F91617">
        <w:trPr>
          <w:jc w:val="center"/>
        </w:trPr>
        <w:tc>
          <w:tcPr>
            <w:tcW w:w="846" w:type="dxa"/>
            <w:shd w:val="clear" w:color="auto" w:fill="D9D9D9" w:themeFill="background1" w:themeFillShade="D9"/>
          </w:tcPr>
          <w:p w14:paraId="0F30EAFB" w14:textId="77777777" w:rsidR="00F91617" w:rsidRDefault="00F91617" w:rsidP="00151557">
            <w:pPr>
              <w:rPr>
                <w:rFonts w:asciiTheme="minorHAnsi" w:hAnsiTheme="minorHAnsi" w:cstheme="minorHAnsi"/>
                <w:b/>
                <w:lang w:val="en-GB"/>
              </w:rPr>
            </w:pPr>
          </w:p>
        </w:tc>
        <w:tc>
          <w:tcPr>
            <w:tcW w:w="2950" w:type="dxa"/>
            <w:shd w:val="clear" w:color="auto" w:fill="D9D9D9" w:themeFill="background1" w:themeFillShade="D9"/>
          </w:tcPr>
          <w:p w14:paraId="62B34612" w14:textId="77777777" w:rsidR="00F91617" w:rsidRDefault="00F91617" w:rsidP="00151557">
            <w:pPr>
              <w:rPr>
                <w:rFonts w:asciiTheme="minorHAnsi" w:hAnsiTheme="minorHAnsi" w:cstheme="minorHAnsi"/>
                <w:b/>
              </w:rPr>
            </w:pPr>
            <w:r>
              <w:rPr>
                <w:rFonts w:asciiTheme="minorHAnsi" w:hAnsiTheme="minorHAnsi" w:cstheme="minorHAnsi"/>
                <w:b/>
              </w:rPr>
              <w:t>Γενικά Χαρακτηριστικά</w:t>
            </w:r>
          </w:p>
        </w:tc>
        <w:tc>
          <w:tcPr>
            <w:tcW w:w="1846" w:type="dxa"/>
            <w:shd w:val="clear" w:color="auto" w:fill="D9D9D9" w:themeFill="background1" w:themeFillShade="D9"/>
          </w:tcPr>
          <w:p w14:paraId="129404CC" w14:textId="77777777" w:rsidR="00F91617" w:rsidRDefault="00F91617" w:rsidP="00151557">
            <w:pPr>
              <w:rPr>
                <w:rFonts w:asciiTheme="minorHAnsi" w:hAnsiTheme="minorHAnsi" w:cstheme="minorHAnsi"/>
                <w:b/>
              </w:rPr>
            </w:pPr>
          </w:p>
        </w:tc>
        <w:tc>
          <w:tcPr>
            <w:tcW w:w="1855" w:type="dxa"/>
            <w:shd w:val="clear" w:color="auto" w:fill="D9D9D9" w:themeFill="background1" w:themeFillShade="D9"/>
          </w:tcPr>
          <w:p w14:paraId="5388BAEF" w14:textId="77777777" w:rsidR="00F91617" w:rsidRDefault="00F91617" w:rsidP="00151557">
            <w:pPr>
              <w:rPr>
                <w:rFonts w:asciiTheme="minorHAnsi" w:hAnsiTheme="minorHAnsi" w:cstheme="minorHAnsi"/>
                <w:b/>
              </w:rPr>
            </w:pPr>
          </w:p>
        </w:tc>
        <w:tc>
          <w:tcPr>
            <w:tcW w:w="1853" w:type="dxa"/>
            <w:shd w:val="clear" w:color="auto" w:fill="D9D9D9" w:themeFill="background1" w:themeFillShade="D9"/>
          </w:tcPr>
          <w:p w14:paraId="3F783ED6" w14:textId="77777777" w:rsidR="00F91617" w:rsidRDefault="00F91617" w:rsidP="00151557">
            <w:pPr>
              <w:rPr>
                <w:rFonts w:asciiTheme="minorHAnsi" w:hAnsiTheme="minorHAnsi" w:cstheme="minorHAnsi"/>
                <w:b/>
              </w:rPr>
            </w:pPr>
          </w:p>
        </w:tc>
      </w:tr>
      <w:tr w:rsidR="00F91617" w14:paraId="30EE6981" w14:textId="77777777" w:rsidTr="00F91617">
        <w:trPr>
          <w:jc w:val="center"/>
        </w:trPr>
        <w:tc>
          <w:tcPr>
            <w:tcW w:w="846" w:type="dxa"/>
          </w:tcPr>
          <w:p w14:paraId="02D5AF2F" w14:textId="77777777" w:rsidR="00F91617" w:rsidRDefault="00F91617" w:rsidP="005F6E6B">
            <w:pPr>
              <w:pStyle w:val="a3"/>
              <w:numPr>
                <w:ilvl w:val="0"/>
                <w:numId w:val="18"/>
              </w:numPr>
              <w:suppressAutoHyphens w:val="0"/>
              <w:spacing w:after="0" w:line="240" w:lineRule="auto"/>
              <w:contextualSpacing/>
              <w:rPr>
                <w:rFonts w:asciiTheme="minorHAnsi" w:hAnsiTheme="minorHAnsi" w:cstheme="minorHAnsi"/>
              </w:rPr>
            </w:pPr>
          </w:p>
        </w:tc>
        <w:tc>
          <w:tcPr>
            <w:tcW w:w="2950" w:type="dxa"/>
          </w:tcPr>
          <w:p w14:paraId="5AAE50CD" w14:textId="77777777" w:rsidR="00F91617" w:rsidRDefault="00F91617" w:rsidP="00151557">
            <w:pPr>
              <w:rPr>
                <w:rFonts w:ascii="Calibri" w:hAnsi="Calibri" w:cs="Calibri"/>
                <w:color w:val="000000"/>
                <w:sz w:val="22"/>
                <w:szCs w:val="22"/>
                <w:lang w:eastAsia="en-US"/>
              </w:rPr>
            </w:pPr>
            <w:r>
              <w:rPr>
                <w:rFonts w:ascii="Calibri" w:hAnsi="Calibri" w:cs="Calibri"/>
                <w:color w:val="000000"/>
                <w:sz w:val="22"/>
                <w:szCs w:val="22"/>
                <w:lang w:eastAsia="en-US"/>
              </w:rPr>
              <w:t xml:space="preserve">Πρέσα Ακροδεκτών Δικτύου για </w:t>
            </w:r>
            <w:proofErr w:type="spellStart"/>
            <w:r>
              <w:rPr>
                <w:rFonts w:ascii="Calibri" w:hAnsi="Calibri" w:cs="Calibri"/>
                <w:b/>
                <w:color w:val="000000"/>
                <w:sz w:val="22"/>
                <w:szCs w:val="22"/>
                <w:lang w:eastAsia="en-US"/>
              </w:rPr>
              <w:t>Passthrough</w:t>
            </w:r>
            <w:proofErr w:type="spellEnd"/>
            <w:r>
              <w:rPr>
                <w:rFonts w:ascii="Calibri" w:hAnsi="Calibri" w:cs="Calibri"/>
                <w:color w:val="000000"/>
                <w:sz w:val="22"/>
                <w:szCs w:val="22"/>
                <w:lang w:eastAsia="en-US"/>
              </w:rPr>
              <w:t xml:space="preserve"> και Κανονικά Βύσματα</w:t>
            </w:r>
          </w:p>
        </w:tc>
        <w:tc>
          <w:tcPr>
            <w:tcW w:w="1846" w:type="dxa"/>
          </w:tcPr>
          <w:p w14:paraId="6C5EB82F"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08CCD4F8"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3512E52B" w14:textId="77777777" w:rsidR="00F91617" w:rsidRDefault="00F91617" w:rsidP="00151557">
            <w:pPr>
              <w:rPr>
                <w:rFonts w:asciiTheme="minorHAnsi" w:hAnsiTheme="minorHAnsi" w:cstheme="minorHAnsi"/>
              </w:rPr>
            </w:pPr>
          </w:p>
        </w:tc>
      </w:tr>
      <w:tr w:rsidR="00F91617" w14:paraId="47C3D4C6" w14:textId="77777777" w:rsidTr="00F91617">
        <w:trPr>
          <w:jc w:val="center"/>
        </w:trPr>
        <w:tc>
          <w:tcPr>
            <w:tcW w:w="846" w:type="dxa"/>
          </w:tcPr>
          <w:p w14:paraId="45524D42" w14:textId="77777777" w:rsidR="00F91617" w:rsidRDefault="00F91617" w:rsidP="005F6E6B">
            <w:pPr>
              <w:pStyle w:val="a3"/>
              <w:numPr>
                <w:ilvl w:val="0"/>
                <w:numId w:val="18"/>
              </w:numPr>
              <w:suppressAutoHyphens w:val="0"/>
              <w:spacing w:after="0" w:line="240" w:lineRule="auto"/>
              <w:contextualSpacing/>
              <w:rPr>
                <w:rFonts w:asciiTheme="minorHAnsi" w:hAnsiTheme="minorHAnsi" w:cstheme="minorHAnsi"/>
              </w:rPr>
            </w:pPr>
          </w:p>
        </w:tc>
        <w:tc>
          <w:tcPr>
            <w:tcW w:w="2950" w:type="dxa"/>
          </w:tcPr>
          <w:p w14:paraId="016ABD30" w14:textId="77777777" w:rsidR="00F91617" w:rsidRDefault="00F91617" w:rsidP="00151557">
            <w:pPr>
              <w:rPr>
                <w:rFonts w:ascii="Calibri" w:hAnsi="Calibri" w:cs="Calibri"/>
                <w:color w:val="000000"/>
              </w:rPr>
            </w:pPr>
            <w:r>
              <w:rPr>
                <w:rFonts w:ascii="Calibri" w:hAnsi="Calibri" w:cs="Calibri"/>
                <w:color w:val="000000"/>
              </w:rPr>
              <w:t xml:space="preserve">Για βύσματα </w:t>
            </w:r>
            <w:r>
              <w:rPr>
                <w:rFonts w:ascii="Calibri" w:hAnsi="Calibri" w:cs="Calibri"/>
                <w:color w:val="000000"/>
                <w:lang w:val="en-US"/>
              </w:rPr>
              <w:t>RJ</w:t>
            </w:r>
            <w:r>
              <w:rPr>
                <w:rFonts w:ascii="Calibri" w:hAnsi="Calibri" w:cs="Calibri"/>
                <w:color w:val="000000"/>
              </w:rPr>
              <w:t xml:space="preserve">11, </w:t>
            </w:r>
            <w:r>
              <w:rPr>
                <w:rFonts w:ascii="Calibri" w:hAnsi="Calibri" w:cs="Calibri"/>
                <w:color w:val="000000"/>
                <w:lang w:val="en-US"/>
              </w:rPr>
              <w:t>RJ</w:t>
            </w:r>
            <w:r>
              <w:rPr>
                <w:rFonts w:ascii="Calibri" w:hAnsi="Calibri" w:cs="Calibri"/>
                <w:color w:val="000000"/>
              </w:rPr>
              <w:t>45</w:t>
            </w:r>
          </w:p>
        </w:tc>
        <w:tc>
          <w:tcPr>
            <w:tcW w:w="1846" w:type="dxa"/>
          </w:tcPr>
          <w:p w14:paraId="76E8969A" w14:textId="77777777" w:rsidR="00F91617" w:rsidRDefault="00F91617" w:rsidP="00151557">
            <w:pPr>
              <w:rPr>
                <w:rFonts w:asciiTheme="minorHAnsi" w:hAnsiTheme="minorHAnsi" w:cstheme="minorHAnsi"/>
                <w:lang w:val="en-US"/>
              </w:rPr>
            </w:pPr>
            <w:r>
              <w:rPr>
                <w:rFonts w:asciiTheme="minorHAnsi" w:hAnsiTheme="minorHAnsi" w:cstheme="minorHAnsi"/>
                <w:lang w:val="en-US"/>
              </w:rPr>
              <w:t>NAI</w:t>
            </w:r>
          </w:p>
        </w:tc>
        <w:tc>
          <w:tcPr>
            <w:tcW w:w="1855" w:type="dxa"/>
            <w:shd w:val="clear" w:color="auto" w:fill="D9D9D9" w:themeFill="background1" w:themeFillShade="D9"/>
          </w:tcPr>
          <w:p w14:paraId="53E68CAE" w14:textId="77777777" w:rsidR="00F91617" w:rsidRDefault="00F91617" w:rsidP="00151557">
            <w:pPr>
              <w:rPr>
                <w:rFonts w:asciiTheme="minorHAnsi" w:hAnsiTheme="minorHAnsi" w:cstheme="minorHAnsi"/>
              </w:rPr>
            </w:pPr>
          </w:p>
        </w:tc>
        <w:tc>
          <w:tcPr>
            <w:tcW w:w="1853" w:type="dxa"/>
            <w:shd w:val="clear" w:color="auto" w:fill="D9D9D9" w:themeFill="background1" w:themeFillShade="D9"/>
          </w:tcPr>
          <w:p w14:paraId="4EAFC275" w14:textId="77777777" w:rsidR="00F91617" w:rsidRDefault="00F91617" w:rsidP="00151557">
            <w:pPr>
              <w:rPr>
                <w:rFonts w:asciiTheme="minorHAnsi" w:hAnsiTheme="minorHAnsi" w:cstheme="minorHAnsi"/>
              </w:rPr>
            </w:pPr>
          </w:p>
        </w:tc>
      </w:tr>
    </w:tbl>
    <w:p w14:paraId="7D559CA8" w14:textId="77777777" w:rsidR="00F91617" w:rsidRDefault="003A53FC" w:rsidP="003A53FC">
      <w:pPr>
        <w:suppressAutoHyphens w:val="0"/>
        <w:autoSpaceDE w:val="0"/>
        <w:autoSpaceDN w:val="0"/>
        <w:adjustRightInd w:val="0"/>
        <w:spacing w:after="120"/>
        <w:contextualSpacing/>
        <w:jc w:val="center"/>
        <w:rPr>
          <w:rFonts w:ascii="Tahoma" w:hAnsi="Tahoma" w:cs="Tahoma"/>
          <w:b/>
          <w:sz w:val="20"/>
          <w:szCs w:val="20"/>
        </w:rPr>
      </w:pPr>
      <w:r w:rsidRPr="00CD7A7C">
        <w:rPr>
          <w:rFonts w:ascii="Tahoma" w:hAnsi="Tahoma" w:cs="Tahoma"/>
          <w:b/>
          <w:sz w:val="20"/>
          <w:szCs w:val="20"/>
        </w:rPr>
        <w:t xml:space="preserve">    </w:t>
      </w:r>
    </w:p>
    <w:p w14:paraId="6D42E888" w14:textId="3A3E2671" w:rsidR="003A53FC" w:rsidRPr="005075B6" w:rsidRDefault="003A53FC" w:rsidP="003A53FC">
      <w:pPr>
        <w:suppressAutoHyphens w:val="0"/>
        <w:autoSpaceDE w:val="0"/>
        <w:autoSpaceDN w:val="0"/>
        <w:adjustRightInd w:val="0"/>
        <w:spacing w:after="120"/>
        <w:contextualSpacing/>
        <w:jc w:val="center"/>
        <w:rPr>
          <w:rFonts w:ascii="Tahoma" w:hAnsi="Tahoma" w:cs="Tahoma"/>
          <w:b/>
          <w:sz w:val="20"/>
          <w:szCs w:val="20"/>
        </w:rPr>
        <w:sectPr w:rsidR="003A53FC" w:rsidRPr="005075B6" w:rsidSect="003A53FC">
          <w:footerReference w:type="default" r:id="rId12"/>
          <w:pgSz w:w="11906" w:h="16838"/>
          <w:pgMar w:top="1440" w:right="1134" w:bottom="1440" w:left="1134" w:header="709" w:footer="709" w:gutter="0"/>
          <w:cols w:space="708"/>
          <w:docGrid w:linePitch="360"/>
        </w:sectPr>
      </w:pPr>
      <w:r w:rsidRPr="00CD7A7C">
        <w:rPr>
          <w:rFonts w:ascii="Tahoma" w:hAnsi="Tahoma" w:cs="Tahoma"/>
          <w:b/>
          <w:sz w:val="20"/>
          <w:szCs w:val="20"/>
        </w:rPr>
        <w:t xml:space="preserve"> </w:t>
      </w:r>
      <w:r w:rsidRPr="00CD7A7C">
        <w:rPr>
          <w:rFonts w:ascii="Tahoma" w:hAnsi="Tahoma" w:cs="Tahoma"/>
          <w:b/>
          <w:color w:val="000000"/>
          <w:sz w:val="20"/>
          <w:szCs w:val="20"/>
          <w:lang w:eastAsia="el-GR"/>
        </w:rPr>
        <w:t>Ο/Η ΝΟΜΙΜΟΣ/Η  ΕΚΠΡΟΣΩΠΟΣ</w:t>
      </w:r>
    </w:p>
    <w:p w14:paraId="63471DE8" w14:textId="4359AE3E" w:rsidR="003F301C" w:rsidRPr="009274CF" w:rsidRDefault="003F301C" w:rsidP="009274CF">
      <w:pPr>
        <w:spacing w:line="360" w:lineRule="auto"/>
        <w:jc w:val="both"/>
        <w:rPr>
          <w:rFonts w:ascii="Tahoma" w:hAnsi="Tahoma" w:cs="Tahoma"/>
          <w:bCs/>
          <w:sz w:val="22"/>
          <w:szCs w:val="22"/>
        </w:rPr>
      </w:pPr>
      <w:r w:rsidRPr="009274CF">
        <w:rPr>
          <w:rFonts w:ascii="Tahoma" w:hAnsi="Tahoma" w:cs="Tahoma"/>
          <w:bCs/>
          <w:sz w:val="22"/>
          <w:szCs w:val="22"/>
        </w:rPr>
        <w:lastRenderedPageBreak/>
        <w:t xml:space="preserve">Επισυνάπτονται Υποδείγματα Υπεύθυνων Δηλώσεων που αποτελούν αναπόσπαστο τμήμα της </w:t>
      </w:r>
      <w:proofErr w:type="spellStart"/>
      <w:r w:rsidRPr="009274CF">
        <w:rPr>
          <w:rFonts w:ascii="Tahoma" w:hAnsi="Tahoma" w:cs="Tahoma"/>
          <w:bCs/>
          <w:sz w:val="22"/>
          <w:szCs w:val="22"/>
        </w:rPr>
        <w:t>αριθμ</w:t>
      </w:r>
      <w:proofErr w:type="spellEnd"/>
      <w:r w:rsidRPr="009274CF">
        <w:rPr>
          <w:rFonts w:ascii="Tahoma" w:hAnsi="Tahoma" w:cs="Tahoma"/>
          <w:bCs/>
          <w:sz w:val="22"/>
          <w:szCs w:val="22"/>
        </w:rPr>
        <w:t xml:space="preserve">. </w:t>
      </w:r>
      <w:r w:rsidR="0094106F">
        <w:rPr>
          <w:rFonts w:ascii="Tahoma" w:hAnsi="Tahoma" w:cs="Tahoma"/>
          <w:bCs/>
          <w:sz w:val="22"/>
          <w:szCs w:val="22"/>
        </w:rPr>
        <w:t>15093</w:t>
      </w:r>
      <w:r w:rsidR="006A13F9" w:rsidRPr="009274CF">
        <w:rPr>
          <w:rFonts w:ascii="Tahoma" w:hAnsi="Tahoma" w:cs="Tahoma"/>
          <w:bCs/>
          <w:sz w:val="22"/>
          <w:szCs w:val="22"/>
        </w:rPr>
        <w:t>/24/ΓΠ/</w:t>
      </w:r>
      <w:r w:rsidR="007E22C3">
        <w:rPr>
          <w:rFonts w:ascii="Tahoma" w:hAnsi="Tahoma" w:cs="Tahoma"/>
          <w:bCs/>
          <w:sz w:val="22"/>
          <w:szCs w:val="22"/>
        </w:rPr>
        <w:t>15.07</w:t>
      </w:r>
      <w:r w:rsidR="006A13F9" w:rsidRPr="009274CF">
        <w:rPr>
          <w:rFonts w:ascii="Tahoma" w:hAnsi="Tahoma" w:cs="Tahoma"/>
          <w:bCs/>
          <w:sz w:val="22"/>
          <w:szCs w:val="22"/>
        </w:rPr>
        <w:t xml:space="preserve">.2024 </w:t>
      </w:r>
      <w:r w:rsidRPr="009274CF">
        <w:rPr>
          <w:rFonts w:ascii="Tahoma" w:hAnsi="Tahoma" w:cs="Tahoma"/>
          <w:bCs/>
          <w:sz w:val="22"/>
          <w:szCs w:val="22"/>
        </w:rPr>
        <w:t xml:space="preserve">πρόσκλησης εκδήλωσης ενδιαφέροντος του Π.Θ. </w:t>
      </w:r>
    </w:p>
    <w:p w14:paraId="3A534ADD" w14:textId="77777777" w:rsidR="003F301C" w:rsidRPr="00BF4AB3" w:rsidRDefault="003F301C" w:rsidP="003F301C">
      <w:pPr>
        <w:suppressAutoHyphens w:val="0"/>
        <w:spacing w:line="360" w:lineRule="auto"/>
        <w:jc w:val="center"/>
        <w:rPr>
          <w:b/>
          <w:sz w:val="22"/>
          <w:szCs w:val="22"/>
        </w:rPr>
      </w:pPr>
    </w:p>
    <w:p w14:paraId="286BC43F" w14:textId="77777777" w:rsidR="003F301C" w:rsidRPr="00B10F50" w:rsidRDefault="003F301C" w:rsidP="005F6E6B">
      <w:pPr>
        <w:pStyle w:val="a3"/>
        <w:numPr>
          <w:ilvl w:val="0"/>
          <w:numId w:val="6"/>
        </w:numPr>
        <w:suppressAutoHyphens w:val="0"/>
        <w:jc w:val="both"/>
        <w:rPr>
          <w:rFonts w:asciiTheme="minorHAnsi" w:hAnsiTheme="minorHAnsi"/>
          <w:color w:val="000000"/>
          <w:lang w:eastAsia="el-GR"/>
        </w:rPr>
      </w:pPr>
    </w:p>
    <w:p w14:paraId="4954750F" w14:textId="77777777" w:rsidR="003F301C" w:rsidRPr="008C023D" w:rsidRDefault="003F301C" w:rsidP="003F301C">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6569284F" wp14:editId="0E3C38D7">
            <wp:extent cx="438150" cy="445974"/>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481BA7ED" w14:textId="77777777" w:rsidR="003F301C" w:rsidRPr="008C023D" w:rsidRDefault="003F301C" w:rsidP="003F301C">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68060304" w14:textId="77777777" w:rsidR="003F301C" w:rsidRPr="008C023D" w:rsidRDefault="003F301C" w:rsidP="003F301C">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49AE9B13" w14:textId="77777777" w:rsidR="003F301C" w:rsidRPr="008C023D" w:rsidRDefault="003F301C" w:rsidP="003F301C">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3F301C" w:rsidRPr="008C023D" w14:paraId="0537B47D" w14:textId="77777777" w:rsidTr="001F0BE6">
        <w:trPr>
          <w:cantSplit/>
          <w:trHeight w:val="189"/>
        </w:trPr>
        <w:tc>
          <w:tcPr>
            <w:tcW w:w="1824" w:type="dxa"/>
          </w:tcPr>
          <w:p w14:paraId="4A8013F3"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2E8A2845" w14:textId="77777777" w:rsidR="003F301C" w:rsidRPr="008C023D" w:rsidRDefault="003F301C" w:rsidP="001F0BE6">
            <w:pPr>
              <w:suppressAutoHyphens w:val="0"/>
              <w:spacing w:before="240"/>
              <w:ind w:right="-6878"/>
              <w:rPr>
                <w:rFonts w:asciiTheme="minorHAnsi" w:hAnsiTheme="minorHAnsi" w:cs="Calibri"/>
                <w:sz w:val="22"/>
                <w:szCs w:val="22"/>
                <w:lang w:val="en-US" w:eastAsia="el-GR"/>
              </w:rPr>
            </w:pPr>
          </w:p>
        </w:tc>
      </w:tr>
      <w:tr w:rsidR="003F301C" w:rsidRPr="008C023D" w14:paraId="03DB184F" w14:textId="77777777" w:rsidTr="001F0BE6">
        <w:trPr>
          <w:cantSplit/>
          <w:trHeight w:val="183"/>
        </w:trPr>
        <w:tc>
          <w:tcPr>
            <w:tcW w:w="1824" w:type="dxa"/>
          </w:tcPr>
          <w:p w14:paraId="4513D595"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24F59B7C"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c>
          <w:tcPr>
            <w:tcW w:w="1096" w:type="dxa"/>
            <w:gridSpan w:val="3"/>
          </w:tcPr>
          <w:p w14:paraId="7D5A9C2A"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1825F956"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r>
      <w:tr w:rsidR="003F301C" w:rsidRPr="008C023D" w14:paraId="7D58D841" w14:textId="77777777" w:rsidTr="001F0BE6">
        <w:trPr>
          <w:cantSplit/>
          <w:trHeight w:val="176"/>
        </w:trPr>
        <w:tc>
          <w:tcPr>
            <w:tcW w:w="2922" w:type="dxa"/>
            <w:gridSpan w:val="3"/>
          </w:tcPr>
          <w:p w14:paraId="07404DCB"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48F515F9"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01F5A70A" w14:textId="77777777" w:rsidTr="001F0BE6">
        <w:trPr>
          <w:cantSplit/>
          <w:trHeight w:val="581"/>
        </w:trPr>
        <w:tc>
          <w:tcPr>
            <w:tcW w:w="2922" w:type="dxa"/>
            <w:gridSpan w:val="3"/>
          </w:tcPr>
          <w:p w14:paraId="546D3DE8"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DECD6B4"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4D5C3F8B" w14:textId="77777777" w:rsidTr="001F0BE6">
        <w:trPr>
          <w:cantSplit/>
          <w:trHeight w:val="260"/>
        </w:trPr>
        <w:tc>
          <w:tcPr>
            <w:tcW w:w="2922" w:type="dxa"/>
            <w:gridSpan w:val="3"/>
          </w:tcPr>
          <w:p w14:paraId="4815D09F" w14:textId="77777777" w:rsidR="003F301C" w:rsidRPr="008C023D" w:rsidRDefault="003F301C" w:rsidP="001F0BE6">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07F14121" w14:textId="77777777" w:rsidR="003F301C" w:rsidRPr="008C023D" w:rsidRDefault="003F301C" w:rsidP="001F0BE6">
            <w:pPr>
              <w:suppressAutoHyphens w:val="0"/>
              <w:spacing w:before="240"/>
              <w:ind w:right="-2332"/>
              <w:rPr>
                <w:rFonts w:asciiTheme="minorHAnsi" w:hAnsiTheme="minorHAnsi" w:cs="Calibri"/>
                <w:sz w:val="22"/>
                <w:szCs w:val="22"/>
                <w:lang w:eastAsia="el-GR"/>
              </w:rPr>
            </w:pPr>
          </w:p>
        </w:tc>
      </w:tr>
      <w:tr w:rsidR="003F301C" w:rsidRPr="008C023D" w14:paraId="485C4804" w14:textId="77777777" w:rsidTr="001F0BE6">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6FE85F2"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4D657592"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B5CF726" w14:textId="77777777" w:rsidTr="001F0BE6">
        <w:trPr>
          <w:cantSplit/>
          <w:trHeight w:val="178"/>
        </w:trPr>
        <w:tc>
          <w:tcPr>
            <w:tcW w:w="2922" w:type="dxa"/>
            <w:gridSpan w:val="3"/>
          </w:tcPr>
          <w:p w14:paraId="1743A376"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18E2AFD3"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4B7FEFD8"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0621022C"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58600CD" w14:textId="77777777" w:rsidTr="001F0BE6">
        <w:trPr>
          <w:cantSplit/>
          <w:trHeight w:val="149"/>
        </w:trPr>
        <w:tc>
          <w:tcPr>
            <w:tcW w:w="2159" w:type="dxa"/>
            <w:gridSpan w:val="2"/>
          </w:tcPr>
          <w:p w14:paraId="78824A3D"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966F368"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2" w:type="dxa"/>
          </w:tcPr>
          <w:p w14:paraId="3D94B054"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0C3D4E4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26F193E6"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1CC3B3A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548" w:type="dxa"/>
          </w:tcPr>
          <w:p w14:paraId="1AD0B483"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53A9D610"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547D13FD" w14:textId="77777777" w:rsidTr="001F0BE6">
        <w:trPr>
          <w:cantSplit/>
          <w:trHeight w:val="300"/>
        </w:trPr>
        <w:tc>
          <w:tcPr>
            <w:tcW w:w="3545" w:type="dxa"/>
            <w:gridSpan w:val="4"/>
            <w:vAlign w:val="bottom"/>
          </w:tcPr>
          <w:p w14:paraId="70D97BE8"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2735F67"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2193" w:type="dxa"/>
            <w:gridSpan w:val="3"/>
            <w:vAlign w:val="bottom"/>
          </w:tcPr>
          <w:p w14:paraId="7F1FD073"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028CCA69"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E3DD0B8" w14:textId="77777777" w:rsidR="003F301C" w:rsidRPr="008C023D" w:rsidRDefault="003F301C" w:rsidP="001F0BE6">
            <w:pPr>
              <w:suppressAutoHyphens w:val="0"/>
              <w:spacing w:before="240"/>
              <w:rPr>
                <w:rFonts w:asciiTheme="minorHAnsi" w:hAnsiTheme="minorHAnsi" w:cs="Calibri"/>
                <w:sz w:val="22"/>
                <w:szCs w:val="22"/>
                <w:lang w:eastAsia="el-GR"/>
              </w:rPr>
            </w:pPr>
          </w:p>
        </w:tc>
      </w:tr>
    </w:tbl>
    <w:p w14:paraId="5D74A61A" w14:textId="77777777" w:rsidR="003F301C" w:rsidRPr="008C023D" w:rsidRDefault="003F301C" w:rsidP="003F301C">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3F301C" w:rsidRPr="008C023D" w14:paraId="5273AE24" w14:textId="77777777" w:rsidTr="001F0BE6">
        <w:trPr>
          <w:trHeight w:val="169"/>
        </w:trPr>
        <w:tc>
          <w:tcPr>
            <w:tcW w:w="5000" w:type="pct"/>
          </w:tcPr>
          <w:p w14:paraId="5F152170" w14:textId="77777777" w:rsidR="003F301C" w:rsidRDefault="003F301C" w:rsidP="001F0BE6">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48B0B867" w14:textId="77777777" w:rsidR="003F301C" w:rsidRPr="008C023D" w:rsidRDefault="003F301C" w:rsidP="001F0BE6">
            <w:pPr>
              <w:tabs>
                <w:tab w:val="left" w:pos="34"/>
              </w:tabs>
              <w:suppressAutoHyphens w:val="0"/>
              <w:ind w:right="124"/>
              <w:rPr>
                <w:rFonts w:asciiTheme="minorHAnsi" w:hAnsiTheme="minorHAnsi" w:cs="Calibri"/>
                <w:sz w:val="22"/>
                <w:szCs w:val="22"/>
                <w:lang w:eastAsia="el-GR"/>
              </w:rPr>
            </w:pPr>
          </w:p>
          <w:p w14:paraId="3E9F24C7" w14:textId="77777777" w:rsidR="003F301C" w:rsidRPr="008C023D" w:rsidRDefault="003F301C" w:rsidP="005F6E6B">
            <w:pPr>
              <w:numPr>
                <w:ilvl w:val="0"/>
                <w:numId w:val="1"/>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7A52CC91"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εταιρεία/επιχείρησή μας δεν βρίσκεται σε καμία από τις καταστάσεις των</w:t>
            </w:r>
            <w:r>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Pr>
                <w:rFonts w:asciiTheme="minorHAnsi" w:hAnsiTheme="minorHAnsi" w:cs="Calibri"/>
                <w:color w:val="000000"/>
                <w:sz w:val="22"/>
                <w:szCs w:val="22"/>
                <w:lang w:eastAsia="el-GR"/>
              </w:rPr>
              <w:t>,</w:t>
            </w:r>
            <w:r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557ED48E"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w:t>
            </w:r>
            <w:r w:rsidRPr="009274CF">
              <w:rPr>
                <w:rFonts w:asciiTheme="minorHAnsi" w:hAnsiTheme="minorHAnsi" w:cs="Calibri"/>
                <w:b/>
                <w:bCs/>
                <w:color w:val="000000"/>
                <w:sz w:val="22"/>
                <w:szCs w:val="22"/>
                <w:lang w:eastAsia="el-GR"/>
              </w:rPr>
              <w:t>δικαιολογητικά συμμετοχής</w:t>
            </w:r>
            <w:r w:rsidRPr="008C023D">
              <w:rPr>
                <w:rFonts w:asciiTheme="minorHAnsi" w:hAnsiTheme="minorHAnsi" w:cs="Calibri"/>
                <w:color w:val="000000"/>
                <w:sz w:val="22"/>
                <w:szCs w:val="22"/>
                <w:lang w:eastAsia="el-GR"/>
              </w:rPr>
              <w:t xml:space="preserve"> προσκομί</w:t>
            </w:r>
            <w:r>
              <w:rPr>
                <w:rFonts w:asciiTheme="minorHAnsi" w:hAnsiTheme="minorHAnsi" w:cs="Calibri"/>
                <w:color w:val="000000"/>
                <w:sz w:val="22"/>
                <w:szCs w:val="22"/>
                <w:lang w:eastAsia="el-GR"/>
              </w:rPr>
              <w:t>ζ</w:t>
            </w:r>
            <w:r w:rsidRPr="008C023D">
              <w:rPr>
                <w:rFonts w:asciiTheme="minorHAnsi" w:hAnsiTheme="minorHAnsi" w:cs="Calibri"/>
                <w:color w:val="000000"/>
                <w:sz w:val="22"/>
                <w:szCs w:val="22"/>
                <w:lang w:eastAsia="el-GR"/>
              </w:rPr>
              <w:t xml:space="preserve">ουμε </w:t>
            </w:r>
            <w:r w:rsidRPr="003F301C">
              <w:rPr>
                <w:rFonts w:asciiTheme="minorHAnsi" w:hAnsiTheme="minorHAnsi" w:cs="Calibri"/>
                <w:bCs/>
                <w:color w:val="000000"/>
                <w:sz w:val="22"/>
                <w:szCs w:val="22"/>
                <w:lang w:eastAsia="el-GR"/>
              </w:rPr>
              <w:t>α) τα αποδεικτικά έγγραφα νομιμοποίησης</w:t>
            </w:r>
            <w:r w:rsidRPr="003F301C">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β) ποινικό μητρώο </w:t>
            </w:r>
            <w:proofErr w:type="spellStart"/>
            <w:r w:rsidRPr="003F301C">
              <w:rPr>
                <w:rFonts w:asciiTheme="minorHAnsi" w:hAnsiTheme="minorHAnsi" w:cs="Calibri"/>
                <w:color w:val="000000"/>
                <w:sz w:val="22"/>
                <w:szCs w:val="22"/>
                <w:lang w:eastAsia="el-GR"/>
              </w:rPr>
              <w:t>νομίμου</w:t>
            </w:r>
            <w:proofErr w:type="spellEnd"/>
            <w:r w:rsidRPr="003F301C">
              <w:rPr>
                <w:rFonts w:asciiTheme="minorHAnsi" w:hAnsiTheme="minorHAnsi" w:cs="Calibri"/>
                <w:color w:val="000000"/>
                <w:sz w:val="22"/>
                <w:szCs w:val="22"/>
                <w:lang w:eastAsia="el-GR"/>
              </w:rPr>
              <w:t>/ων εκπροσώπου/ων ή αντί αυτού υπεύθυνη δήλωση, όπως αυτή που προσαρτάται στην παρούσα πρόσκληση γ) αποδεικτικό ασφαλιστικής ενημερότητας και δ) αποδεικτικό φορολογικής ενημερότητας</w:t>
            </w:r>
            <w:r w:rsidRPr="008C023D">
              <w:rPr>
                <w:rFonts w:asciiTheme="minorHAnsi" w:hAnsiTheme="minorHAnsi" w:cs="Calibri"/>
                <w:color w:val="000000"/>
                <w:sz w:val="22"/>
                <w:szCs w:val="22"/>
                <w:lang w:eastAsia="el-GR"/>
              </w:rPr>
              <w:t>».</w:t>
            </w:r>
          </w:p>
          <w:p w14:paraId="7DAD2B6A"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Pr>
                <w:rFonts w:asciiTheme="minorHAnsi" w:hAnsiTheme="minorHAnsi" w:cs="Calibri"/>
                <w:color w:val="000000"/>
                <w:sz w:val="22"/>
                <w:szCs w:val="22"/>
                <w:lang w:eastAsia="el-GR"/>
              </w:rPr>
              <w:t>τους</w:t>
            </w:r>
          </w:p>
          <w:p w14:paraId="77678DEC" w14:textId="77777777" w:rsidR="003F301C" w:rsidRPr="0015395E"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5ABC7FDC" w14:textId="77777777" w:rsid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14:paraId="0C81EEC5" w14:textId="77777777" w:rsidR="003F301C" w:rsidRP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6FB1B8DB" w14:textId="77777777" w:rsidR="003F301C" w:rsidRPr="00D77D94" w:rsidRDefault="003F301C" w:rsidP="001F0BE6">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Pr="008C023D">
              <w:rPr>
                <w:rFonts w:asciiTheme="minorHAnsi" w:hAnsiTheme="minorHAnsi" w:cs="Calibri"/>
                <w:sz w:val="22"/>
                <w:szCs w:val="22"/>
                <w:lang w:eastAsia="el-GR"/>
              </w:rPr>
              <w:t>……….20</w:t>
            </w:r>
            <w:r w:rsidRPr="00FC3419">
              <w:rPr>
                <w:rFonts w:asciiTheme="minorHAnsi" w:hAnsiTheme="minorHAnsi" w:cs="Calibri"/>
                <w:sz w:val="22"/>
                <w:szCs w:val="22"/>
                <w:lang w:eastAsia="el-GR"/>
              </w:rPr>
              <w:t>2</w:t>
            </w:r>
            <w:r>
              <w:rPr>
                <w:rFonts w:asciiTheme="minorHAnsi" w:hAnsiTheme="minorHAnsi" w:cs="Calibri"/>
                <w:sz w:val="22"/>
                <w:szCs w:val="22"/>
                <w:lang w:eastAsia="el-GR"/>
              </w:rPr>
              <w:t>4</w:t>
            </w:r>
          </w:p>
          <w:p w14:paraId="100D99BB"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p w14:paraId="74CF4B42"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4F87293F"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0F4642E9"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1581A323"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295C3BED"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tc>
      </w:tr>
    </w:tbl>
    <w:p w14:paraId="3AEC7A03" w14:textId="77777777" w:rsidR="003F301C" w:rsidRDefault="003F301C" w:rsidP="003F301C">
      <w:pPr>
        <w:suppressAutoHyphens w:val="0"/>
        <w:spacing w:after="160" w:line="259" w:lineRule="auto"/>
        <w:ind w:left="-284"/>
        <w:rPr>
          <w:rFonts w:asciiTheme="minorHAnsi" w:hAnsiTheme="minorHAnsi"/>
          <w:sz w:val="22"/>
          <w:szCs w:val="22"/>
        </w:rPr>
      </w:pPr>
    </w:p>
    <w:p w14:paraId="1D11A440" w14:textId="77777777" w:rsidR="003F301C" w:rsidRDefault="003F301C" w:rsidP="003F301C">
      <w:pPr>
        <w:suppressAutoHyphens w:val="0"/>
        <w:spacing w:after="160" w:line="259" w:lineRule="auto"/>
        <w:ind w:left="-284"/>
        <w:rPr>
          <w:rFonts w:asciiTheme="minorHAnsi" w:hAnsiTheme="minorHAnsi"/>
          <w:sz w:val="22"/>
          <w:szCs w:val="22"/>
        </w:rPr>
      </w:pPr>
    </w:p>
    <w:p w14:paraId="48D6F8F3" w14:textId="77777777" w:rsidR="003F301C" w:rsidRDefault="003F301C" w:rsidP="003F301C">
      <w:pPr>
        <w:suppressAutoHyphens w:val="0"/>
        <w:spacing w:after="160" w:line="259" w:lineRule="auto"/>
        <w:ind w:left="-284"/>
        <w:rPr>
          <w:rFonts w:asciiTheme="minorHAnsi" w:hAnsiTheme="minorHAnsi"/>
          <w:sz w:val="22"/>
          <w:szCs w:val="22"/>
        </w:rPr>
      </w:pPr>
    </w:p>
    <w:p w14:paraId="7A1969FA" w14:textId="77777777" w:rsidR="003F301C" w:rsidRDefault="003F301C" w:rsidP="003F301C">
      <w:pPr>
        <w:suppressAutoHyphens w:val="0"/>
        <w:spacing w:after="160" w:line="259" w:lineRule="auto"/>
        <w:ind w:left="-284"/>
        <w:rPr>
          <w:rFonts w:asciiTheme="minorHAnsi" w:hAnsiTheme="minorHAnsi"/>
          <w:sz w:val="22"/>
          <w:szCs w:val="22"/>
        </w:rPr>
      </w:pPr>
    </w:p>
    <w:p w14:paraId="3C0384A5" w14:textId="77777777" w:rsidR="003F301C" w:rsidRDefault="003F301C" w:rsidP="003F301C">
      <w:pPr>
        <w:suppressAutoHyphens w:val="0"/>
        <w:spacing w:after="160" w:line="259" w:lineRule="auto"/>
        <w:rPr>
          <w:rFonts w:asciiTheme="minorHAnsi" w:hAnsiTheme="minorHAnsi"/>
          <w:sz w:val="22"/>
          <w:szCs w:val="22"/>
        </w:rPr>
      </w:pPr>
    </w:p>
    <w:p w14:paraId="6E048C46" w14:textId="77777777" w:rsidR="003F301C" w:rsidRDefault="003F301C" w:rsidP="003F301C">
      <w:pPr>
        <w:suppressAutoHyphens w:val="0"/>
        <w:spacing w:after="160" w:line="259" w:lineRule="auto"/>
        <w:rPr>
          <w:rFonts w:asciiTheme="minorHAnsi" w:hAnsiTheme="minorHAnsi"/>
          <w:sz w:val="22"/>
          <w:szCs w:val="22"/>
        </w:rPr>
      </w:pPr>
    </w:p>
    <w:p w14:paraId="057DFC49" w14:textId="77777777" w:rsidR="00A10903" w:rsidRDefault="00A10903" w:rsidP="003F301C">
      <w:pPr>
        <w:suppressAutoHyphens w:val="0"/>
        <w:spacing w:after="160" w:line="259" w:lineRule="auto"/>
        <w:rPr>
          <w:rFonts w:asciiTheme="minorHAnsi" w:hAnsiTheme="minorHAnsi"/>
          <w:sz w:val="22"/>
          <w:szCs w:val="22"/>
        </w:rPr>
      </w:pPr>
    </w:p>
    <w:p w14:paraId="3F864D92" w14:textId="77777777" w:rsidR="003F301C" w:rsidRPr="00BF4AB3" w:rsidRDefault="003F301C" w:rsidP="003F301C">
      <w:pPr>
        <w:suppressAutoHyphens w:val="0"/>
        <w:spacing w:line="360" w:lineRule="auto"/>
        <w:rPr>
          <w:rFonts w:asciiTheme="minorHAnsi" w:hAnsiTheme="minorHAnsi"/>
          <w:b/>
          <w:sz w:val="22"/>
          <w:szCs w:val="22"/>
        </w:rPr>
      </w:pPr>
      <w:r>
        <w:rPr>
          <w:b/>
          <w:sz w:val="22"/>
          <w:szCs w:val="22"/>
        </w:rPr>
        <w:t>2.</w:t>
      </w:r>
    </w:p>
    <w:p w14:paraId="1E5AA27F" w14:textId="77777777" w:rsidR="003F301C" w:rsidRPr="00BF4AB3" w:rsidRDefault="003F301C" w:rsidP="003F301C">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59264" behindDoc="0" locked="0" layoutInCell="1" allowOverlap="1" wp14:anchorId="375D574A" wp14:editId="12EA7ACB">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8CC31FD" id="Ορθογώνιο 2" o:spid="_x0000_s1026" style="position:absolute;margin-left:-25.2pt;margin-top:-4.1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1618AE6B" w14:textId="77777777" w:rsidR="003F301C" w:rsidRPr="00BF4AB3" w:rsidRDefault="003F301C" w:rsidP="003F301C">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4BE7EEE6" w14:textId="77777777" w:rsidR="003F301C" w:rsidRPr="00BF4AB3" w:rsidRDefault="003F301C" w:rsidP="003F301C">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F301C" w:rsidRPr="00BF4AB3" w14:paraId="5AAF1603" w14:textId="77777777" w:rsidTr="001F0BE6">
        <w:trPr>
          <w:gridAfter w:val="1"/>
          <w:wAfter w:w="6" w:type="dxa"/>
          <w:cantSplit/>
          <w:trHeight w:val="415"/>
          <w:jc w:val="center"/>
        </w:trPr>
        <w:tc>
          <w:tcPr>
            <w:tcW w:w="1368" w:type="dxa"/>
          </w:tcPr>
          <w:p w14:paraId="1BC4D7F5" w14:textId="77777777" w:rsidR="003F301C" w:rsidRPr="00BF4AB3" w:rsidRDefault="003F301C" w:rsidP="001F0BE6">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699D82C8" w14:textId="77777777" w:rsidR="003F301C" w:rsidRPr="00BF4AB3" w:rsidRDefault="003F301C" w:rsidP="001F0BE6">
            <w:pPr>
              <w:spacing w:before="240"/>
              <w:ind w:right="-6878"/>
              <w:rPr>
                <w:rFonts w:ascii="Arial" w:hAnsi="Arial" w:cs="Arial"/>
                <w:sz w:val="22"/>
              </w:rPr>
            </w:pPr>
          </w:p>
        </w:tc>
      </w:tr>
      <w:tr w:rsidR="003F301C" w:rsidRPr="00BF4AB3" w14:paraId="06A4FBB3" w14:textId="77777777" w:rsidTr="001F0BE6">
        <w:trPr>
          <w:gridAfter w:val="1"/>
          <w:wAfter w:w="6" w:type="dxa"/>
          <w:cantSplit/>
          <w:trHeight w:val="415"/>
          <w:jc w:val="center"/>
        </w:trPr>
        <w:tc>
          <w:tcPr>
            <w:tcW w:w="1368" w:type="dxa"/>
          </w:tcPr>
          <w:p w14:paraId="09EC4563"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482EA7B4" w14:textId="77777777" w:rsidR="003F301C" w:rsidRPr="00BF4AB3" w:rsidRDefault="003F301C" w:rsidP="001F0BE6">
            <w:pPr>
              <w:spacing w:before="240"/>
              <w:ind w:right="-6878"/>
              <w:rPr>
                <w:rFonts w:ascii="Arial" w:hAnsi="Arial" w:cs="Arial"/>
                <w:sz w:val="16"/>
              </w:rPr>
            </w:pPr>
          </w:p>
        </w:tc>
        <w:tc>
          <w:tcPr>
            <w:tcW w:w="1080" w:type="dxa"/>
            <w:gridSpan w:val="3"/>
          </w:tcPr>
          <w:p w14:paraId="40E47BD5"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86F733F" w14:textId="77777777" w:rsidR="003F301C" w:rsidRPr="00BF4AB3" w:rsidRDefault="003F301C" w:rsidP="001F0BE6">
            <w:pPr>
              <w:spacing w:before="240"/>
              <w:ind w:right="-6878"/>
              <w:rPr>
                <w:rFonts w:ascii="Arial" w:hAnsi="Arial" w:cs="Arial"/>
                <w:sz w:val="16"/>
              </w:rPr>
            </w:pPr>
          </w:p>
        </w:tc>
      </w:tr>
      <w:tr w:rsidR="003F301C" w:rsidRPr="00BF4AB3" w14:paraId="77E9C89E" w14:textId="77777777" w:rsidTr="001F0BE6">
        <w:trPr>
          <w:gridAfter w:val="1"/>
          <w:wAfter w:w="6" w:type="dxa"/>
          <w:cantSplit/>
          <w:trHeight w:val="99"/>
          <w:jc w:val="center"/>
        </w:trPr>
        <w:tc>
          <w:tcPr>
            <w:tcW w:w="2448" w:type="dxa"/>
            <w:gridSpan w:val="4"/>
          </w:tcPr>
          <w:p w14:paraId="0258C445" w14:textId="77777777" w:rsidR="003F301C" w:rsidRPr="00BF4AB3" w:rsidRDefault="003F301C" w:rsidP="001F0BE6">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26E2E0F" w14:textId="77777777" w:rsidR="003F301C" w:rsidRPr="00BF4AB3" w:rsidRDefault="003F301C" w:rsidP="001F0BE6">
            <w:pPr>
              <w:spacing w:before="240"/>
              <w:rPr>
                <w:rFonts w:ascii="Arial" w:hAnsi="Arial" w:cs="Arial"/>
                <w:sz w:val="16"/>
              </w:rPr>
            </w:pPr>
          </w:p>
        </w:tc>
      </w:tr>
      <w:tr w:rsidR="003F301C" w:rsidRPr="00BF4AB3" w14:paraId="4297326F" w14:textId="77777777" w:rsidTr="001F0BE6">
        <w:trPr>
          <w:gridAfter w:val="1"/>
          <w:wAfter w:w="6" w:type="dxa"/>
          <w:cantSplit/>
          <w:trHeight w:val="99"/>
          <w:jc w:val="center"/>
        </w:trPr>
        <w:tc>
          <w:tcPr>
            <w:tcW w:w="2448" w:type="dxa"/>
            <w:gridSpan w:val="4"/>
          </w:tcPr>
          <w:p w14:paraId="5EC25E11" w14:textId="77777777" w:rsidR="003F301C" w:rsidRPr="00BF4AB3" w:rsidRDefault="003F301C" w:rsidP="001F0BE6">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619F9800" w14:textId="77777777" w:rsidR="003F301C" w:rsidRPr="00BF4AB3" w:rsidRDefault="003F301C" w:rsidP="001F0BE6">
            <w:pPr>
              <w:spacing w:before="240"/>
              <w:rPr>
                <w:rFonts w:ascii="Arial" w:hAnsi="Arial" w:cs="Arial"/>
                <w:sz w:val="16"/>
              </w:rPr>
            </w:pPr>
          </w:p>
        </w:tc>
      </w:tr>
      <w:tr w:rsidR="003F301C" w:rsidRPr="00BF4AB3" w14:paraId="0BF1D502" w14:textId="77777777" w:rsidTr="001F0BE6">
        <w:trPr>
          <w:gridAfter w:val="1"/>
          <w:wAfter w:w="6" w:type="dxa"/>
          <w:cantSplit/>
          <w:jc w:val="center"/>
        </w:trPr>
        <w:tc>
          <w:tcPr>
            <w:tcW w:w="2448" w:type="dxa"/>
            <w:gridSpan w:val="4"/>
          </w:tcPr>
          <w:p w14:paraId="3D769E85" w14:textId="77777777" w:rsidR="003F301C" w:rsidRPr="00BF4AB3" w:rsidRDefault="003F301C" w:rsidP="001F0BE6">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AAC3820" w14:textId="77777777" w:rsidR="003F301C" w:rsidRPr="00BF4AB3" w:rsidRDefault="003F301C" w:rsidP="001F0BE6">
            <w:pPr>
              <w:spacing w:before="240"/>
              <w:ind w:right="-2332"/>
              <w:rPr>
                <w:rFonts w:ascii="Arial" w:hAnsi="Arial" w:cs="Arial"/>
                <w:sz w:val="16"/>
              </w:rPr>
            </w:pPr>
          </w:p>
        </w:tc>
      </w:tr>
      <w:tr w:rsidR="003F301C" w:rsidRPr="00BF4AB3" w14:paraId="2807F96F" w14:textId="77777777" w:rsidTr="001F0BE6">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78555BD" w14:textId="77777777" w:rsidR="003F301C" w:rsidRPr="00BF4AB3" w:rsidRDefault="003F301C" w:rsidP="001F0BE6">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1370D5A" w14:textId="77777777" w:rsidR="003F301C" w:rsidRPr="00BF4AB3" w:rsidRDefault="003F301C" w:rsidP="001F0BE6">
            <w:pPr>
              <w:spacing w:before="240"/>
              <w:rPr>
                <w:rFonts w:ascii="Arial" w:hAnsi="Arial" w:cs="Arial"/>
                <w:sz w:val="16"/>
              </w:rPr>
            </w:pPr>
          </w:p>
        </w:tc>
      </w:tr>
      <w:tr w:rsidR="003F301C" w:rsidRPr="00BF4AB3" w14:paraId="4281D970" w14:textId="77777777" w:rsidTr="001F0BE6">
        <w:trPr>
          <w:gridAfter w:val="1"/>
          <w:wAfter w:w="6" w:type="dxa"/>
          <w:cantSplit/>
          <w:jc w:val="center"/>
        </w:trPr>
        <w:tc>
          <w:tcPr>
            <w:tcW w:w="2448" w:type="dxa"/>
            <w:gridSpan w:val="4"/>
          </w:tcPr>
          <w:p w14:paraId="54F8D297" w14:textId="77777777" w:rsidR="003F301C" w:rsidRPr="00BF4AB3" w:rsidRDefault="003F301C" w:rsidP="001F0BE6">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68B3DEB1" w14:textId="77777777" w:rsidR="003F301C" w:rsidRPr="00BF4AB3" w:rsidRDefault="003F301C" w:rsidP="001F0BE6">
            <w:pPr>
              <w:spacing w:before="240"/>
              <w:rPr>
                <w:rFonts w:ascii="Arial" w:hAnsi="Arial" w:cs="Arial"/>
                <w:sz w:val="16"/>
              </w:rPr>
            </w:pPr>
          </w:p>
        </w:tc>
        <w:tc>
          <w:tcPr>
            <w:tcW w:w="720" w:type="dxa"/>
            <w:gridSpan w:val="2"/>
          </w:tcPr>
          <w:p w14:paraId="57732575"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7770EEB0" w14:textId="77777777" w:rsidR="003F301C" w:rsidRPr="00BF4AB3" w:rsidRDefault="003F301C" w:rsidP="001F0BE6">
            <w:pPr>
              <w:spacing w:before="240"/>
              <w:rPr>
                <w:rFonts w:ascii="Arial" w:hAnsi="Arial" w:cs="Arial"/>
                <w:sz w:val="16"/>
              </w:rPr>
            </w:pPr>
          </w:p>
        </w:tc>
      </w:tr>
      <w:tr w:rsidR="003F301C" w:rsidRPr="00BF4AB3" w14:paraId="2FE622C1" w14:textId="77777777" w:rsidTr="001F0BE6">
        <w:trPr>
          <w:gridAfter w:val="1"/>
          <w:wAfter w:w="6" w:type="dxa"/>
          <w:cantSplit/>
          <w:jc w:val="center"/>
        </w:trPr>
        <w:tc>
          <w:tcPr>
            <w:tcW w:w="1697" w:type="dxa"/>
            <w:gridSpan w:val="2"/>
          </w:tcPr>
          <w:p w14:paraId="0A7F6F23" w14:textId="77777777" w:rsidR="003F301C" w:rsidRPr="00BF4AB3" w:rsidRDefault="003F301C" w:rsidP="001F0BE6">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5D75633" w14:textId="77777777" w:rsidR="003F301C" w:rsidRPr="00BF4AB3" w:rsidRDefault="003F301C" w:rsidP="001F0BE6">
            <w:pPr>
              <w:spacing w:before="240"/>
              <w:rPr>
                <w:rFonts w:ascii="Arial" w:hAnsi="Arial" w:cs="Arial"/>
                <w:sz w:val="16"/>
              </w:rPr>
            </w:pPr>
          </w:p>
        </w:tc>
        <w:tc>
          <w:tcPr>
            <w:tcW w:w="720" w:type="dxa"/>
          </w:tcPr>
          <w:p w14:paraId="4112BD1E" w14:textId="77777777" w:rsidR="003F301C" w:rsidRPr="00BF4AB3" w:rsidRDefault="003F301C" w:rsidP="001F0BE6">
            <w:pPr>
              <w:spacing w:before="240"/>
              <w:rPr>
                <w:rFonts w:ascii="Arial" w:hAnsi="Arial" w:cs="Arial"/>
                <w:sz w:val="16"/>
              </w:rPr>
            </w:pPr>
            <w:r w:rsidRPr="00BF4AB3">
              <w:rPr>
                <w:rFonts w:ascii="Arial" w:hAnsi="Arial" w:cs="Arial"/>
                <w:sz w:val="16"/>
              </w:rPr>
              <w:t>Οδός:</w:t>
            </w:r>
          </w:p>
        </w:tc>
        <w:tc>
          <w:tcPr>
            <w:tcW w:w="2160" w:type="dxa"/>
            <w:gridSpan w:val="5"/>
          </w:tcPr>
          <w:p w14:paraId="06EDF288" w14:textId="77777777" w:rsidR="003F301C" w:rsidRPr="00BF4AB3" w:rsidRDefault="003F301C" w:rsidP="001F0BE6">
            <w:pPr>
              <w:spacing w:before="240"/>
              <w:rPr>
                <w:rFonts w:ascii="Arial" w:hAnsi="Arial" w:cs="Arial"/>
                <w:sz w:val="16"/>
              </w:rPr>
            </w:pPr>
          </w:p>
        </w:tc>
        <w:tc>
          <w:tcPr>
            <w:tcW w:w="720" w:type="dxa"/>
          </w:tcPr>
          <w:p w14:paraId="717DFB95"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09297B78" w14:textId="77777777" w:rsidR="003F301C" w:rsidRPr="00BF4AB3" w:rsidRDefault="003F301C" w:rsidP="001F0BE6">
            <w:pPr>
              <w:spacing w:before="240"/>
              <w:rPr>
                <w:rFonts w:ascii="Arial" w:hAnsi="Arial" w:cs="Arial"/>
                <w:sz w:val="16"/>
              </w:rPr>
            </w:pPr>
          </w:p>
        </w:tc>
        <w:tc>
          <w:tcPr>
            <w:tcW w:w="540" w:type="dxa"/>
          </w:tcPr>
          <w:p w14:paraId="17725348" w14:textId="77777777" w:rsidR="003F301C" w:rsidRPr="00BF4AB3" w:rsidRDefault="003F301C" w:rsidP="001F0BE6">
            <w:pPr>
              <w:spacing w:before="240"/>
              <w:rPr>
                <w:rFonts w:ascii="Arial" w:hAnsi="Arial" w:cs="Arial"/>
                <w:sz w:val="16"/>
              </w:rPr>
            </w:pPr>
            <w:r w:rsidRPr="00BF4AB3">
              <w:rPr>
                <w:rFonts w:ascii="Arial" w:hAnsi="Arial" w:cs="Arial"/>
                <w:sz w:val="16"/>
              </w:rPr>
              <w:t>ΤΚ:</w:t>
            </w:r>
          </w:p>
        </w:tc>
        <w:tc>
          <w:tcPr>
            <w:tcW w:w="1291" w:type="dxa"/>
          </w:tcPr>
          <w:p w14:paraId="17F1BCD6" w14:textId="77777777" w:rsidR="003F301C" w:rsidRPr="00BF4AB3" w:rsidRDefault="003F301C" w:rsidP="001F0BE6">
            <w:pPr>
              <w:spacing w:before="240"/>
              <w:rPr>
                <w:rFonts w:ascii="Arial" w:hAnsi="Arial" w:cs="Arial"/>
                <w:sz w:val="16"/>
              </w:rPr>
            </w:pPr>
          </w:p>
        </w:tc>
      </w:tr>
      <w:tr w:rsidR="003F301C" w:rsidRPr="00BF4AB3" w14:paraId="5A57DADB" w14:textId="77777777" w:rsidTr="001F0BE6">
        <w:trPr>
          <w:cantSplit/>
          <w:trHeight w:val="520"/>
          <w:jc w:val="center"/>
        </w:trPr>
        <w:tc>
          <w:tcPr>
            <w:tcW w:w="2355" w:type="dxa"/>
            <w:gridSpan w:val="3"/>
            <w:vAlign w:val="bottom"/>
          </w:tcPr>
          <w:p w14:paraId="2AD004C1"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9533443" w14:textId="77777777" w:rsidR="003F301C" w:rsidRPr="00BF4AB3" w:rsidRDefault="003F301C" w:rsidP="001F0BE6">
            <w:pPr>
              <w:spacing w:before="240"/>
              <w:rPr>
                <w:rFonts w:ascii="Arial" w:hAnsi="Arial" w:cs="Arial"/>
                <w:sz w:val="16"/>
              </w:rPr>
            </w:pPr>
          </w:p>
        </w:tc>
        <w:tc>
          <w:tcPr>
            <w:tcW w:w="1440" w:type="dxa"/>
            <w:gridSpan w:val="2"/>
            <w:vAlign w:val="bottom"/>
          </w:tcPr>
          <w:p w14:paraId="5808A124" w14:textId="77777777" w:rsidR="003F301C" w:rsidRPr="00BF4AB3" w:rsidRDefault="003F301C" w:rsidP="001F0BE6">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E1AC1C3" w14:textId="77777777" w:rsidR="003F301C" w:rsidRPr="00BF4AB3" w:rsidRDefault="003F301C" w:rsidP="001F0BE6">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43882DF5" w14:textId="77777777" w:rsidR="003F301C" w:rsidRPr="00BF4AB3" w:rsidRDefault="003F301C" w:rsidP="001F0BE6">
            <w:pPr>
              <w:spacing w:before="240"/>
              <w:rPr>
                <w:rFonts w:ascii="Arial" w:hAnsi="Arial" w:cs="Arial"/>
                <w:sz w:val="16"/>
              </w:rPr>
            </w:pPr>
          </w:p>
        </w:tc>
      </w:tr>
    </w:tbl>
    <w:p w14:paraId="7773EF01" w14:textId="77777777" w:rsidR="003F301C" w:rsidRPr="00BF4AB3" w:rsidRDefault="003F301C" w:rsidP="003F301C">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F301C" w:rsidRPr="00BF4AB3" w14:paraId="11FEE458" w14:textId="77777777" w:rsidTr="001F0BE6">
        <w:trPr>
          <w:trHeight w:val="391"/>
        </w:trPr>
        <w:tc>
          <w:tcPr>
            <w:tcW w:w="9854" w:type="dxa"/>
            <w:tcBorders>
              <w:top w:val="nil"/>
              <w:left w:val="nil"/>
              <w:bottom w:val="nil"/>
              <w:right w:val="nil"/>
            </w:tcBorders>
          </w:tcPr>
          <w:p w14:paraId="35A4E556" w14:textId="77777777" w:rsidR="003F301C" w:rsidRPr="00BF4AB3" w:rsidRDefault="003F301C" w:rsidP="001F0BE6">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3F301C" w:rsidRPr="00BF4AB3" w14:paraId="37AC3694" w14:textId="77777777" w:rsidTr="001F0BE6">
        <w:trPr>
          <w:trHeight w:val="471"/>
        </w:trPr>
        <w:tc>
          <w:tcPr>
            <w:tcW w:w="9854" w:type="dxa"/>
            <w:tcBorders>
              <w:top w:val="nil"/>
              <w:left w:val="nil"/>
              <w:bottom w:val="dashed" w:sz="4" w:space="0" w:color="auto"/>
              <w:right w:val="nil"/>
            </w:tcBorders>
          </w:tcPr>
          <w:p w14:paraId="7A8ABE1C" w14:textId="77777777" w:rsidR="003F301C" w:rsidRPr="00BF4AB3"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3F301C" w:rsidRPr="00BF4AB3" w14:paraId="4AB4A2BE" w14:textId="77777777" w:rsidTr="001F0BE6">
        <w:trPr>
          <w:trHeight w:val="230"/>
        </w:trPr>
        <w:tc>
          <w:tcPr>
            <w:tcW w:w="9854" w:type="dxa"/>
            <w:tcBorders>
              <w:top w:val="dashed" w:sz="4" w:space="0" w:color="auto"/>
              <w:left w:val="nil"/>
              <w:bottom w:val="dashed" w:sz="4" w:space="0" w:color="auto"/>
              <w:right w:val="nil"/>
            </w:tcBorders>
          </w:tcPr>
          <w:p w14:paraId="64B68FB9" w14:textId="77777777" w:rsidR="003F301C" w:rsidRPr="00BF4AB3"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3F301C" w:rsidRPr="00BF4AB3" w14:paraId="7ED5146B" w14:textId="77777777" w:rsidTr="001F0BE6">
        <w:trPr>
          <w:trHeight w:val="1380"/>
        </w:trPr>
        <w:tc>
          <w:tcPr>
            <w:tcW w:w="9854" w:type="dxa"/>
            <w:tcBorders>
              <w:top w:val="dashed" w:sz="4" w:space="0" w:color="auto"/>
              <w:left w:val="nil"/>
              <w:bottom w:val="dashed" w:sz="4" w:space="0" w:color="auto"/>
              <w:right w:val="nil"/>
            </w:tcBorders>
          </w:tcPr>
          <w:p w14:paraId="0ED43A81" w14:textId="77777777" w:rsidR="003F301C" w:rsidRPr="00BF4AB3"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3F301C" w:rsidRPr="00BF4AB3" w14:paraId="11C6C8E6" w14:textId="77777777" w:rsidTr="001F0BE6">
        <w:trPr>
          <w:trHeight w:val="932"/>
        </w:trPr>
        <w:tc>
          <w:tcPr>
            <w:tcW w:w="9854" w:type="dxa"/>
            <w:tcBorders>
              <w:top w:val="dashed" w:sz="4" w:space="0" w:color="auto"/>
              <w:left w:val="nil"/>
              <w:bottom w:val="dashed" w:sz="4" w:space="0" w:color="auto"/>
              <w:right w:val="nil"/>
            </w:tcBorders>
          </w:tcPr>
          <w:p w14:paraId="4F7D377E" w14:textId="77777777" w:rsidR="003F301C" w:rsidRPr="00BF4AB3"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3F301C" w:rsidRPr="00BF4AB3" w14:paraId="6AEBC476" w14:textId="77777777" w:rsidTr="001F0BE6">
        <w:trPr>
          <w:trHeight w:val="218"/>
        </w:trPr>
        <w:tc>
          <w:tcPr>
            <w:tcW w:w="9854" w:type="dxa"/>
            <w:tcBorders>
              <w:top w:val="dashed" w:sz="4" w:space="0" w:color="auto"/>
              <w:left w:val="nil"/>
              <w:bottom w:val="dashed" w:sz="4" w:space="0" w:color="auto"/>
              <w:right w:val="nil"/>
            </w:tcBorders>
          </w:tcPr>
          <w:p w14:paraId="1215D728" w14:textId="77777777" w:rsidR="003F301C" w:rsidRPr="00BF4AB3"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3F301C" w:rsidRPr="00BF4AB3" w14:paraId="4275D5E9" w14:textId="77777777" w:rsidTr="001F0BE6">
        <w:trPr>
          <w:trHeight w:val="932"/>
        </w:trPr>
        <w:tc>
          <w:tcPr>
            <w:tcW w:w="9854" w:type="dxa"/>
            <w:tcBorders>
              <w:top w:val="dashed" w:sz="4" w:space="0" w:color="auto"/>
              <w:left w:val="nil"/>
              <w:bottom w:val="dashed" w:sz="4" w:space="0" w:color="auto"/>
              <w:right w:val="nil"/>
            </w:tcBorders>
          </w:tcPr>
          <w:p w14:paraId="71DCE624" w14:textId="77777777" w:rsidR="003F301C" w:rsidRPr="00BF4AB3"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3F301C" w:rsidRPr="00BF4AB3" w14:paraId="27F57323" w14:textId="77777777" w:rsidTr="001F0BE6">
        <w:trPr>
          <w:trHeight w:val="920"/>
        </w:trPr>
        <w:tc>
          <w:tcPr>
            <w:tcW w:w="9854" w:type="dxa"/>
            <w:tcBorders>
              <w:top w:val="dashed" w:sz="4" w:space="0" w:color="auto"/>
              <w:left w:val="nil"/>
              <w:bottom w:val="dashed" w:sz="4" w:space="0" w:color="auto"/>
              <w:right w:val="nil"/>
            </w:tcBorders>
          </w:tcPr>
          <w:p w14:paraId="3D9C1599" w14:textId="77777777" w:rsidR="003F301C" w:rsidRPr="00BF4AB3"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3F301C" w:rsidRPr="00BF4AB3" w14:paraId="158BBC55" w14:textId="77777777" w:rsidTr="001F0BE6">
        <w:trPr>
          <w:trHeight w:val="2301"/>
        </w:trPr>
        <w:tc>
          <w:tcPr>
            <w:tcW w:w="9854" w:type="dxa"/>
            <w:tcBorders>
              <w:top w:val="dashed" w:sz="4" w:space="0" w:color="auto"/>
              <w:left w:val="nil"/>
              <w:bottom w:val="dashed" w:sz="4" w:space="0" w:color="auto"/>
              <w:right w:val="nil"/>
            </w:tcBorders>
          </w:tcPr>
          <w:p w14:paraId="0E4ED66A" w14:textId="77777777" w:rsidR="003F301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lastRenderedPageBreak/>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1846C0A" w14:textId="77777777" w:rsidR="003F301C" w:rsidRDefault="003F301C"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503172B4" w14:textId="77777777" w:rsidR="003F301C" w:rsidRDefault="003F301C" w:rsidP="001F0BE6">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00146B20">
              <w:rPr>
                <w:rFonts w:ascii="Tahoma" w:eastAsia="Calibri" w:hAnsi="Tahoma" w:cs="Tahoma"/>
                <w:sz w:val="20"/>
                <w:szCs w:val="20"/>
                <w:lang w:eastAsia="en-US"/>
              </w:rPr>
              <w:t>2024</w:t>
            </w:r>
          </w:p>
          <w:p w14:paraId="140A50A4" w14:textId="77777777" w:rsidR="003F301C" w:rsidRDefault="003F301C" w:rsidP="001F0BE6">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6AC45C12" w14:textId="77777777" w:rsidR="003F301C" w:rsidRDefault="003F301C" w:rsidP="001F0BE6">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0A0D1D19" w14:textId="77777777" w:rsidR="003F301C" w:rsidRDefault="003F301C" w:rsidP="001F0BE6">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3421F39E" w14:textId="77777777" w:rsidR="003F301C" w:rsidRPr="000A774F" w:rsidRDefault="003F301C"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2CC4CABE" w14:textId="77777777" w:rsidR="003F301C" w:rsidRDefault="003F301C" w:rsidP="00146B20">
      <w:pPr>
        <w:keepNext/>
        <w:suppressAutoHyphens w:val="0"/>
        <w:outlineLvl w:val="2"/>
        <w:rPr>
          <w:rFonts w:ascii="Arial" w:hAnsi="Arial" w:cs="Arial"/>
          <w:b/>
          <w:bCs/>
          <w:sz w:val="20"/>
          <w:szCs w:val="20"/>
          <w:lang w:eastAsia="el-GR"/>
        </w:rPr>
      </w:pPr>
    </w:p>
    <w:p w14:paraId="071C04C8" w14:textId="77777777" w:rsidR="00B029DC" w:rsidRPr="00423094" w:rsidRDefault="006A13F9" w:rsidP="00B029DC">
      <w:pPr>
        <w:keepNext/>
        <w:suppressAutoHyphens w:val="0"/>
        <w:outlineLvl w:val="2"/>
        <w:rPr>
          <w:rFonts w:ascii="Arial" w:hAnsi="Arial" w:cs="Arial"/>
          <w:bCs/>
          <w:sz w:val="16"/>
          <w:szCs w:val="16"/>
          <w:lang w:eastAsia="el-GR"/>
        </w:rPr>
      </w:pPr>
      <w:r>
        <w:rPr>
          <w:rFonts w:ascii="Arial" w:hAnsi="Arial" w:cs="Arial"/>
          <w:b/>
          <w:bCs/>
          <w:sz w:val="20"/>
          <w:szCs w:val="20"/>
          <w:lang w:eastAsia="el-GR"/>
        </w:rPr>
        <w:t>3.</w:t>
      </w:r>
    </w:p>
    <w:p w14:paraId="58F02F0B" w14:textId="77777777" w:rsidR="00B029DC" w:rsidRPr="00423094" w:rsidRDefault="00B029DC" w:rsidP="00B029DC">
      <w:pPr>
        <w:keepNext/>
        <w:suppressAutoHyphens w:val="0"/>
        <w:jc w:val="center"/>
        <w:outlineLvl w:val="2"/>
        <w:rPr>
          <w:rFonts w:ascii="Arial" w:hAnsi="Arial" w:cs="Arial"/>
          <w:b/>
          <w:bCs/>
          <w:lang w:eastAsia="el-GR"/>
        </w:rPr>
      </w:pPr>
      <w:r w:rsidRPr="00423094">
        <w:rPr>
          <w:rFonts w:ascii="Arial" w:hAnsi="Arial" w:cs="Arial"/>
          <w:b/>
          <w:bCs/>
          <w:lang w:eastAsia="el-GR"/>
        </w:rPr>
        <w:t>ΥΠΕΥΘΥΝΗ ΔΗΛΩΣΗ</w:t>
      </w:r>
    </w:p>
    <w:p w14:paraId="1149904A" w14:textId="77777777" w:rsidR="00B029DC" w:rsidRPr="00423094" w:rsidRDefault="00B029DC" w:rsidP="00B029DC">
      <w:pPr>
        <w:keepNext/>
        <w:suppressAutoHyphens w:val="0"/>
        <w:jc w:val="center"/>
        <w:outlineLvl w:val="2"/>
        <w:rPr>
          <w:rFonts w:ascii="Arial" w:hAnsi="Arial" w:cs="Arial"/>
          <w:b/>
          <w:bCs/>
          <w:vertAlign w:val="superscript"/>
          <w:lang w:eastAsia="el-GR"/>
        </w:rPr>
      </w:pPr>
      <w:r w:rsidRPr="00423094">
        <w:rPr>
          <w:rFonts w:ascii="Arial" w:hAnsi="Arial" w:cs="Arial"/>
          <w:b/>
          <w:bCs/>
          <w:lang w:eastAsia="el-GR"/>
        </w:rPr>
        <w:t xml:space="preserve"> </w:t>
      </w:r>
      <w:r w:rsidRPr="00423094">
        <w:rPr>
          <w:rFonts w:ascii="Arial" w:hAnsi="Arial" w:cs="Arial"/>
          <w:b/>
          <w:bCs/>
          <w:vertAlign w:val="superscript"/>
          <w:lang w:eastAsia="el-GR"/>
        </w:rPr>
        <w:t>(άρθρο 8 Ν.1599/1986)</w:t>
      </w:r>
    </w:p>
    <w:p w14:paraId="4E3131D0" w14:textId="77777777" w:rsidR="00B029DC" w:rsidRPr="00423094" w:rsidRDefault="00B029DC" w:rsidP="00B029DC"/>
    <w:p w14:paraId="5050C49D" w14:textId="77777777" w:rsidR="00B029DC" w:rsidRPr="00423094" w:rsidRDefault="00B029DC" w:rsidP="00B029DC">
      <w:pPr>
        <w:suppressAutoHyphens w:val="0"/>
        <w:ind w:right="484"/>
        <w:jc w:val="center"/>
        <w:rPr>
          <w:sz w:val="18"/>
          <w:lang w:eastAsia="el-GR"/>
        </w:rPr>
      </w:pPr>
      <w:r w:rsidRPr="00423094">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4593A2E3" w14:textId="77777777" w:rsidR="00B029DC" w:rsidRPr="00423094" w:rsidRDefault="00B029DC" w:rsidP="00B029D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029DC" w:rsidRPr="00423094" w14:paraId="1BBCB9E5" w14:textId="77777777" w:rsidTr="001F0BE6">
        <w:trPr>
          <w:gridAfter w:val="1"/>
          <w:wAfter w:w="6" w:type="dxa"/>
          <w:cantSplit/>
          <w:trHeight w:val="415"/>
        </w:trPr>
        <w:tc>
          <w:tcPr>
            <w:tcW w:w="1368" w:type="dxa"/>
          </w:tcPr>
          <w:p w14:paraId="4BDCAEDD" w14:textId="77777777" w:rsidR="00B029DC" w:rsidRPr="00423094" w:rsidRDefault="00B029DC" w:rsidP="001F0BE6">
            <w:pPr>
              <w:spacing w:before="240"/>
              <w:ind w:right="-6878"/>
              <w:rPr>
                <w:rFonts w:ascii="Arial" w:hAnsi="Arial" w:cs="Arial"/>
                <w:sz w:val="20"/>
                <w:szCs w:val="20"/>
              </w:rPr>
            </w:pPr>
            <w:r w:rsidRPr="00423094">
              <w:rPr>
                <w:rFonts w:ascii="Arial" w:hAnsi="Arial" w:cs="Arial"/>
                <w:sz w:val="20"/>
                <w:szCs w:val="20"/>
              </w:rPr>
              <w:t>ΠΡΟΣ</w:t>
            </w:r>
            <w:r w:rsidRPr="00423094">
              <w:rPr>
                <w:rFonts w:ascii="Arial" w:hAnsi="Arial" w:cs="Arial"/>
                <w:sz w:val="20"/>
                <w:szCs w:val="20"/>
                <w:vertAlign w:val="superscript"/>
              </w:rPr>
              <w:t>(1)</w:t>
            </w:r>
            <w:r w:rsidRPr="00423094">
              <w:rPr>
                <w:rFonts w:ascii="Arial" w:hAnsi="Arial" w:cs="Arial"/>
                <w:sz w:val="20"/>
                <w:szCs w:val="20"/>
              </w:rPr>
              <w:t>:</w:t>
            </w:r>
          </w:p>
        </w:tc>
        <w:tc>
          <w:tcPr>
            <w:tcW w:w="9000" w:type="dxa"/>
            <w:gridSpan w:val="14"/>
          </w:tcPr>
          <w:p w14:paraId="6C2D2A4D" w14:textId="77777777" w:rsidR="00B029DC" w:rsidRPr="00423094" w:rsidRDefault="00B029DC" w:rsidP="001F0BE6">
            <w:pPr>
              <w:spacing w:before="240"/>
              <w:ind w:right="-6878"/>
              <w:rPr>
                <w:rFonts w:ascii="Arial" w:hAnsi="Arial" w:cs="Arial"/>
                <w:sz w:val="22"/>
              </w:rPr>
            </w:pPr>
          </w:p>
        </w:tc>
      </w:tr>
      <w:tr w:rsidR="00B029DC" w:rsidRPr="00423094" w14:paraId="69D518DC" w14:textId="77777777" w:rsidTr="001F0BE6">
        <w:trPr>
          <w:gridAfter w:val="1"/>
          <w:wAfter w:w="6" w:type="dxa"/>
          <w:cantSplit/>
          <w:trHeight w:val="415"/>
        </w:trPr>
        <w:tc>
          <w:tcPr>
            <w:tcW w:w="1368" w:type="dxa"/>
          </w:tcPr>
          <w:p w14:paraId="32344BA7" w14:textId="77777777" w:rsidR="00B029DC" w:rsidRPr="00423094" w:rsidRDefault="00B029DC" w:rsidP="001F0BE6">
            <w:pPr>
              <w:spacing w:before="240"/>
              <w:ind w:right="-6878"/>
              <w:rPr>
                <w:rFonts w:ascii="Arial" w:hAnsi="Arial" w:cs="Arial"/>
                <w:sz w:val="16"/>
              </w:rPr>
            </w:pPr>
            <w:r w:rsidRPr="00423094">
              <w:rPr>
                <w:rFonts w:ascii="Arial" w:hAnsi="Arial" w:cs="Arial"/>
                <w:sz w:val="16"/>
              </w:rPr>
              <w:t>Ο – Η Όνομα:</w:t>
            </w:r>
          </w:p>
        </w:tc>
        <w:tc>
          <w:tcPr>
            <w:tcW w:w="3749" w:type="dxa"/>
            <w:gridSpan w:val="5"/>
          </w:tcPr>
          <w:p w14:paraId="1B4707C2" w14:textId="77777777" w:rsidR="00B029DC" w:rsidRPr="00423094" w:rsidRDefault="00B029DC" w:rsidP="001F0BE6">
            <w:pPr>
              <w:spacing w:before="240"/>
              <w:ind w:right="-6878"/>
              <w:rPr>
                <w:rFonts w:ascii="Arial" w:hAnsi="Arial" w:cs="Arial"/>
                <w:sz w:val="16"/>
              </w:rPr>
            </w:pPr>
          </w:p>
        </w:tc>
        <w:tc>
          <w:tcPr>
            <w:tcW w:w="1080" w:type="dxa"/>
            <w:gridSpan w:val="3"/>
          </w:tcPr>
          <w:p w14:paraId="0F0158E6" w14:textId="77777777" w:rsidR="00B029DC" w:rsidRPr="00423094" w:rsidRDefault="00B029DC" w:rsidP="001F0BE6">
            <w:pPr>
              <w:spacing w:before="240"/>
              <w:ind w:right="-6878"/>
              <w:rPr>
                <w:rFonts w:ascii="Arial" w:hAnsi="Arial" w:cs="Arial"/>
                <w:sz w:val="16"/>
              </w:rPr>
            </w:pPr>
            <w:r w:rsidRPr="00423094">
              <w:rPr>
                <w:rFonts w:ascii="Arial" w:hAnsi="Arial" w:cs="Arial"/>
                <w:sz w:val="16"/>
              </w:rPr>
              <w:t>Επώνυμο:</w:t>
            </w:r>
          </w:p>
        </w:tc>
        <w:tc>
          <w:tcPr>
            <w:tcW w:w="4171" w:type="dxa"/>
            <w:gridSpan w:val="6"/>
          </w:tcPr>
          <w:p w14:paraId="41BC249B" w14:textId="77777777" w:rsidR="00B029DC" w:rsidRPr="00423094" w:rsidRDefault="00B029DC" w:rsidP="001F0BE6">
            <w:pPr>
              <w:spacing w:before="240"/>
              <w:ind w:right="-6878"/>
              <w:rPr>
                <w:rFonts w:ascii="Arial" w:hAnsi="Arial" w:cs="Arial"/>
                <w:sz w:val="16"/>
              </w:rPr>
            </w:pPr>
          </w:p>
        </w:tc>
      </w:tr>
      <w:tr w:rsidR="00B029DC" w:rsidRPr="00423094" w14:paraId="2D36CAFB" w14:textId="77777777" w:rsidTr="001F0BE6">
        <w:trPr>
          <w:gridAfter w:val="1"/>
          <w:wAfter w:w="6" w:type="dxa"/>
          <w:cantSplit/>
          <w:trHeight w:val="99"/>
        </w:trPr>
        <w:tc>
          <w:tcPr>
            <w:tcW w:w="2448" w:type="dxa"/>
            <w:gridSpan w:val="4"/>
          </w:tcPr>
          <w:p w14:paraId="2F27A5DC" w14:textId="77777777" w:rsidR="00B029DC" w:rsidRPr="00423094" w:rsidRDefault="00B029DC" w:rsidP="001F0BE6">
            <w:pPr>
              <w:spacing w:before="240"/>
              <w:rPr>
                <w:rFonts w:ascii="Arial" w:hAnsi="Arial" w:cs="Arial"/>
                <w:sz w:val="16"/>
              </w:rPr>
            </w:pPr>
            <w:r w:rsidRPr="00423094">
              <w:rPr>
                <w:rFonts w:ascii="Arial" w:hAnsi="Arial" w:cs="Arial"/>
                <w:sz w:val="16"/>
              </w:rPr>
              <w:t xml:space="preserve">Όνομα και Επώνυμο Πατέρα: </w:t>
            </w:r>
          </w:p>
        </w:tc>
        <w:tc>
          <w:tcPr>
            <w:tcW w:w="7920" w:type="dxa"/>
            <w:gridSpan w:val="11"/>
          </w:tcPr>
          <w:p w14:paraId="1F12BF04" w14:textId="77777777" w:rsidR="00B029DC" w:rsidRPr="00423094" w:rsidRDefault="00B029DC" w:rsidP="001F0BE6">
            <w:pPr>
              <w:spacing w:before="240"/>
              <w:rPr>
                <w:rFonts w:ascii="Arial" w:hAnsi="Arial" w:cs="Arial"/>
                <w:sz w:val="16"/>
              </w:rPr>
            </w:pPr>
          </w:p>
        </w:tc>
      </w:tr>
      <w:tr w:rsidR="00B029DC" w:rsidRPr="00423094" w14:paraId="4177B473" w14:textId="77777777" w:rsidTr="001F0BE6">
        <w:trPr>
          <w:gridAfter w:val="1"/>
          <w:wAfter w:w="6" w:type="dxa"/>
          <w:cantSplit/>
          <w:trHeight w:val="99"/>
        </w:trPr>
        <w:tc>
          <w:tcPr>
            <w:tcW w:w="2448" w:type="dxa"/>
            <w:gridSpan w:val="4"/>
          </w:tcPr>
          <w:p w14:paraId="2A15C073" w14:textId="77777777" w:rsidR="00B029DC" w:rsidRPr="00423094" w:rsidRDefault="00B029DC" w:rsidP="001F0BE6">
            <w:pPr>
              <w:spacing w:before="240"/>
              <w:rPr>
                <w:rFonts w:ascii="Arial" w:hAnsi="Arial" w:cs="Arial"/>
                <w:sz w:val="16"/>
              </w:rPr>
            </w:pPr>
            <w:r w:rsidRPr="00423094">
              <w:rPr>
                <w:rFonts w:ascii="Arial" w:hAnsi="Arial" w:cs="Arial"/>
                <w:sz w:val="16"/>
              </w:rPr>
              <w:t>Όνομα και Επώνυμο Μητέρας:</w:t>
            </w:r>
          </w:p>
        </w:tc>
        <w:tc>
          <w:tcPr>
            <w:tcW w:w="7920" w:type="dxa"/>
            <w:gridSpan w:val="11"/>
          </w:tcPr>
          <w:p w14:paraId="1F84B746" w14:textId="77777777" w:rsidR="00B029DC" w:rsidRPr="00423094" w:rsidRDefault="00B029DC" w:rsidP="001F0BE6">
            <w:pPr>
              <w:spacing w:before="240"/>
              <w:rPr>
                <w:rFonts w:ascii="Arial" w:hAnsi="Arial" w:cs="Arial"/>
                <w:sz w:val="16"/>
              </w:rPr>
            </w:pPr>
          </w:p>
        </w:tc>
      </w:tr>
      <w:tr w:rsidR="00B029DC" w:rsidRPr="00423094" w14:paraId="24048E40" w14:textId="77777777" w:rsidTr="001F0BE6">
        <w:trPr>
          <w:gridAfter w:val="1"/>
          <w:wAfter w:w="6" w:type="dxa"/>
          <w:cantSplit/>
        </w:trPr>
        <w:tc>
          <w:tcPr>
            <w:tcW w:w="2448" w:type="dxa"/>
            <w:gridSpan w:val="4"/>
          </w:tcPr>
          <w:p w14:paraId="28526636" w14:textId="77777777" w:rsidR="00B029DC" w:rsidRPr="00423094" w:rsidRDefault="00B029DC" w:rsidP="001F0BE6">
            <w:pPr>
              <w:spacing w:before="240"/>
              <w:ind w:right="-2332"/>
              <w:rPr>
                <w:rFonts w:ascii="Arial" w:hAnsi="Arial" w:cs="Arial"/>
                <w:sz w:val="16"/>
              </w:rPr>
            </w:pPr>
            <w:r w:rsidRPr="00423094">
              <w:rPr>
                <w:rFonts w:ascii="Arial" w:hAnsi="Arial" w:cs="Arial"/>
                <w:sz w:val="16"/>
              </w:rPr>
              <w:t>Ημερομηνία γέννησης</w:t>
            </w:r>
            <w:r w:rsidRPr="00423094">
              <w:rPr>
                <w:rFonts w:ascii="Arial" w:hAnsi="Arial" w:cs="Arial"/>
                <w:sz w:val="16"/>
                <w:vertAlign w:val="superscript"/>
              </w:rPr>
              <w:t>(2)</w:t>
            </w:r>
            <w:r w:rsidRPr="00423094">
              <w:rPr>
                <w:rFonts w:ascii="Arial" w:hAnsi="Arial" w:cs="Arial"/>
                <w:sz w:val="16"/>
              </w:rPr>
              <w:t xml:space="preserve">: </w:t>
            </w:r>
          </w:p>
        </w:tc>
        <w:tc>
          <w:tcPr>
            <w:tcW w:w="7920" w:type="dxa"/>
            <w:gridSpan w:val="11"/>
          </w:tcPr>
          <w:p w14:paraId="7C27F590" w14:textId="77777777" w:rsidR="00B029DC" w:rsidRPr="00423094" w:rsidRDefault="00B029DC" w:rsidP="001F0BE6">
            <w:pPr>
              <w:spacing w:before="240"/>
              <w:ind w:right="-2332"/>
              <w:rPr>
                <w:rFonts w:ascii="Arial" w:hAnsi="Arial" w:cs="Arial"/>
                <w:sz w:val="16"/>
              </w:rPr>
            </w:pPr>
          </w:p>
        </w:tc>
      </w:tr>
      <w:tr w:rsidR="00B029DC" w:rsidRPr="00423094" w14:paraId="2781B74B" w14:textId="77777777" w:rsidTr="001F0BE6">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DD1E751" w14:textId="77777777" w:rsidR="00B029DC" w:rsidRPr="00423094" w:rsidRDefault="00B029DC" w:rsidP="001F0BE6">
            <w:pPr>
              <w:spacing w:before="240"/>
              <w:rPr>
                <w:rFonts w:ascii="Arial" w:hAnsi="Arial" w:cs="Arial"/>
                <w:sz w:val="16"/>
              </w:rPr>
            </w:pPr>
            <w:r w:rsidRPr="00423094">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8A405DC" w14:textId="77777777" w:rsidR="00B029DC" w:rsidRPr="00423094" w:rsidRDefault="00B029DC" w:rsidP="001F0BE6">
            <w:pPr>
              <w:spacing w:before="240"/>
              <w:rPr>
                <w:rFonts w:ascii="Arial" w:hAnsi="Arial" w:cs="Arial"/>
                <w:sz w:val="16"/>
              </w:rPr>
            </w:pPr>
          </w:p>
        </w:tc>
      </w:tr>
      <w:tr w:rsidR="00B029DC" w:rsidRPr="00423094" w14:paraId="44E473E6" w14:textId="77777777" w:rsidTr="001F0BE6">
        <w:trPr>
          <w:gridAfter w:val="1"/>
          <w:wAfter w:w="6" w:type="dxa"/>
          <w:cantSplit/>
        </w:trPr>
        <w:tc>
          <w:tcPr>
            <w:tcW w:w="2448" w:type="dxa"/>
            <w:gridSpan w:val="4"/>
          </w:tcPr>
          <w:p w14:paraId="36618114" w14:textId="77777777" w:rsidR="00B029DC" w:rsidRPr="00423094" w:rsidRDefault="00B029DC" w:rsidP="001F0BE6">
            <w:pPr>
              <w:spacing w:before="240"/>
              <w:rPr>
                <w:rFonts w:ascii="Arial" w:hAnsi="Arial" w:cs="Arial"/>
                <w:sz w:val="16"/>
              </w:rPr>
            </w:pPr>
            <w:r w:rsidRPr="00423094">
              <w:rPr>
                <w:rFonts w:ascii="Arial" w:hAnsi="Arial" w:cs="Arial"/>
                <w:sz w:val="16"/>
              </w:rPr>
              <w:t>Αριθμός Δελτίου Ταυτότητας:</w:t>
            </w:r>
          </w:p>
        </w:tc>
        <w:tc>
          <w:tcPr>
            <w:tcW w:w="3029" w:type="dxa"/>
            <w:gridSpan w:val="3"/>
          </w:tcPr>
          <w:p w14:paraId="55A1A505" w14:textId="77777777" w:rsidR="00B029DC" w:rsidRPr="00423094" w:rsidRDefault="00B029DC" w:rsidP="001F0BE6">
            <w:pPr>
              <w:spacing w:before="240"/>
              <w:rPr>
                <w:rFonts w:ascii="Arial" w:hAnsi="Arial" w:cs="Arial"/>
                <w:sz w:val="16"/>
              </w:rPr>
            </w:pPr>
          </w:p>
        </w:tc>
        <w:tc>
          <w:tcPr>
            <w:tcW w:w="720" w:type="dxa"/>
            <w:gridSpan w:val="2"/>
          </w:tcPr>
          <w:p w14:paraId="354498F8" w14:textId="77777777" w:rsidR="00B029DC" w:rsidRPr="00423094" w:rsidRDefault="00B029DC" w:rsidP="001F0BE6">
            <w:pPr>
              <w:spacing w:before="240"/>
              <w:rPr>
                <w:rFonts w:ascii="Arial" w:hAnsi="Arial" w:cs="Arial"/>
                <w:sz w:val="16"/>
              </w:rPr>
            </w:pPr>
            <w:proofErr w:type="spellStart"/>
            <w:r w:rsidRPr="00423094">
              <w:rPr>
                <w:rFonts w:ascii="Arial" w:hAnsi="Arial" w:cs="Arial"/>
                <w:sz w:val="16"/>
              </w:rPr>
              <w:t>Τηλ</w:t>
            </w:r>
            <w:proofErr w:type="spellEnd"/>
            <w:r w:rsidRPr="00423094">
              <w:rPr>
                <w:rFonts w:ascii="Arial" w:hAnsi="Arial" w:cs="Arial"/>
                <w:sz w:val="16"/>
              </w:rPr>
              <w:t>:</w:t>
            </w:r>
          </w:p>
        </w:tc>
        <w:tc>
          <w:tcPr>
            <w:tcW w:w="4171" w:type="dxa"/>
            <w:gridSpan w:val="6"/>
          </w:tcPr>
          <w:p w14:paraId="23AD2801" w14:textId="77777777" w:rsidR="00B029DC" w:rsidRPr="00423094" w:rsidRDefault="00B029DC" w:rsidP="001F0BE6">
            <w:pPr>
              <w:spacing w:before="240"/>
              <w:rPr>
                <w:rFonts w:ascii="Arial" w:hAnsi="Arial" w:cs="Arial"/>
                <w:sz w:val="16"/>
              </w:rPr>
            </w:pPr>
          </w:p>
        </w:tc>
      </w:tr>
      <w:tr w:rsidR="00B029DC" w:rsidRPr="00423094" w14:paraId="2225212E" w14:textId="77777777" w:rsidTr="001F0BE6">
        <w:trPr>
          <w:gridAfter w:val="1"/>
          <w:wAfter w:w="6" w:type="dxa"/>
          <w:cantSplit/>
        </w:trPr>
        <w:tc>
          <w:tcPr>
            <w:tcW w:w="1697" w:type="dxa"/>
            <w:gridSpan w:val="2"/>
          </w:tcPr>
          <w:p w14:paraId="0B3F079D" w14:textId="77777777" w:rsidR="00B029DC" w:rsidRPr="00423094" w:rsidRDefault="00B029DC" w:rsidP="001F0BE6">
            <w:pPr>
              <w:spacing w:before="240"/>
              <w:rPr>
                <w:rFonts w:ascii="Arial" w:hAnsi="Arial" w:cs="Arial"/>
                <w:sz w:val="16"/>
              </w:rPr>
            </w:pPr>
            <w:r w:rsidRPr="00423094">
              <w:rPr>
                <w:rFonts w:ascii="Arial" w:hAnsi="Arial" w:cs="Arial"/>
                <w:sz w:val="16"/>
              </w:rPr>
              <w:t>Τόπος Κατοικίας:</w:t>
            </w:r>
          </w:p>
        </w:tc>
        <w:tc>
          <w:tcPr>
            <w:tcW w:w="2700" w:type="dxa"/>
            <w:gridSpan w:val="3"/>
          </w:tcPr>
          <w:p w14:paraId="0C13C956" w14:textId="77777777" w:rsidR="00B029DC" w:rsidRPr="00423094" w:rsidRDefault="00B029DC" w:rsidP="001F0BE6">
            <w:pPr>
              <w:spacing w:before="240"/>
              <w:rPr>
                <w:rFonts w:ascii="Arial" w:hAnsi="Arial" w:cs="Arial"/>
                <w:sz w:val="16"/>
              </w:rPr>
            </w:pPr>
          </w:p>
        </w:tc>
        <w:tc>
          <w:tcPr>
            <w:tcW w:w="720" w:type="dxa"/>
          </w:tcPr>
          <w:p w14:paraId="6E1F9DAA" w14:textId="77777777" w:rsidR="00B029DC" w:rsidRPr="00423094" w:rsidRDefault="00B029DC" w:rsidP="001F0BE6">
            <w:pPr>
              <w:spacing w:before="240"/>
              <w:rPr>
                <w:rFonts w:ascii="Arial" w:hAnsi="Arial" w:cs="Arial"/>
                <w:sz w:val="16"/>
              </w:rPr>
            </w:pPr>
            <w:r w:rsidRPr="00423094">
              <w:rPr>
                <w:rFonts w:ascii="Arial" w:hAnsi="Arial" w:cs="Arial"/>
                <w:sz w:val="16"/>
              </w:rPr>
              <w:t>Οδός:</w:t>
            </w:r>
          </w:p>
        </w:tc>
        <w:tc>
          <w:tcPr>
            <w:tcW w:w="2160" w:type="dxa"/>
            <w:gridSpan w:val="5"/>
          </w:tcPr>
          <w:p w14:paraId="4DF07027" w14:textId="77777777" w:rsidR="00B029DC" w:rsidRPr="00423094" w:rsidRDefault="00B029DC" w:rsidP="001F0BE6">
            <w:pPr>
              <w:spacing w:before="240"/>
              <w:rPr>
                <w:rFonts w:ascii="Arial" w:hAnsi="Arial" w:cs="Arial"/>
                <w:sz w:val="16"/>
              </w:rPr>
            </w:pPr>
          </w:p>
        </w:tc>
        <w:tc>
          <w:tcPr>
            <w:tcW w:w="720" w:type="dxa"/>
          </w:tcPr>
          <w:p w14:paraId="1C0B6981" w14:textId="77777777" w:rsidR="00B029DC" w:rsidRPr="00423094" w:rsidRDefault="00B029DC" w:rsidP="001F0BE6">
            <w:pPr>
              <w:spacing w:before="240"/>
              <w:rPr>
                <w:rFonts w:ascii="Arial" w:hAnsi="Arial" w:cs="Arial"/>
                <w:sz w:val="16"/>
              </w:rPr>
            </w:pPr>
            <w:proofErr w:type="spellStart"/>
            <w:r w:rsidRPr="00423094">
              <w:rPr>
                <w:rFonts w:ascii="Arial" w:hAnsi="Arial" w:cs="Arial"/>
                <w:sz w:val="16"/>
              </w:rPr>
              <w:t>Αριθ</w:t>
            </w:r>
            <w:proofErr w:type="spellEnd"/>
            <w:r w:rsidRPr="00423094">
              <w:rPr>
                <w:rFonts w:ascii="Arial" w:hAnsi="Arial" w:cs="Arial"/>
                <w:sz w:val="16"/>
              </w:rPr>
              <w:t>:</w:t>
            </w:r>
          </w:p>
        </w:tc>
        <w:tc>
          <w:tcPr>
            <w:tcW w:w="540" w:type="dxa"/>
          </w:tcPr>
          <w:p w14:paraId="7CDB2B76" w14:textId="77777777" w:rsidR="00B029DC" w:rsidRPr="00423094" w:rsidRDefault="00B029DC" w:rsidP="001F0BE6">
            <w:pPr>
              <w:spacing w:before="240"/>
              <w:rPr>
                <w:rFonts w:ascii="Arial" w:hAnsi="Arial" w:cs="Arial"/>
                <w:sz w:val="16"/>
              </w:rPr>
            </w:pPr>
          </w:p>
        </w:tc>
        <w:tc>
          <w:tcPr>
            <w:tcW w:w="540" w:type="dxa"/>
          </w:tcPr>
          <w:p w14:paraId="7F1F5782" w14:textId="77777777" w:rsidR="00B029DC" w:rsidRPr="00423094" w:rsidRDefault="00B029DC" w:rsidP="001F0BE6">
            <w:pPr>
              <w:spacing w:before="240"/>
              <w:rPr>
                <w:rFonts w:ascii="Arial" w:hAnsi="Arial" w:cs="Arial"/>
                <w:sz w:val="16"/>
              </w:rPr>
            </w:pPr>
            <w:r w:rsidRPr="00423094">
              <w:rPr>
                <w:rFonts w:ascii="Arial" w:hAnsi="Arial" w:cs="Arial"/>
                <w:sz w:val="16"/>
              </w:rPr>
              <w:t>ΤΚ:</w:t>
            </w:r>
          </w:p>
        </w:tc>
        <w:tc>
          <w:tcPr>
            <w:tcW w:w="1291" w:type="dxa"/>
          </w:tcPr>
          <w:p w14:paraId="706D09FD" w14:textId="77777777" w:rsidR="00B029DC" w:rsidRPr="00423094" w:rsidRDefault="00B029DC" w:rsidP="001F0BE6">
            <w:pPr>
              <w:spacing w:before="240"/>
              <w:rPr>
                <w:rFonts w:ascii="Arial" w:hAnsi="Arial" w:cs="Arial"/>
                <w:sz w:val="16"/>
              </w:rPr>
            </w:pPr>
          </w:p>
        </w:tc>
      </w:tr>
      <w:tr w:rsidR="00B029DC" w:rsidRPr="00423094" w14:paraId="291FD842" w14:textId="77777777" w:rsidTr="001F0BE6">
        <w:trPr>
          <w:cantSplit/>
          <w:trHeight w:val="520"/>
        </w:trPr>
        <w:tc>
          <w:tcPr>
            <w:tcW w:w="2355" w:type="dxa"/>
            <w:gridSpan w:val="3"/>
            <w:vAlign w:val="bottom"/>
          </w:tcPr>
          <w:p w14:paraId="05769557" w14:textId="77777777" w:rsidR="00B029DC" w:rsidRPr="00423094" w:rsidRDefault="00B029DC" w:rsidP="001F0BE6">
            <w:pPr>
              <w:spacing w:before="240"/>
              <w:rPr>
                <w:rFonts w:ascii="Arial" w:hAnsi="Arial" w:cs="Arial"/>
                <w:sz w:val="16"/>
              </w:rPr>
            </w:pPr>
            <w:proofErr w:type="spellStart"/>
            <w:r w:rsidRPr="00423094">
              <w:rPr>
                <w:rFonts w:ascii="Arial" w:hAnsi="Arial" w:cs="Arial"/>
                <w:sz w:val="16"/>
              </w:rPr>
              <w:t>Αρ</w:t>
            </w:r>
            <w:proofErr w:type="spellEnd"/>
            <w:r w:rsidRPr="00423094">
              <w:rPr>
                <w:rFonts w:ascii="Arial" w:hAnsi="Arial" w:cs="Arial"/>
                <w:sz w:val="16"/>
              </w:rPr>
              <w:t xml:space="preserve">. </w:t>
            </w:r>
            <w:proofErr w:type="spellStart"/>
            <w:r w:rsidRPr="00423094">
              <w:rPr>
                <w:rFonts w:ascii="Arial" w:hAnsi="Arial" w:cs="Arial"/>
                <w:sz w:val="16"/>
              </w:rPr>
              <w:t>Τηλεομοιοτύπου</w:t>
            </w:r>
            <w:proofErr w:type="spellEnd"/>
            <w:r w:rsidRPr="00423094">
              <w:rPr>
                <w:rFonts w:ascii="Arial" w:hAnsi="Arial" w:cs="Arial"/>
                <w:sz w:val="16"/>
              </w:rPr>
              <w:t xml:space="preserve"> (</w:t>
            </w:r>
            <w:r w:rsidRPr="00423094">
              <w:rPr>
                <w:rFonts w:ascii="Arial" w:hAnsi="Arial" w:cs="Arial"/>
                <w:sz w:val="16"/>
                <w:lang w:val="en-US"/>
              </w:rPr>
              <w:t>Fax</w:t>
            </w:r>
            <w:r w:rsidRPr="00423094">
              <w:rPr>
                <w:rFonts w:ascii="Arial" w:hAnsi="Arial" w:cs="Arial"/>
                <w:sz w:val="16"/>
              </w:rPr>
              <w:t>):</w:t>
            </w:r>
          </w:p>
        </w:tc>
        <w:tc>
          <w:tcPr>
            <w:tcW w:w="3153" w:type="dxa"/>
            <w:gridSpan w:val="5"/>
            <w:vAlign w:val="bottom"/>
          </w:tcPr>
          <w:p w14:paraId="314BE3DA" w14:textId="77777777" w:rsidR="00B029DC" w:rsidRPr="00423094" w:rsidRDefault="00B029DC" w:rsidP="001F0BE6">
            <w:pPr>
              <w:spacing w:before="240"/>
              <w:rPr>
                <w:rFonts w:ascii="Arial" w:hAnsi="Arial" w:cs="Arial"/>
                <w:sz w:val="16"/>
              </w:rPr>
            </w:pPr>
          </w:p>
        </w:tc>
        <w:tc>
          <w:tcPr>
            <w:tcW w:w="1440" w:type="dxa"/>
            <w:gridSpan w:val="2"/>
            <w:vAlign w:val="bottom"/>
          </w:tcPr>
          <w:p w14:paraId="4770F358" w14:textId="77777777" w:rsidR="00B029DC" w:rsidRPr="00423094" w:rsidRDefault="00B029DC" w:rsidP="001F0BE6">
            <w:pPr>
              <w:rPr>
                <w:rFonts w:ascii="Arial" w:hAnsi="Arial" w:cs="Arial"/>
                <w:sz w:val="16"/>
              </w:rPr>
            </w:pPr>
            <w:r w:rsidRPr="00423094">
              <w:rPr>
                <w:rFonts w:ascii="Arial" w:hAnsi="Arial" w:cs="Arial"/>
                <w:sz w:val="16"/>
              </w:rPr>
              <w:t>Δ/</w:t>
            </w:r>
            <w:proofErr w:type="spellStart"/>
            <w:r w:rsidRPr="00423094">
              <w:rPr>
                <w:rFonts w:ascii="Arial" w:hAnsi="Arial" w:cs="Arial"/>
                <w:sz w:val="16"/>
              </w:rPr>
              <w:t>νση</w:t>
            </w:r>
            <w:proofErr w:type="spellEnd"/>
            <w:r w:rsidRPr="00423094">
              <w:rPr>
                <w:rFonts w:ascii="Arial" w:hAnsi="Arial" w:cs="Arial"/>
                <w:sz w:val="16"/>
              </w:rPr>
              <w:t xml:space="preserve"> Ηλεκτρ. Ταχυδρομείου</w:t>
            </w:r>
          </w:p>
          <w:p w14:paraId="533445F1" w14:textId="77777777" w:rsidR="00B029DC" w:rsidRPr="00423094" w:rsidRDefault="00B029DC" w:rsidP="001F0BE6">
            <w:pPr>
              <w:rPr>
                <w:rFonts w:ascii="Arial" w:hAnsi="Arial" w:cs="Arial"/>
                <w:sz w:val="16"/>
              </w:rPr>
            </w:pPr>
            <w:r w:rsidRPr="00423094">
              <w:rPr>
                <w:rFonts w:ascii="Arial" w:hAnsi="Arial" w:cs="Arial"/>
                <w:sz w:val="16"/>
              </w:rPr>
              <w:t>(Ε</w:t>
            </w:r>
            <w:r w:rsidRPr="00423094">
              <w:rPr>
                <w:rFonts w:ascii="Arial" w:hAnsi="Arial" w:cs="Arial"/>
                <w:sz w:val="16"/>
                <w:lang w:val="en-US"/>
              </w:rPr>
              <w:t>mail</w:t>
            </w:r>
            <w:r w:rsidRPr="00423094">
              <w:rPr>
                <w:rFonts w:ascii="Arial" w:hAnsi="Arial" w:cs="Arial"/>
                <w:sz w:val="16"/>
              </w:rPr>
              <w:t>):</w:t>
            </w:r>
          </w:p>
        </w:tc>
        <w:tc>
          <w:tcPr>
            <w:tcW w:w="3426" w:type="dxa"/>
            <w:gridSpan w:val="6"/>
            <w:vAlign w:val="bottom"/>
          </w:tcPr>
          <w:p w14:paraId="176C19A0" w14:textId="77777777" w:rsidR="00B029DC" w:rsidRPr="00423094" w:rsidRDefault="00B029DC" w:rsidP="001F0BE6">
            <w:pPr>
              <w:spacing w:before="240"/>
              <w:rPr>
                <w:rFonts w:ascii="Arial" w:hAnsi="Arial" w:cs="Arial"/>
                <w:sz w:val="16"/>
              </w:rPr>
            </w:pPr>
          </w:p>
        </w:tc>
      </w:tr>
    </w:tbl>
    <w:p w14:paraId="45B81A3E" w14:textId="77777777" w:rsidR="00B029DC" w:rsidRPr="00423094" w:rsidRDefault="00B029DC" w:rsidP="00B029D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B029DC" w:rsidRPr="00423094" w14:paraId="49E8E335" w14:textId="77777777" w:rsidTr="001F0BE6">
        <w:tc>
          <w:tcPr>
            <w:tcW w:w="9638" w:type="dxa"/>
            <w:tcBorders>
              <w:top w:val="nil"/>
              <w:left w:val="nil"/>
              <w:bottom w:val="nil"/>
              <w:right w:val="nil"/>
            </w:tcBorders>
          </w:tcPr>
          <w:p w14:paraId="42D39431" w14:textId="77777777" w:rsidR="00B029DC" w:rsidRPr="00423094" w:rsidRDefault="00B029DC" w:rsidP="001F0BE6">
            <w:pPr>
              <w:ind w:right="124"/>
              <w:jc w:val="both"/>
              <w:rPr>
                <w:rFonts w:ascii="Tahoma" w:hAnsi="Tahoma" w:cs="Tahoma"/>
                <w:sz w:val="20"/>
                <w:szCs w:val="20"/>
              </w:rPr>
            </w:pPr>
            <w:r w:rsidRPr="00423094">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B029DC" w:rsidRPr="00423094" w14:paraId="427915EC" w14:textId="77777777" w:rsidTr="001F0BE6">
        <w:tc>
          <w:tcPr>
            <w:tcW w:w="9638" w:type="dxa"/>
            <w:tcBorders>
              <w:top w:val="nil"/>
              <w:left w:val="nil"/>
              <w:bottom w:val="nil"/>
              <w:right w:val="nil"/>
            </w:tcBorders>
          </w:tcPr>
          <w:p w14:paraId="06614611" w14:textId="77777777" w:rsidR="00B029DC" w:rsidRPr="00423094" w:rsidRDefault="00B029DC" w:rsidP="001F0BE6">
            <w:pPr>
              <w:ind w:right="124"/>
              <w:jc w:val="both"/>
              <w:rPr>
                <w:rFonts w:ascii="Tahoma" w:hAnsi="Tahoma" w:cs="Tahoma"/>
                <w:sz w:val="20"/>
                <w:szCs w:val="20"/>
              </w:rPr>
            </w:pPr>
            <w:r w:rsidRPr="00423094">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5CC9BD89" w14:textId="77777777" w:rsidR="00B029DC" w:rsidRPr="00423094" w:rsidRDefault="00B029DC" w:rsidP="001F0BE6">
            <w:pPr>
              <w:ind w:right="124"/>
              <w:jc w:val="both"/>
              <w:rPr>
                <w:rFonts w:ascii="Tahoma" w:hAnsi="Tahoma" w:cs="Tahoma"/>
                <w:sz w:val="20"/>
                <w:szCs w:val="20"/>
              </w:rPr>
            </w:pPr>
            <w:r w:rsidRPr="00423094">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B029DC" w:rsidRPr="00423094" w14:paraId="6E8D28CD" w14:textId="77777777" w:rsidTr="001F0BE6">
        <w:tc>
          <w:tcPr>
            <w:tcW w:w="9638" w:type="dxa"/>
            <w:tcBorders>
              <w:top w:val="nil"/>
              <w:left w:val="nil"/>
              <w:bottom w:val="nil"/>
              <w:right w:val="nil"/>
            </w:tcBorders>
          </w:tcPr>
          <w:p w14:paraId="3A4AE0D1" w14:textId="77777777" w:rsidR="00B029DC" w:rsidRPr="00423094" w:rsidRDefault="00B029DC" w:rsidP="001F0BE6">
            <w:pPr>
              <w:ind w:right="124"/>
              <w:jc w:val="both"/>
              <w:rPr>
                <w:rFonts w:ascii="Tahoma" w:hAnsi="Tahoma" w:cs="Tahoma"/>
                <w:sz w:val="20"/>
                <w:szCs w:val="20"/>
              </w:rPr>
            </w:pPr>
            <w:r w:rsidRPr="00423094">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659F82D9" w14:textId="77777777" w:rsidR="00B029DC" w:rsidRPr="00423094" w:rsidRDefault="00B029DC" w:rsidP="001F0BE6">
            <w:pPr>
              <w:ind w:right="124"/>
              <w:jc w:val="both"/>
              <w:rPr>
                <w:rFonts w:ascii="Tahoma" w:hAnsi="Tahoma" w:cs="Tahoma"/>
                <w:sz w:val="20"/>
                <w:szCs w:val="20"/>
              </w:rPr>
            </w:pPr>
            <w:r w:rsidRPr="00423094">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w:t>
            </w:r>
            <w:r w:rsidRPr="00423094">
              <w:rPr>
                <w:rFonts w:ascii="Tahoma" w:hAnsi="Tahoma" w:cs="Tahoma"/>
                <w:sz w:val="20"/>
                <w:szCs w:val="20"/>
              </w:rPr>
              <w:lastRenderedPageBreak/>
              <w:t xml:space="preserve">(απάτη με υπολογιστή), 386Β (απάτη σχετική με τις επιχορηγήσεις), 390 (απιστία) του Ποινικού Κώδικα και των άρθρων 155 </w:t>
            </w:r>
            <w:proofErr w:type="spellStart"/>
            <w:r w:rsidRPr="00423094">
              <w:rPr>
                <w:rFonts w:ascii="Tahoma" w:hAnsi="Tahoma" w:cs="Tahoma"/>
                <w:sz w:val="20"/>
                <w:szCs w:val="20"/>
              </w:rPr>
              <w:t>επ</w:t>
            </w:r>
            <w:proofErr w:type="spellEnd"/>
            <w:r w:rsidRPr="00423094">
              <w:rPr>
                <w:rFonts w:ascii="Tahoma"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336B9F44" w14:textId="77777777" w:rsidR="00B029DC" w:rsidRPr="00423094" w:rsidRDefault="00B029DC" w:rsidP="001F0BE6">
            <w:pPr>
              <w:ind w:right="124"/>
              <w:jc w:val="both"/>
              <w:rPr>
                <w:rFonts w:ascii="Tahoma" w:hAnsi="Tahoma" w:cs="Tahoma"/>
                <w:sz w:val="20"/>
                <w:szCs w:val="20"/>
              </w:rPr>
            </w:pPr>
            <w:r w:rsidRPr="00423094">
              <w:rPr>
                <w:rFonts w:ascii="Tahoma"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42C9C4C7" w14:textId="77777777" w:rsidR="00B029DC" w:rsidRPr="00423094" w:rsidRDefault="00B029DC" w:rsidP="001F0BE6">
            <w:pPr>
              <w:ind w:right="124"/>
              <w:jc w:val="both"/>
              <w:rPr>
                <w:rFonts w:ascii="Tahoma" w:hAnsi="Tahoma" w:cs="Tahoma"/>
                <w:sz w:val="20"/>
                <w:szCs w:val="20"/>
              </w:rPr>
            </w:pPr>
            <w:r w:rsidRPr="00423094">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423094">
              <w:rPr>
                <w:rFonts w:ascii="Tahoma" w:hAnsi="Tahoma" w:cs="Tahoma"/>
                <w:sz w:val="20"/>
                <w:szCs w:val="20"/>
              </w:rPr>
              <w:t>αριθμ</w:t>
            </w:r>
            <w:proofErr w:type="spellEnd"/>
            <w:r w:rsidRPr="00423094">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518ECE4C" w14:textId="77777777" w:rsidR="00B029DC" w:rsidRPr="00423094" w:rsidRDefault="00B029DC" w:rsidP="001F0BE6">
            <w:pPr>
              <w:ind w:right="124"/>
              <w:jc w:val="both"/>
              <w:rPr>
                <w:rFonts w:ascii="Tahoma" w:hAnsi="Tahoma" w:cs="Tahoma"/>
                <w:sz w:val="20"/>
                <w:szCs w:val="20"/>
              </w:rPr>
            </w:pPr>
            <w:proofErr w:type="spellStart"/>
            <w:r w:rsidRPr="00423094">
              <w:rPr>
                <w:rFonts w:ascii="Tahoma" w:hAnsi="Tahoma" w:cs="Tahoma"/>
                <w:sz w:val="20"/>
                <w:szCs w:val="20"/>
              </w:rPr>
              <w:t>στ</w:t>
            </w:r>
            <w:proofErr w:type="spellEnd"/>
            <w:r w:rsidRPr="00423094">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B029DC" w:rsidRPr="00423094" w14:paraId="50259C14" w14:textId="77777777" w:rsidTr="001F0BE6">
        <w:tc>
          <w:tcPr>
            <w:tcW w:w="9638" w:type="dxa"/>
            <w:tcBorders>
              <w:top w:val="nil"/>
              <w:left w:val="nil"/>
              <w:bottom w:val="nil"/>
              <w:right w:val="nil"/>
            </w:tcBorders>
          </w:tcPr>
          <w:p w14:paraId="38632F98" w14:textId="77777777" w:rsidR="00B029DC" w:rsidRPr="00423094" w:rsidRDefault="00B029DC" w:rsidP="001F0BE6">
            <w:pPr>
              <w:ind w:right="124"/>
              <w:jc w:val="both"/>
              <w:rPr>
                <w:rFonts w:ascii="Tahoma" w:hAnsi="Tahoma" w:cs="Tahoma"/>
                <w:sz w:val="20"/>
                <w:szCs w:val="20"/>
              </w:rPr>
            </w:pPr>
          </w:p>
        </w:tc>
      </w:tr>
    </w:tbl>
    <w:p w14:paraId="4DE19E81" w14:textId="77777777" w:rsidR="00B029DC" w:rsidRPr="00423094" w:rsidRDefault="00B029DC" w:rsidP="00B029DC"/>
    <w:p w14:paraId="638AA2A3" w14:textId="77777777" w:rsidR="00B029DC" w:rsidRPr="00423094" w:rsidRDefault="00B029DC" w:rsidP="00B029DC">
      <w:pPr>
        <w:suppressAutoHyphens w:val="0"/>
        <w:ind w:left="5760" w:right="484"/>
        <w:rPr>
          <w:rFonts w:ascii="Arial" w:hAnsi="Arial" w:cs="Arial"/>
          <w:sz w:val="20"/>
          <w:szCs w:val="20"/>
          <w:lang w:eastAsia="el-GR"/>
        </w:rPr>
      </w:pPr>
      <w:r w:rsidRPr="00423094">
        <w:rPr>
          <w:rFonts w:ascii="Arial" w:hAnsi="Arial" w:cs="Arial"/>
          <w:sz w:val="20"/>
          <w:szCs w:val="20"/>
          <w:lang w:eastAsia="el-GR"/>
        </w:rPr>
        <w:t>Ημερομηνία: …… / …… / 202</w:t>
      </w:r>
      <w:r>
        <w:rPr>
          <w:rFonts w:ascii="Arial" w:hAnsi="Arial" w:cs="Arial"/>
          <w:sz w:val="20"/>
          <w:szCs w:val="20"/>
          <w:lang w:eastAsia="el-GR"/>
        </w:rPr>
        <w:t>4</w:t>
      </w:r>
    </w:p>
    <w:p w14:paraId="588E3702" w14:textId="77777777" w:rsidR="00B029DC" w:rsidRPr="00423094" w:rsidRDefault="00B029DC" w:rsidP="00B029DC">
      <w:pPr>
        <w:suppressAutoHyphens w:val="0"/>
        <w:ind w:left="5760" w:right="484" w:firstLine="720"/>
        <w:rPr>
          <w:rFonts w:ascii="Arial" w:hAnsi="Arial" w:cs="Arial"/>
          <w:sz w:val="20"/>
          <w:szCs w:val="20"/>
          <w:lang w:eastAsia="el-GR"/>
        </w:rPr>
      </w:pPr>
      <w:r w:rsidRPr="00423094">
        <w:rPr>
          <w:rFonts w:ascii="Arial" w:hAnsi="Arial" w:cs="Arial"/>
          <w:sz w:val="20"/>
          <w:szCs w:val="20"/>
          <w:lang w:eastAsia="el-GR"/>
        </w:rPr>
        <w:t>Ο – Η Δηλών/ ούσα.</w:t>
      </w:r>
    </w:p>
    <w:p w14:paraId="62E121DD" w14:textId="77777777" w:rsidR="00B029DC" w:rsidRPr="00423094" w:rsidRDefault="00B029DC" w:rsidP="00B029DC">
      <w:pPr>
        <w:suppressAutoHyphens w:val="0"/>
        <w:jc w:val="right"/>
        <w:rPr>
          <w:rFonts w:ascii="Arial" w:hAnsi="Arial" w:cs="Arial"/>
          <w:sz w:val="20"/>
          <w:szCs w:val="20"/>
          <w:lang w:eastAsia="el-GR"/>
        </w:rPr>
      </w:pPr>
    </w:p>
    <w:p w14:paraId="71DD08D4" w14:textId="77777777" w:rsidR="00B029DC" w:rsidRPr="00423094" w:rsidRDefault="00B029DC" w:rsidP="00B029DC">
      <w:pPr>
        <w:suppressAutoHyphens w:val="0"/>
        <w:jc w:val="right"/>
        <w:rPr>
          <w:rFonts w:ascii="Arial" w:hAnsi="Arial" w:cs="Arial"/>
          <w:sz w:val="20"/>
          <w:szCs w:val="20"/>
          <w:lang w:eastAsia="el-GR"/>
        </w:rPr>
      </w:pPr>
    </w:p>
    <w:p w14:paraId="47A89C49" w14:textId="77777777" w:rsidR="00B029DC" w:rsidRPr="00423094" w:rsidRDefault="00B029DC" w:rsidP="00B029DC">
      <w:pPr>
        <w:suppressAutoHyphens w:val="0"/>
        <w:jc w:val="right"/>
        <w:rPr>
          <w:rFonts w:ascii="Arial" w:hAnsi="Arial" w:cs="Arial"/>
          <w:sz w:val="20"/>
          <w:szCs w:val="20"/>
          <w:lang w:eastAsia="el-GR"/>
        </w:rPr>
      </w:pPr>
    </w:p>
    <w:p w14:paraId="2A806C52" w14:textId="77777777" w:rsidR="00B029DC" w:rsidRPr="00423094" w:rsidRDefault="00B029DC" w:rsidP="00B029DC">
      <w:pPr>
        <w:suppressAutoHyphens w:val="0"/>
        <w:ind w:left="5760" w:right="484" w:firstLine="720"/>
        <w:rPr>
          <w:rFonts w:ascii="Arial" w:hAnsi="Arial" w:cs="Arial"/>
          <w:sz w:val="16"/>
          <w:lang w:eastAsia="el-GR"/>
        </w:rPr>
      </w:pPr>
      <w:r w:rsidRPr="00423094">
        <w:rPr>
          <w:rFonts w:ascii="Arial" w:hAnsi="Arial" w:cs="Arial"/>
          <w:sz w:val="20"/>
          <w:szCs w:val="20"/>
          <w:lang w:eastAsia="el-GR"/>
        </w:rPr>
        <w:t xml:space="preserve">       (Υπογραφή</w:t>
      </w:r>
      <w:r w:rsidRPr="00423094">
        <w:rPr>
          <w:rFonts w:ascii="Arial" w:hAnsi="Arial" w:cs="Arial"/>
          <w:sz w:val="16"/>
          <w:lang w:eastAsia="el-GR"/>
        </w:rPr>
        <w:t>)</w:t>
      </w:r>
    </w:p>
    <w:p w14:paraId="1BC84A6D" w14:textId="77777777" w:rsidR="00B029DC" w:rsidRPr="00423094" w:rsidRDefault="00B029DC" w:rsidP="00B029DC">
      <w:pPr>
        <w:jc w:val="both"/>
        <w:rPr>
          <w:rFonts w:ascii="Arial" w:hAnsi="Arial" w:cs="Arial"/>
          <w:sz w:val="18"/>
        </w:rPr>
      </w:pPr>
    </w:p>
    <w:p w14:paraId="6DDBF9C2" w14:textId="77777777" w:rsidR="00B029DC" w:rsidRDefault="00B029DC" w:rsidP="00B029DC">
      <w:pPr>
        <w:pStyle w:val="a3"/>
        <w:suppressAutoHyphens w:val="0"/>
        <w:jc w:val="both"/>
        <w:rPr>
          <w:rFonts w:ascii="Arial" w:hAnsi="Arial" w:cs="Arial"/>
          <w:b/>
          <w:bCs/>
          <w:sz w:val="20"/>
          <w:szCs w:val="20"/>
          <w:lang w:eastAsia="el-GR"/>
        </w:rPr>
      </w:pPr>
    </w:p>
    <w:p w14:paraId="2B09703A" w14:textId="77777777" w:rsidR="00B029DC" w:rsidRDefault="00B029DC" w:rsidP="00B029DC"/>
    <w:p w14:paraId="7C42C51F" w14:textId="24233883" w:rsidR="006A13F9" w:rsidRDefault="006A13F9" w:rsidP="00146B20">
      <w:pPr>
        <w:keepNext/>
        <w:suppressAutoHyphens w:val="0"/>
        <w:outlineLvl w:val="2"/>
        <w:rPr>
          <w:rFonts w:ascii="Arial" w:hAnsi="Arial" w:cs="Arial"/>
          <w:b/>
          <w:bCs/>
          <w:sz w:val="20"/>
          <w:szCs w:val="20"/>
          <w:lang w:eastAsia="el-GR"/>
        </w:rPr>
      </w:pPr>
    </w:p>
    <w:sectPr w:rsidR="006A13F9" w:rsidSect="001F0BE6">
      <w:footerReference w:type="default" r:id="rId14"/>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5A67" w14:textId="77777777" w:rsidR="00151557" w:rsidRDefault="00151557" w:rsidP="00A97A65">
      <w:r>
        <w:separator/>
      </w:r>
    </w:p>
  </w:endnote>
  <w:endnote w:type="continuationSeparator" w:id="0">
    <w:p w14:paraId="31BEDD9D" w14:textId="77777777" w:rsidR="00151557" w:rsidRDefault="00151557" w:rsidP="00A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30504"/>
      <w:docPartObj>
        <w:docPartGallery w:val="Page Numbers (Bottom of Page)"/>
        <w:docPartUnique/>
      </w:docPartObj>
    </w:sdtPr>
    <w:sdtEndPr/>
    <w:sdtContent>
      <w:p w14:paraId="6550216F" w14:textId="0F335E57" w:rsidR="00151557" w:rsidRDefault="00151557">
        <w:pPr>
          <w:pStyle w:val="a7"/>
          <w:jc w:val="center"/>
        </w:pPr>
        <w:r>
          <w:fldChar w:fldCharType="begin"/>
        </w:r>
        <w:r>
          <w:instrText>PAGE   \* MERGEFORMAT</w:instrText>
        </w:r>
        <w:r>
          <w:fldChar w:fldCharType="separate"/>
        </w:r>
        <w:r w:rsidR="00910965" w:rsidRPr="00910965">
          <w:rPr>
            <w:noProof/>
            <w:lang w:val="el-GR"/>
          </w:rPr>
          <w:t>8</w:t>
        </w:r>
        <w:r>
          <w:fldChar w:fldCharType="end"/>
        </w:r>
      </w:p>
    </w:sdtContent>
  </w:sdt>
  <w:p w14:paraId="4E1F7F4F" w14:textId="77777777" w:rsidR="00151557" w:rsidRDefault="0015155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318149"/>
      <w:docPartObj>
        <w:docPartGallery w:val="Page Numbers (Bottom of Page)"/>
        <w:docPartUnique/>
      </w:docPartObj>
    </w:sdtPr>
    <w:sdtEndPr/>
    <w:sdtContent>
      <w:p w14:paraId="652500FE" w14:textId="5299E0BC" w:rsidR="00151557" w:rsidRDefault="00151557">
        <w:pPr>
          <w:pStyle w:val="a7"/>
          <w:jc w:val="center"/>
        </w:pPr>
        <w:r>
          <w:fldChar w:fldCharType="begin"/>
        </w:r>
        <w:r>
          <w:instrText>PAGE   \* MERGEFORMAT</w:instrText>
        </w:r>
        <w:r>
          <w:fldChar w:fldCharType="separate"/>
        </w:r>
        <w:r w:rsidR="00910965" w:rsidRPr="00910965">
          <w:rPr>
            <w:noProof/>
            <w:lang w:val="el-GR"/>
          </w:rPr>
          <w:t>11</w:t>
        </w:r>
        <w:r>
          <w:fldChar w:fldCharType="end"/>
        </w:r>
      </w:p>
    </w:sdtContent>
  </w:sdt>
  <w:p w14:paraId="57A3EA09" w14:textId="77777777" w:rsidR="00151557" w:rsidRDefault="0015155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845295"/>
      <w:docPartObj>
        <w:docPartGallery w:val="Page Numbers (Bottom of Page)"/>
        <w:docPartUnique/>
      </w:docPartObj>
    </w:sdtPr>
    <w:sdtEndPr/>
    <w:sdtContent>
      <w:p w14:paraId="37878C1D" w14:textId="595B5DB2" w:rsidR="00151557" w:rsidRDefault="00151557">
        <w:pPr>
          <w:pStyle w:val="a7"/>
          <w:jc w:val="center"/>
        </w:pPr>
        <w:r>
          <w:fldChar w:fldCharType="begin"/>
        </w:r>
        <w:r>
          <w:instrText>PAGE   \* MERGEFORMAT</w:instrText>
        </w:r>
        <w:r>
          <w:fldChar w:fldCharType="separate"/>
        </w:r>
        <w:r w:rsidR="00910965" w:rsidRPr="00910965">
          <w:rPr>
            <w:noProof/>
            <w:lang w:val="el-GR"/>
          </w:rPr>
          <w:t>16</w:t>
        </w:r>
        <w:r>
          <w:fldChar w:fldCharType="end"/>
        </w:r>
      </w:p>
    </w:sdtContent>
  </w:sdt>
  <w:p w14:paraId="6616FF17" w14:textId="77777777" w:rsidR="00151557" w:rsidRDefault="0015155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5AD6" w14:textId="77777777" w:rsidR="00151557" w:rsidRDefault="00151557" w:rsidP="00A97A65">
      <w:r>
        <w:separator/>
      </w:r>
    </w:p>
  </w:footnote>
  <w:footnote w:type="continuationSeparator" w:id="0">
    <w:p w14:paraId="41A9AE57" w14:textId="77777777" w:rsidR="00151557" w:rsidRDefault="00151557" w:rsidP="00A97A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2FC3"/>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19289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B072BB"/>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4" w15:restartNumberingAfterBreak="0">
    <w:nsid w:val="362578D2"/>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405F5A"/>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7" w15:restartNumberingAfterBreak="0">
    <w:nsid w:val="50EF1DB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8242CC"/>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221991"/>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20309E"/>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031FFF"/>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5508C2"/>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A3158C"/>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6"/>
  </w:num>
  <w:num w:numId="4">
    <w:abstractNumId w:val="11"/>
  </w:num>
  <w:num w:numId="5">
    <w:abstractNumId w:val="3"/>
  </w:num>
  <w:num w:numId="6">
    <w:abstractNumId w:val="10"/>
  </w:num>
  <w:num w:numId="7">
    <w:abstractNumId w:val="17"/>
  </w:num>
  <w:num w:numId="8">
    <w:abstractNumId w:val="15"/>
  </w:num>
  <w:num w:numId="9">
    <w:abstractNumId w:val="5"/>
  </w:num>
  <w:num w:numId="10">
    <w:abstractNumId w:val="1"/>
  </w:num>
  <w:num w:numId="11">
    <w:abstractNumId w:val="0"/>
  </w:num>
  <w:num w:numId="12">
    <w:abstractNumId w:val="13"/>
  </w:num>
  <w:num w:numId="13">
    <w:abstractNumId w:val="14"/>
  </w:num>
  <w:num w:numId="14">
    <w:abstractNumId w:val="16"/>
  </w:num>
  <w:num w:numId="15">
    <w:abstractNumId w:val="2"/>
  </w:num>
  <w:num w:numId="16">
    <w:abstractNumId w:val="7"/>
  </w:num>
  <w:num w:numId="17">
    <w:abstractNumId w:val="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2167"/>
    <w:rsid w:val="000035E3"/>
    <w:rsid w:val="00006F48"/>
    <w:rsid w:val="000073E4"/>
    <w:rsid w:val="000076B5"/>
    <w:rsid w:val="00024C22"/>
    <w:rsid w:val="00031F8D"/>
    <w:rsid w:val="00033A4B"/>
    <w:rsid w:val="00034BC8"/>
    <w:rsid w:val="000420C2"/>
    <w:rsid w:val="00054D7B"/>
    <w:rsid w:val="000610FA"/>
    <w:rsid w:val="000968DD"/>
    <w:rsid w:val="000A58B3"/>
    <w:rsid w:val="000B5B80"/>
    <w:rsid w:val="000D2EE4"/>
    <w:rsid w:val="000D36ED"/>
    <w:rsid w:val="000D56B7"/>
    <w:rsid w:val="000D7F08"/>
    <w:rsid w:val="000E758B"/>
    <w:rsid w:val="00102ACB"/>
    <w:rsid w:val="00102CAE"/>
    <w:rsid w:val="00112214"/>
    <w:rsid w:val="00112B65"/>
    <w:rsid w:val="0011424B"/>
    <w:rsid w:val="00121AAC"/>
    <w:rsid w:val="00123D8D"/>
    <w:rsid w:val="00143E9D"/>
    <w:rsid w:val="00146B20"/>
    <w:rsid w:val="00146F5B"/>
    <w:rsid w:val="00150B88"/>
    <w:rsid w:val="00151557"/>
    <w:rsid w:val="00155E77"/>
    <w:rsid w:val="001604AD"/>
    <w:rsid w:val="001617C3"/>
    <w:rsid w:val="00164BAE"/>
    <w:rsid w:val="00165CFF"/>
    <w:rsid w:val="00175C51"/>
    <w:rsid w:val="00182883"/>
    <w:rsid w:val="00182C8F"/>
    <w:rsid w:val="00185369"/>
    <w:rsid w:val="001877D7"/>
    <w:rsid w:val="001957AE"/>
    <w:rsid w:val="0019714D"/>
    <w:rsid w:val="001A130A"/>
    <w:rsid w:val="001A7F93"/>
    <w:rsid w:val="001C0BB7"/>
    <w:rsid w:val="001C15BC"/>
    <w:rsid w:val="001C4684"/>
    <w:rsid w:val="001C7BD1"/>
    <w:rsid w:val="001D074D"/>
    <w:rsid w:val="001D6FF7"/>
    <w:rsid w:val="001F0BE6"/>
    <w:rsid w:val="001F29C0"/>
    <w:rsid w:val="001F35F8"/>
    <w:rsid w:val="0020508E"/>
    <w:rsid w:val="00222119"/>
    <w:rsid w:val="00222511"/>
    <w:rsid w:val="00227FAA"/>
    <w:rsid w:val="00231FE8"/>
    <w:rsid w:val="00233488"/>
    <w:rsid w:val="002366BA"/>
    <w:rsid w:val="0024068E"/>
    <w:rsid w:val="00265FD5"/>
    <w:rsid w:val="0026640B"/>
    <w:rsid w:val="00277CA8"/>
    <w:rsid w:val="0029089C"/>
    <w:rsid w:val="002A617E"/>
    <w:rsid w:val="002B1705"/>
    <w:rsid w:val="002B31DF"/>
    <w:rsid w:val="002C2D80"/>
    <w:rsid w:val="002C45DA"/>
    <w:rsid w:val="002C5817"/>
    <w:rsid w:val="002C6DD1"/>
    <w:rsid w:val="002D3C4A"/>
    <w:rsid w:val="002D6116"/>
    <w:rsid w:val="002D7708"/>
    <w:rsid w:val="002E457A"/>
    <w:rsid w:val="002E49A0"/>
    <w:rsid w:val="002E7481"/>
    <w:rsid w:val="00307542"/>
    <w:rsid w:val="00313F96"/>
    <w:rsid w:val="00321332"/>
    <w:rsid w:val="00322D61"/>
    <w:rsid w:val="00324E09"/>
    <w:rsid w:val="003264ED"/>
    <w:rsid w:val="00332ADF"/>
    <w:rsid w:val="0034429F"/>
    <w:rsid w:val="00355665"/>
    <w:rsid w:val="00365876"/>
    <w:rsid w:val="00370684"/>
    <w:rsid w:val="003748E6"/>
    <w:rsid w:val="00374ACE"/>
    <w:rsid w:val="003865FC"/>
    <w:rsid w:val="003917C1"/>
    <w:rsid w:val="0039549B"/>
    <w:rsid w:val="00397CE9"/>
    <w:rsid w:val="003A215B"/>
    <w:rsid w:val="003A3523"/>
    <w:rsid w:val="003A53FC"/>
    <w:rsid w:val="003B3579"/>
    <w:rsid w:val="003B63AB"/>
    <w:rsid w:val="003C1004"/>
    <w:rsid w:val="003C444E"/>
    <w:rsid w:val="003C6137"/>
    <w:rsid w:val="003D15CF"/>
    <w:rsid w:val="003D6483"/>
    <w:rsid w:val="003F301C"/>
    <w:rsid w:val="003F4CEB"/>
    <w:rsid w:val="003F6042"/>
    <w:rsid w:val="00402C71"/>
    <w:rsid w:val="00404593"/>
    <w:rsid w:val="00405079"/>
    <w:rsid w:val="004121E6"/>
    <w:rsid w:val="00414D9B"/>
    <w:rsid w:val="00414E14"/>
    <w:rsid w:val="00435BBA"/>
    <w:rsid w:val="00446D3F"/>
    <w:rsid w:val="00455C2D"/>
    <w:rsid w:val="00464AAE"/>
    <w:rsid w:val="00467986"/>
    <w:rsid w:val="00481C01"/>
    <w:rsid w:val="00492CB2"/>
    <w:rsid w:val="004A4806"/>
    <w:rsid w:val="004B0554"/>
    <w:rsid w:val="004B1533"/>
    <w:rsid w:val="004B26F8"/>
    <w:rsid w:val="004D0621"/>
    <w:rsid w:val="004D68BE"/>
    <w:rsid w:val="004D773B"/>
    <w:rsid w:val="004F4A5E"/>
    <w:rsid w:val="004F5E57"/>
    <w:rsid w:val="0050652E"/>
    <w:rsid w:val="00506BCD"/>
    <w:rsid w:val="005075B6"/>
    <w:rsid w:val="00533D51"/>
    <w:rsid w:val="00535EA5"/>
    <w:rsid w:val="00545674"/>
    <w:rsid w:val="00554E6F"/>
    <w:rsid w:val="00557800"/>
    <w:rsid w:val="005743A7"/>
    <w:rsid w:val="00577AF6"/>
    <w:rsid w:val="00581521"/>
    <w:rsid w:val="0058240E"/>
    <w:rsid w:val="00596FBD"/>
    <w:rsid w:val="005A0A55"/>
    <w:rsid w:val="005A5EBA"/>
    <w:rsid w:val="005A6B1F"/>
    <w:rsid w:val="005A7D1B"/>
    <w:rsid w:val="005B1004"/>
    <w:rsid w:val="005B33D5"/>
    <w:rsid w:val="005B4EF8"/>
    <w:rsid w:val="005B576D"/>
    <w:rsid w:val="005C322F"/>
    <w:rsid w:val="005C6002"/>
    <w:rsid w:val="005F0769"/>
    <w:rsid w:val="005F6E6B"/>
    <w:rsid w:val="006019F2"/>
    <w:rsid w:val="006112FA"/>
    <w:rsid w:val="0065126B"/>
    <w:rsid w:val="00655484"/>
    <w:rsid w:val="00663B74"/>
    <w:rsid w:val="00670D45"/>
    <w:rsid w:val="00682F38"/>
    <w:rsid w:val="006951E3"/>
    <w:rsid w:val="006A04DA"/>
    <w:rsid w:val="006A13F9"/>
    <w:rsid w:val="006B378F"/>
    <w:rsid w:val="006B50E4"/>
    <w:rsid w:val="006C0650"/>
    <w:rsid w:val="006D5773"/>
    <w:rsid w:val="006D68AA"/>
    <w:rsid w:val="006D6D5E"/>
    <w:rsid w:val="006E7A53"/>
    <w:rsid w:val="0070445D"/>
    <w:rsid w:val="007078EA"/>
    <w:rsid w:val="00707AC8"/>
    <w:rsid w:val="0071259D"/>
    <w:rsid w:val="00733BA5"/>
    <w:rsid w:val="007471FE"/>
    <w:rsid w:val="00752D12"/>
    <w:rsid w:val="007534CB"/>
    <w:rsid w:val="00754D14"/>
    <w:rsid w:val="00755296"/>
    <w:rsid w:val="007606C1"/>
    <w:rsid w:val="007620B5"/>
    <w:rsid w:val="00764686"/>
    <w:rsid w:val="00765EB9"/>
    <w:rsid w:val="00766278"/>
    <w:rsid w:val="007854AA"/>
    <w:rsid w:val="00794470"/>
    <w:rsid w:val="007A1AA9"/>
    <w:rsid w:val="007A60DB"/>
    <w:rsid w:val="007B1CDA"/>
    <w:rsid w:val="007B45C1"/>
    <w:rsid w:val="007C491A"/>
    <w:rsid w:val="007D560D"/>
    <w:rsid w:val="007E14CA"/>
    <w:rsid w:val="007E22C3"/>
    <w:rsid w:val="007E783C"/>
    <w:rsid w:val="007F7A0D"/>
    <w:rsid w:val="00806BD4"/>
    <w:rsid w:val="00806E83"/>
    <w:rsid w:val="00817422"/>
    <w:rsid w:val="00824440"/>
    <w:rsid w:val="0082555B"/>
    <w:rsid w:val="0084055F"/>
    <w:rsid w:val="00842FAE"/>
    <w:rsid w:val="00866767"/>
    <w:rsid w:val="00875E2C"/>
    <w:rsid w:val="0089122D"/>
    <w:rsid w:val="00892F1B"/>
    <w:rsid w:val="008A1C13"/>
    <w:rsid w:val="008B79B8"/>
    <w:rsid w:val="008D0A3E"/>
    <w:rsid w:val="008D144F"/>
    <w:rsid w:val="008D284F"/>
    <w:rsid w:val="008D3AD9"/>
    <w:rsid w:val="008E14BE"/>
    <w:rsid w:val="008E4334"/>
    <w:rsid w:val="008E703E"/>
    <w:rsid w:val="008F2981"/>
    <w:rsid w:val="008F6471"/>
    <w:rsid w:val="008F6FD8"/>
    <w:rsid w:val="00910965"/>
    <w:rsid w:val="00914D74"/>
    <w:rsid w:val="00923A03"/>
    <w:rsid w:val="009274CF"/>
    <w:rsid w:val="0093043E"/>
    <w:rsid w:val="00930C5B"/>
    <w:rsid w:val="009330C0"/>
    <w:rsid w:val="009374B2"/>
    <w:rsid w:val="0094106F"/>
    <w:rsid w:val="00950186"/>
    <w:rsid w:val="009560A4"/>
    <w:rsid w:val="009723C4"/>
    <w:rsid w:val="00972CDD"/>
    <w:rsid w:val="0097421C"/>
    <w:rsid w:val="00982FD6"/>
    <w:rsid w:val="009874BA"/>
    <w:rsid w:val="009900D7"/>
    <w:rsid w:val="009A10E1"/>
    <w:rsid w:val="009A205A"/>
    <w:rsid w:val="009A62C5"/>
    <w:rsid w:val="009B244F"/>
    <w:rsid w:val="009B2ED7"/>
    <w:rsid w:val="009B2F69"/>
    <w:rsid w:val="009B4387"/>
    <w:rsid w:val="009C0039"/>
    <w:rsid w:val="009C55A2"/>
    <w:rsid w:val="009C7729"/>
    <w:rsid w:val="009D37F3"/>
    <w:rsid w:val="009F1595"/>
    <w:rsid w:val="009F2E12"/>
    <w:rsid w:val="009F2F6B"/>
    <w:rsid w:val="00A021DB"/>
    <w:rsid w:val="00A03226"/>
    <w:rsid w:val="00A0330D"/>
    <w:rsid w:val="00A10903"/>
    <w:rsid w:val="00A11AC5"/>
    <w:rsid w:val="00A1252C"/>
    <w:rsid w:val="00A15123"/>
    <w:rsid w:val="00A152FA"/>
    <w:rsid w:val="00A16730"/>
    <w:rsid w:val="00A16E64"/>
    <w:rsid w:val="00A36CA4"/>
    <w:rsid w:val="00A37D86"/>
    <w:rsid w:val="00A40787"/>
    <w:rsid w:val="00A44553"/>
    <w:rsid w:val="00A47007"/>
    <w:rsid w:val="00A524C3"/>
    <w:rsid w:val="00A5493A"/>
    <w:rsid w:val="00A60353"/>
    <w:rsid w:val="00A65115"/>
    <w:rsid w:val="00A65EC1"/>
    <w:rsid w:val="00A71938"/>
    <w:rsid w:val="00A807B5"/>
    <w:rsid w:val="00A808D6"/>
    <w:rsid w:val="00A875C8"/>
    <w:rsid w:val="00A936EA"/>
    <w:rsid w:val="00A9500C"/>
    <w:rsid w:val="00A9763F"/>
    <w:rsid w:val="00A97A65"/>
    <w:rsid w:val="00AA2C54"/>
    <w:rsid w:val="00AB1251"/>
    <w:rsid w:val="00AB1358"/>
    <w:rsid w:val="00AC1E44"/>
    <w:rsid w:val="00AC27CB"/>
    <w:rsid w:val="00AC43E8"/>
    <w:rsid w:val="00AD3994"/>
    <w:rsid w:val="00AD4E0A"/>
    <w:rsid w:val="00AE21FD"/>
    <w:rsid w:val="00AE4930"/>
    <w:rsid w:val="00AF127D"/>
    <w:rsid w:val="00AF1B1C"/>
    <w:rsid w:val="00AF2C6D"/>
    <w:rsid w:val="00AF50BB"/>
    <w:rsid w:val="00AF5914"/>
    <w:rsid w:val="00AF62E7"/>
    <w:rsid w:val="00B00E45"/>
    <w:rsid w:val="00B011D7"/>
    <w:rsid w:val="00B022BA"/>
    <w:rsid w:val="00B029DC"/>
    <w:rsid w:val="00B02FEF"/>
    <w:rsid w:val="00B03886"/>
    <w:rsid w:val="00B03D72"/>
    <w:rsid w:val="00B0742C"/>
    <w:rsid w:val="00B0779A"/>
    <w:rsid w:val="00B158C8"/>
    <w:rsid w:val="00B2353C"/>
    <w:rsid w:val="00B33E23"/>
    <w:rsid w:val="00B35BD0"/>
    <w:rsid w:val="00B37E1A"/>
    <w:rsid w:val="00B402DE"/>
    <w:rsid w:val="00B5253B"/>
    <w:rsid w:val="00B52F9A"/>
    <w:rsid w:val="00B55818"/>
    <w:rsid w:val="00B573FA"/>
    <w:rsid w:val="00B65BB0"/>
    <w:rsid w:val="00B71F5F"/>
    <w:rsid w:val="00B7521F"/>
    <w:rsid w:val="00B827FD"/>
    <w:rsid w:val="00B828F7"/>
    <w:rsid w:val="00B83483"/>
    <w:rsid w:val="00B86D4A"/>
    <w:rsid w:val="00B92026"/>
    <w:rsid w:val="00B96794"/>
    <w:rsid w:val="00BA6EEF"/>
    <w:rsid w:val="00BB1A95"/>
    <w:rsid w:val="00BC036F"/>
    <w:rsid w:val="00BD0140"/>
    <w:rsid w:val="00BD3DA0"/>
    <w:rsid w:val="00BD7579"/>
    <w:rsid w:val="00BE0D34"/>
    <w:rsid w:val="00C1249C"/>
    <w:rsid w:val="00C22446"/>
    <w:rsid w:val="00C36D5F"/>
    <w:rsid w:val="00C36FAF"/>
    <w:rsid w:val="00C412EA"/>
    <w:rsid w:val="00C600DC"/>
    <w:rsid w:val="00C71467"/>
    <w:rsid w:val="00C71ECA"/>
    <w:rsid w:val="00C755DD"/>
    <w:rsid w:val="00C81457"/>
    <w:rsid w:val="00C834A0"/>
    <w:rsid w:val="00C91B10"/>
    <w:rsid w:val="00CA049C"/>
    <w:rsid w:val="00CC35A2"/>
    <w:rsid w:val="00CC43C0"/>
    <w:rsid w:val="00CD153B"/>
    <w:rsid w:val="00CD4601"/>
    <w:rsid w:val="00CE53AD"/>
    <w:rsid w:val="00CE64D2"/>
    <w:rsid w:val="00CF0971"/>
    <w:rsid w:val="00CF2C7C"/>
    <w:rsid w:val="00CF4F2C"/>
    <w:rsid w:val="00CF5D9A"/>
    <w:rsid w:val="00CF7285"/>
    <w:rsid w:val="00CF7B69"/>
    <w:rsid w:val="00D04F2D"/>
    <w:rsid w:val="00D05956"/>
    <w:rsid w:val="00D10A5F"/>
    <w:rsid w:val="00D248AE"/>
    <w:rsid w:val="00D269EA"/>
    <w:rsid w:val="00D35064"/>
    <w:rsid w:val="00D578E1"/>
    <w:rsid w:val="00D6648B"/>
    <w:rsid w:val="00D67241"/>
    <w:rsid w:val="00D73BC3"/>
    <w:rsid w:val="00D8314C"/>
    <w:rsid w:val="00D8462F"/>
    <w:rsid w:val="00D95040"/>
    <w:rsid w:val="00DB12CF"/>
    <w:rsid w:val="00DB1DD3"/>
    <w:rsid w:val="00DB46BA"/>
    <w:rsid w:val="00DB4F71"/>
    <w:rsid w:val="00DB7362"/>
    <w:rsid w:val="00DC360B"/>
    <w:rsid w:val="00DC7B2F"/>
    <w:rsid w:val="00DE304A"/>
    <w:rsid w:val="00DE4DEC"/>
    <w:rsid w:val="00DE61EF"/>
    <w:rsid w:val="00DE731A"/>
    <w:rsid w:val="00DF6CB6"/>
    <w:rsid w:val="00E06A37"/>
    <w:rsid w:val="00E22EF1"/>
    <w:rsid w:val="00E2421D"/>
    <w:rsid w:val="00E303A0"/>
    <w:rsid w:val="00E35617"/>
    <w:rsid w:val="00E36043"/>
    <w:rsid w:val="00E47D2C"/>
    <w:rsid w:val="00E52230"/>
    <w:rsid w:val="00E56722"/>
    <w:rsid w:val="00E648E6"/>
    <w:rsid w:val="00E65BD4"/>
    <w:rsid w:val="00E71211"/>
    <w:rsid w:val="00E8239B"/>
    <w:rsid w:val="00E824A8"/>
    <w:rsid w:val="00E82549"/>
    <w:rsid w:val="00E929C2"/>
    <w:rsid w:val="00E94ED1"/>
    <w:rsid w:val="00EA3BA5"/>
    <w:rsid w:val="00EB024A"/>
    <w:rsid w:val="00EC0E0C"/>
    <w:rsid w:val="00EC1649"/>
    <w:rsid w:val="00ED118D"/>
    <w:rsid w:val="00ED231A"/>
    <w:rsid w:val="00EF1993"/>
    <w:rsid w:val="00EF3D4B"/>
    <w:rsid w:val="00F22ACD"/>
    <w:rsid w:val="00F36A85"/>
    <w:rsid w:val="00F377E3"/>
    <w:rsid w:val="00F42832"/>
    <w:rsid w:val="00F42C5C"/>
    <w:rsid w:val="00F5027A"/>
    <w:rsid w:val="00F577E2"/>
    <w:rsid w:val="00F755C4"/>
    <w:rsid w:val="00F80734"/>
    <w:rsid w:val="00F91617"/>
    <w:rsid w:val="00F929DA"/>
    <w:rsid w:val="00F92B2F"/>
    <w:rsid w:val="00F93905"/>
    <w:rsid w:val="00F96746"/>
    <w:rsid w:val="00FB644E"/>
    <w:rsid w:val="00FC664D"/>
    <w:rsid w:val="00FD65A9"/>
    <w:rsid w:val="00FE0DE5"/>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3A0B"/>
  <w15:docId w15:val="{7B91FAE4-6054-476C-9781-F90EADF5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uiPriority w:val="39"/>
    <w:qFormat/>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7A65"/>
    <w:pPr>
      <w:tabs>
        <w:tab w:val="center" w:pos="4153"/>
        <w:tab w:val="right" w:pos="8306"/>
      </w:tabs>
    </w:pPr>
  </w:style>
  <w:style w:type="character" w:customStyle="1" w:styleId="Char1">
    <w:name w:val="Κεφαλίδα Char"/>
    <w:basedOn w:val="a0"/>
    <w:link w:val="a9"/>
    <w:uiPriority w:val="99"/>
    <w:rsid w:val="00A97A6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1941">
      <w:bodyDiv w:val="1"/>
      <w:marLeft w:val="0"/>
      <w:marRight w:val="0"/>
      <w:marTop w:val="0"/>
      <w:marBottom w:val="0"/>
      <w:divBdr>
        <w:top w:val="none" w:sz="0" w:space="0" w:color="auto"/>
        <w:left w:val="none" w:sz="0" w:space="0" w:color="auto"/>
        <w:bottom w:val="none" w:sz="0" w:space="0" w:color="auto"/>
        <w:right w:val="none" w:sz="0" w:space="0" w:color="auto"/>
      </w:divBdr>
    </w:div>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444272972">
      <w:bodyDiv w:val="1"/>
      <w:marLeft w:val="0"/>
      <w:marRight w:val="0"/>
      <w:marTop w:val="0"/>
      <w:marBottom w:val="0"/>
      <w:divBdr>
        <w:top w:val="none" w:sz="0" w:space="0" w:color="auto"/>
        <w:left w:val="none" w:sz="0" w:space="0" w:color="auto"/>
        <w:bottom w:val="none" w:sz="0" w:space="0" w:color="auto"/>
        <w:right w:val="none" w:sz="0" w:space="0" w:color="auto"/>
      </w:divBdr>
    </w:div>
    <w:div w:id="884491311">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448816144">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mith@uth.gr" TargetMode="External"/><Relationship Id="rId4" Type="http://schemas.openxmlformats.org/officeDocument/2006/relationships/settings" Target="settings.xml"/><Relationship Id="rId9" Type="http://schemas.openxmlformats.org/officeDocument/2006/relationships/hyperlink" Target="https://www.uth.gr/schetika/dioikese/administrativeservices/geniki-dieythynsi-dioikitikis-ypostirixis/dieythynsi-dioikitikoy/tmima-dioikitikis-merimnas" TargetMode="Externa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53EB-1A23-41DC-8959-FB28234B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C40AB5F</Template>
  <TotalTime>7</TotalTime>
  <Pages>16</Pages>
  <Words>4759</Words>
  <Characters>25701</Characters>
  <Application>Microsoft Office Word</Application>
  <DocSecurity>0</DocSecurity>
  <Lines>214</Lines>
  <Paragraphs>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tm-prom02</dc:creator>
  <cp:lastModifiedBy>VALIANATOU MARIA</cp:lastModifiedBy>
  <cp:revision>7</cp:revision>
  <cp:lastPrinted>2024-07-15T10:12:00Z</cp:lastPrinted>
  <dcterms:created xsi:type="dcterms:W3CDTF">2024-07-15T09:51:00Z</dcterms:created>
  <dcterms:modified xsi:type="dcterms:W3CDTF">2024-07-15T10:14:00Z</dcterms:modified>
</cp:coreProperties>
</file>